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543" w:rsidRDefault="00142862">
      <w:pPr>
        <w:ind w:left="10620" w:firstLine="708"/>
      </w:pPr>
      <w:r>
        <w:t>Приложение 11</w:t>
      </w:r>
    </w:p>
    <w:p w:rsidR="00B86543" w:rsidRDefault="00142862">
      <w:pPr>
        <w:ind w:left="11328"/>
      </w:pPr>
      <w:r>
        <w:t>к приказу № ___ от «___» ______ 202</w:t>
      </w:r>
      <w:r w:rsidR="008E22BB">
        <w:t>3</w:t>
      </w:r>
      <w:r>
        <w:t xml:space="preserve"> г.</w:t>
      </w:r>
    </w:p>
    <w:p w:rsidR="00B86543" w:rsidRDefault="00142862">
      <w:pPr>
        <w:ind w:left="11328"/>
      </w:pPr>
      <w:r>
        <w:t>Комитета гражданской защиты</w:t>
      </w:r>
    </w:p>
    <w:p w:rsidR="00B86543" w:rsidRDefault="00142862">
      <w:pPr>
        <w:ind w:left="11328"/>
      </w:pPr>
      <w:r>
        <w:t>и социальной безопасности области</w:t>
      </w:r>
    </w:p>
    <w:p w:rsidR="00B86543" w:rsidRDefault="00B86543">
      <w:pPr>
        <w:jc w:val="right"/>
      </w:pPr>
    </w:p>
    <w:p w:rsidR="00B86543" w:rsidRDefault="00B86543">
      <w:pPr>
        <w:jc w:val="right"/>
      </w:pPr>
    </w:p>
    <w:p w:rsidR="00B86543" w:rsidRDefault="00142862">
      <w:pPr>
        <w:jc w:val="both"/>
      </w:pPr>
      <w:r>
        <w:t>___________________________                                                                                                                                                          __________________________</w:t>
      </w:r>
    </w:p>
    <w:p w:rsidR="00B86543" w:rsidRDefault="00142862">
      <w:pPr>
        <w:jc w:val="both"/>
        <w:rPr>
          <w:sz w:val="18"/>
        </w:rPr>
      </w:pPr>
      <w:r>
        <w:rPr>
          <w:sz w:val="18"/>
        </w:rPr>
        <w:t xml:space="preserve">              (дата составления)                                                                                                                                                                                                                                                         (место составления)</w:t>
      </w:r>
    </w:p>
    <w:p w:rsidR="00B86543" w:rsidRDefault="00B86543">
      <w:pPr>
        <w:jc w:val="center"/>
        <w:rPr>
          <w:sz w:val="28"/>
        </w:rPr>
      </w:pPr>
    </w:p>
    <w:p w:rsidR="00B86543" w:rsidRDefault="00142862">
      <w:pPr>
        <w:jc w:val="center"/>
        <w:rPr>
          <w:sz w:val="28"/>
        </w:rPr>
      </w:pPr>
      <w:r>
        <w:rPr>
          <w:sz w:val="28"/>
        </w:rPr>
        <w:t>АКТ ОЦЕНКИ</w:t>
      </w:r>
    </w:p>
    <w:p w:rsidR="00B86543" w:rsidRDefault="00142862">
      <w:pPr>
        <w:jc w:val="center"/>
        <w:rPr>
          <w:sz w:val="28"/>
        </w:rPr>
      </w:pPr>
      <w:r>
        <w:rPr>
          <w:sz w:val="28"/>
        </w:rPr>
        <w:t xml:space="preserve">осмотра </w:t>
      </w:r>
      <w:r>
        <w:rPr>
          <w:b/>
          <w:sz w:val="28"/>
        </w:rPr>
        <w:t>УЧРЕЖДЕНИЯ ИСКУССТВА (ТЕАТРА, КИНОТЕАТРА, КОНЦЕРТНОГО ЗАЛА)</w:t>
      </w:r>
      <w:r>
        <w:rPr>
          <w:sz w:val="28"/>
        </w:rPr>
        <w:t>,</w:t>
      </w:r>
    </w:p>
    <w:p w:rsidR="00B86543" w:rsidRDefault="00142862">
      <w:pPr>
        <w:jc w:val="center"/>
        <w:rPr>
          <w:sz w:val="28"/>
        </w:rPr>
      </w:pPr>
      <w:proofErr w:type="gramStart"/>
      <w:r>
        <w:rPr>
          <w:sz w:val="28"/>
        </w:rPr>
        <w:t>представленного</w:t>
      </w:r>
      <w:proofErr w:type="gramEnd"/>
      <w:r>
        <w:rPr>
          <w:sz w:val="28"/>
        </w:rPr>
        <w:t xml:space="preserve"> на участие в конкурсе «Пожарная безопасность – 202</w:t>
      </w:r>
      <w:r w:rsidR="008E22BB">
        <w:rPr>
          <w:sz w:val="28"/>
        </w:rPr>
        <w:t>3</w:t>
      </w:r>
      <w:r>
        <w:rPr>
          <w:sz w:val="28"/>
        </w:rPr>
        <w:t xml:space="preserve">» </w:t>
      </w:r>
    </w:p>
    <w:p w:rsidR="00B86543" w:rsidRDefault="00142862">
      <w:pPr>
        <w:jc w:val="center"/>
        <w:rPr>
          <w:b/>
          <w:sz w:val="28"/>
        </w:rPr>
      </w:pPr>
      <w:r>
        <w:rPr>
          <w:sz w:val="28"/>
        </w:rPr>
        <w:t xml:space="preserve">в номинации </w:t>
      </w:r>
      <w:r>
        <w:rPr>
          <w:b/>
          <w:sz w:val="28"/>
        </w:rPr>
        <w:t>«Пожаробезопасный объект культуры»</w:t>
      </w:r>
    </w:p>
    <w:p w:rsidR="00B86543" w:rsidRDefault="00B86543">
      <w:pPr>
        <w:jc w:val="center"/>
        <w:rPr>
          <w:sz w:val="28"/>
        </w:rPr>
      </w:pPr>
    </w:p>
    <w:p w:rsidR="00B86543" w:rsidRDefault="00B86543">
      <w:pPr>
        <w:jc w:val="center"/>
        <w:rPr>
          <w:sz w:val="28"/>
        </w:rPr>
      </w:pPr>
    </w:p>
    <w:p w:rsidR="00B86543" w:rsidRDefault="00142862">
      <w:pPr>
        <w:jc w:val="both"/>
        <w:rPr>
          <w:sz w:val="28"/>
        </w:rPr>
      </w:pPr>
      <w:r>
        <w:rPr>
          <w:sz w:val="28"/>
        </w:rPr>
        <w:t>Комиссия в составе:______________________________________________________________________________________________</w:t>
      </w:r>
    </w:p>
    <w:p w:rsidR="00B86543" w:rsidRDefault="00142862">
      <w:pPr>
        <w:jc w:val="both"/>
        <w:rPr>
          <w:sz w:val="18"/>
        </w:rPr>
      </w:pPr>
      <w:r>
        <w:rPr>
          <w:sz w:val="28"/>
        </w:rPr>
        <w:t xml:space="preserve">                                                                                </w:t>
      </w:r>
      <w:r>
        <w:rPr>
          <w:sz w:val="18"/>
        </w:rPr>
        <w:t>(указать должность, фамилию, инициалы членов оценочной комиссии)</w:t>
      </w:r>
    </w:p>
    <w:p w:rsidR="00B86543" w:rsidRDefault="00142862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B86543" w:rsidRDefault="00142862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B86543" w:rsidRDefault="00142862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B86543" w:rsidRDefault="00142862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B86543" w:rsidRDefault="00142862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B86543" w:rsidRDefault="00142862">
      <w:pPr>
        <w:jc w:val="both"/>
        <w:rPr>
          <w:sz w:val="28"/>
        </w:rPr>
      </w:pPr>
      <w:r>
        <w:rPr>
          <w:sz w:val="28"/>
        </w:rPr>
        <w:t xml:space="preserve">В рамках проведения конкурса «Пожарная безопасность» по </w:t>
      </w:r>
      <w:proofErr w:type="spellStart"/>
      <w:r>
        <w:rPr>
          <w:sz w:val="28"/>
        </w:rPr>
        <w:t>подноминации</w:t>
      </w:r>
      <w:proofErr w:type="spellEnd"/>
      <w:r>
        <w:rPr>
          <w:sz w:val="28"/>
        </w:rPr>
        <w:t xml:space="preserve"> «</w:t>
      </w:r>
      <w:r>
        <w:rPr>
          <w:b/>
          <w:sz w:val="28"/>
        </w:rPr>
        <w:t>Учреждение искусства (театр, кинотеатр, концертный зал)»</w:t>
      </w:r>
      <w:r>
        <w:rPr>
          <w:sz w:val="28"/>
        </w:rPr>
        <w:t xml:space="preserve"> произвела «_____» ______________ 20___ года осмотр _______________________________________________</w:t>
      </w:r>
    </w:p>
    <w:p w:rsidR="00B86543" w:rsidRDefault="00142862">
      <w:pPr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(указать наименование учреждения культуры)</w:t>
      </w:r>
    </w:p>
    <w:p w:rsidR="00B86543" w:rsidRDefault="00142862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B86543" w:rsidRDefault="00142862">
      <w:pPr>
        <w:spacing w:line="360" w:lineRule="auto"/>
        <w:jc w:val="both"/>
        <w:rPr>
          <w:sz w:val="28"/>
        </w:rPr>
      </w:pPr>
      <w:r>
        <w:rPr>
          <w:sz w:val="28"/>
        </w:rPr>
        <w:t>по адресу:_______________________________________________________________________________________________________</w:t>
      </w:r>
    </w:p>
    <w:p w:rsidR="00B86543" w:rsidRDefault="00142862">
      <w:pPr>
        <w:jc w:val="both"/>
        <w:rPr>
          <w:sz w:val="28"/>
        </w:rPr>
      </w:pPr>
      <w:r>
        <w:rPr>
          <w:sz w:val="28"/>
        </w:rPr>
        <w:t>совместно с руководителем объекта ________________________________________________________________________________</w:t>
      </w:r>
    </w:p>
    <w:p w:rsidR="00B86543" w:rsidRDefault="00142862">
      <w:pPr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(указать должность, Фамилию, Имя, Отчество (полностью) руководителя юридического лица)</w:t>
      </w:r>
    </w:p>
    <w:p w:rsidR="00B86543" w:rsidRDefault="00142862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740"/>
        <w:gridCol w:w="2340"/>
        <w:gridCol w:w="2160"/>
        <w:gridCol w:w="2700"/>
      </w:tblGrid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№</w:t>
            </w:r>
          </w:p>
          <w:p w:rsidR="00B86543" w:rsidRDefault="00142862">
            <w:pPr>
              <w:ind w:left="44" w:hanging="44"/>
              <w:jc w:val="center"/>
              <w:rPr>
                <w:sz w:val="26"/>
              </w:rPr>
            </w:pPr>
            <w:r>
              <w:rPr>
                <w:sz w:val="26"/>
              </w:rPr>
              <w:t>п\</w:t>
            </w:r>
            <w:proofErr w:type="gramStart"/>
            <w:r>
              <w:rPr>
                <w:sz w:val="26"/>
              </w:rPr>
              <w:t>п</w:t>
            </w:r>
            <w:proofErr w:type="gramEnd"/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jc w:val="center"/>
              <w:rPr>
                <w:sz w:val="26"/>
              </w:rPr>
            </w:pPr>
            <w:r>
              <w:rPr>
                <w:sz w:val="26"/>
              </w:rPr>
              <w:t>Наименование критерия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Шкала </w:t>
            </w:r>
          </w:p>
          <w:p w:rsidR="00B86543" w:rsidRDefault="00142862">
            <w:pPr>
              <w:jc w:val="center"/>
              <w:rPr>
                <w:sz w:val="26"/>
              </w:rPr>
            </w:pPr>
            <w:r>
              <w:rPr>
                <w:sz w:val="26"/>
              </w:rPr>
              <w:t>оценочных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jc w:val="center"/>
              <w:rPr>
                <w:sz w:val="26"/>
              </w:rPr>
            </w:pPr>
            <w:r>
              <w:rPr>
                <w:sz w:val="26"/>
              </w:rPr>
              <w:t>Оценочный балл</w:t>
            </w:r>
          </w:p>
          <w:p w:rsidR="00B86543" w:rsidRDefault="00142862">
            <w:pPr>
              <w:jc w:val="center"/>
              <w:rPr>
                <w:sz w:val="26"/>
              </w:rPr>
            </w:pPr>
            <w:r>
              <w:rPr>
                <w:sz w:val="26"/>
              </w:rPr>
              <w:t>(по факту осмотра)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jc w:val="center"/>
              <w:rPr>
                <w:sz w:val="26"/>
              </w:rPr>
            </w:pPr>
            <w:r>
              <w:rPr>
                <w:sz w:val="26"/>
              </w:rPr>
              <w:t>Примечание</w:t>
            </w:r>
          </w:p>
        </w:tc>
      </w:tr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543" w:rsidRDefault="00B8654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543" w:rsidRDefault="00142862">
            <w:pPr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Количество пожаров, загораний, произошедших за последние 3 года, предшествующих году проведения конкурса.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6543" w:rsidRDefault="001428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1 пожар снимается</w:t>
            </w:r>
          </w:p>
          <w:p w:rsidR="00B86543" w:rsidRDefault="00142862">
            <w:pPr>
              <w:ind w:left="612" w:hanging="612"/>
              <w:jc w:val="center"/>
              <w:rPr>
                <w:sz w:val="28"/>
              </w:rPr>
            </w:pPr>
            <w:r>
              <w:rPr>
                <w:sz w:val="28"/>
              </w:rPr>
              <w:t>50 баллов</w:t>
            </w:r>
          </w:p>
          <w:p w:rsidR="00B86543" w:rsidRDefault="001428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набранной суммы</w:t>
            </w:r>
          </w:p>
          <w:p w:rsidR="00B86543" w:rsidRDefault="00B86543">
            <w:pPr>
              <w:jc w:val="center"/>
              <w:rPr>
                <w:sz w:val="20"/>
              </w:rPr>
            </w:pPr>
          </w:p>
          <w:p w:rsidR="00B86543" w:rsidRDefault="001428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 отсутствии пожаров, загораний</w:t>
            </w:r>
          </w:p>
          <w:p w:rsidR="00B86543" w:rsidRDefault="001428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543" w:rsidRDefault="00B8654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543" w:rsidRDefault="00142862">
            <w:pPr>
              <w:rPr>
                <w:sz w:val="20"/>
              </w:rPr>
            </w:pPr>
            <w:r>
              <w:rPr>
                <w:sz w:val="20"/>
              </w:rPr>
              <w:t>Пожары, загорания, зарегистрированные в органах ГПН</w:t>
            </w:r>
          </w:p>
        </w:tc>
      </w:tr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543" w:rsidRDefault="00B8654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противопожарной наглядной пропаганды на специально оборудованном стенде («уголке пожарной безопасности») в доступном месте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6543" w:rsidRDefault="00142862">
            <w:pPr>
              <w:jc w:val="center"/>
              <w:rPr>
                <w:sz w:val="20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543" w:rsidRDefault="00B8654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543" w:rsidRDefault="00B86543">
            <w:pPr>
              <w:rPr>
                <w:sz w:val="20"/>
              </w:rPr>
            </w:pPr>
          </w:p>
        </w:tc>
      </w:tr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543" w:rsidRDefault="00B8654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Приказом руководителя учреждения организована пожарно-техническая комиссия, в которую входят зам. директора, главный инженер (инженер), заведующий постановочной частью, заведующий </w:t>
            </w:r>
            <w:proofErr w:type="spellStart"/>
            <w:r>
              <w:rPr>
                <w:sz w:val="22"/>
              </w:rPr>
              <w:t>электроцехом</w:t>
            </w:r>
            <w:proofErr w:type="spellEnd"/>
            <w:r>
              <w:rPr>
                <w:sz w:val="22"/>
              </w:rPr>
              <w:t>, инженер-строитель (прораб), инженер по охране труда, начальник местной пожарной охраны и главный хранитель.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6543" w:rsidRDefault="001428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543" w:rsidRDefault="00B86543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543" w:rsidRDefault="00B86543">
            <w:pPr>
              <w:rPr>
                <w:sz w:val="28"/>
              </w:rPr>
            </w:pPr>
          </w:p>
        </w:tc>
      </w:tr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543" w:rsidRDefault="00B8654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на объекте добровольной пожарной охраны.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6543" w:rsidRDefault="001428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543" w:rsidRDefault="00B8654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543" w:rsidRDefault="00142862">
            <w:pPr>
              <w:rPr>
                <w:rStyle w:val="a3"/>
                <w:b w:val="0"/>
                <w:sz w:val="20"/>
              </w:rPr>
            </w:pPr>
            <w:r>
              <w:rPr>
                <w:sz w:val="20"/>
              </w:rPr>
              <w:t xml:space="preserve">ДПО </w:t>
            </w:r>
            <w:proofErr w:type="gramStart"/>
            <w:r>
              <w:rPr>
                <w:sz w:val="20"/>
              </w:rPr>
              <w:t>создана</w:t>
            </w:r>
            <w:proofErr w:type="gramEnd"/>
            <w:r>
              <w:rPr>
                <w:sz w:val="20"/>
              </w:rPr>
              <w:t xml:space="preserve"> в соответствии с </w:t>
            </w:r>
            <w:r>
              <w:rPr>
                <w:rStyle w:val="a3"/>
                <w:b w:val="0"/>
                <w:sz w:val="20"/>
              </w:rPr>
              <w:t xml:space="preserve">Федеральным законом </w:t>
            </w:r>
          </w:p>
          <w:p w:rsidR="00B86543" w:rsidRDefault="00142862">
            <w:pPr>
              <w:rPr>
                <w:rStyle w:val="a3"/>
                <w:b w:val="0"/>
                <w:sz w:val="20"/>
              </w:rPr>
            </w:pPr>
            <w:r>
              <w:rPr>
                <w:rStyle w:val="a3"/>
                <w:b w:val="0"/>
                <w:sz w:val="20"/>
              </w:rPr>
              <w:t xml:space="preserve">от 06.05.2011 N 100-ФЗ </w:t>
            </w:r>
          </w:p>
          <w:p w:rsidR="00B86543" w:rsidRDefault="00142862">
            <w:pPr>
              <w:rPr>
                <w:sz w:val="20"/>
              </w:rPr>
            </w:pPr>
            <w:r>
              <w:rPr>
                <w:rStyle w:val="a3"/>
                <w:b w:val="0"/>
                <w:sz w:val="20"/>
              </w:rPr>
              <w:t>"О добровольной пожарной охране"</w:t>
            </w:r>
          </w:p>
        </w:tc>
      </w:tr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Наличие утвержденной руководителем организации: </w:t>
            </w:r>
          </w:p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инструкции о мерах пожарной безопасности; </w:t>
            </w:r>
          </w:p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>- инструкции о действиях персонала по эвакуации людей при пожаре, а также проведение не реже 1 раза в полугодие практических тренировок лиц, осуществляющих свою деятельность на объекте.</w:t>
            </w:r>
          </w:p>
          <w:p w:rsidR="00B86543" w:rsidRDefault="00B86543">
            <w:pPr>
              <w:jc w:val="both"/>
              <w:rPr>
                <w:sz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543" w:rsidRDefault="001428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rPr>
                <w:sz w:val="20"/>
              </w:rPr>
            </w:pPr>
            <w:r>
              <w:rPr>
                <w:sz w:val="20"/>
              </w:rPr>
              <w:t>Инструкция о мерах пожарной безопасности должна быть разработана  в соответствии с требованиями, установленными разделом  XVIII Правил</w:t>
            </w:r>
            <w:r>
              <w:rPr>
                <w:sz w:val="20"/>
              </w:rPr>
              <w:br/>
              <w:t>противопожарного режима в Российской Федерации</w:t>
            </w:r>
            <w:r>
              <w:rPr>
                <w:sz w:val="20"/>
              </w:rPr>
              <w:br/>
              <w:t>(утв. постановлением Правительства РФ от  16 сентября 2020 г. № 1479)</w:t>
            </w:r>
            <w:r>
              <w:rPr>
                <w:rStyle w:val="a8"/>
                <w:sz w:val="20"/>
              </w:rPr>
              <w:footnoteReference w:id="1"/>
            </w:r>
          </w:p>
        </w:tc>
      </w:tr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Обучение лиц мерам пожарной безопасности осуществляется путем проведения противопожарного инструктажа и прохождения пожарно-технического минимума, в том числе руководителем учреждения определены порядок и сроки проведения противопожарного инструктажа и прохождения пожарно-технического минимума работниками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543" w:rsidRDefault="001428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8"/>
              </w:rPr>
            </w:pPr>
          </w:p>
        </w:tc>
      </w:tr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лица (лиц), ответственного за пожарную безопасность, назначенного руководителем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543" w:rsidRDefault="001428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8"/>
              </w:rPr>
            </w:pPr>
          </w:p>
        </w:tc>
      </w:tr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>Концертные коллективы, осуществляющие гастроли, обеспечены следующей документацией:</w:t>
            </w:r>
          </w:p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>- приказом руководителя учреждения о назначении ответственных лиц за обеспечение охраны труда и пожарной безопасности при проведении гастролей;</w:t>
            </w:r>
          </w:p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>- журналом учета или списком лиц с росписью, прошедших инструктаж по технике безопасности при гастролях;</w:t>
            </w:r>
          </w:p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>- временной инструкцией по технике и пожарной безопасности при проведении гастрольных спектаклей и концертов;</w:t>
            </w:r>
          </w:p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>- актами на огнезащитную обработку декораций;</w:t>
            </w:r>
          </w:p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>- актом местной постоянно действующей комиссии по приемке декорационного оформления спектакля, концерта.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543" w:rsidRDefault="001428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+ 70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8"/>
              </w:rPr>
            </w:pPr>
          </w:p>
        </w:tc>
      </w:tr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планов эвакуации людей при пожаре на объекте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543" w:rsidRDefault="001428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</w:tr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Руководителем учреждения культуры обеспечено выполнение на объекте требований, предусмотренных статьей 6 Федерального закона "Об ограничении курения табака".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543" w:rsidRDefault="001428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8"/>
              </w:rPr>
            </w:pPr>
          </w:p>
        </w:tc>
      </w:tr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>В учреждении искусства (театре, концертном зале) рядом со сценой размещено дежурное помещение пожарной охраны, в котором находятся запасные ключи от всех помещений.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543" w:rsidRDefault="001428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8"/>
              </w:rPr>
            </w:pPr>
          </w:p>
        </w:tc>
      </w:tr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содержание (в любое время года) дорог, проездов и подъездов к зданиям, наружным пожарным лестницам и пожарным гидрантам.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543" w:rsidRDefault="001428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8"/>
              </w:rPr>
            </w:pPr>
          </w:p>
        </w:tc>
      </w:tr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учреждении искусства (театре, концертном зале) сгораемые конструкции, декорации, сценическое оформление (сценическая коробка, колосники, трюмы, подвесные мостики, рабочие галереи, чердаки здания, материалы для акустической отделки стен и потолков зрительных залов, а также драпировки и другие) обработаны (пропитаны) огнезащитным составом, а также обеспечено осуществление проверки качества огнезащитной обработки (пропитки) в соответствии с инструкцией завода-изготовителя. 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543" w:rsidRDefault="001428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8"/>
              </w:rPr>
            </w:pPr>
          </w:p>
        </w:tc>
      </w:tr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Противопожарный занавес содержится в исправном состоянии.</w:t>
            </w:r>
          </w:p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Или в зале учреждения искусства (театре, концертном зале) вместимостью менее 800 человек, где не имеется противопожарного занавеса, портальный проем защищен </w:t>
            </w:r>
            <w:proofErr w:type="spellStart"/>
            <w:r>
              <w:rPr>
                <w:sz w:val="22"/>
              </w:rPr>
              <w:t>дренчерной</w:t>
            </w:r>
            <w:proofErr w:type="spellEnd"/>
            <w:r>
              <w:rPr>
                <w:sz w:val="22"/>
              </w:rPr>
              <w:t xml:space="preserve"> установкой (водяной завесой).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543" w:rsidRDefault="001428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8"/>
              </w:rPr>
            </w:pPr>
          </w:p>
        </w:tc>
      </w:tr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>Внутри декорационных складов имеются проходы шириной не менее 1,5 метра, а для хранения декораций устроены специальные отсеки.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543" w:rsidRDefault="001428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8"/>
              </w:rPr>
            </w:pPr>
          </w:p>
        </w:tc>
      </w:tr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содержание наружных пожарных лестниц и ограждений на крышах (покрытиях) зданий и сооружений в исправном состоянии, организовано не реже 1 раза в 5 лет проведение их эксплуатационных </w:t>
            </w:r>
            <w:r>
              <w:rPr>
                <w:sz w:val="22"/>
              </w:rPr>
              <w:lastRenderedPageBreak/>
              <w:t>испытаний.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543" w:rsidRDefault="00142862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rPr>
                <w:sz w:val="20"/>
              </w:rPr>
            </w:pPr>
            <w:r>
              <w:rPr>
                <w:sz w:val="20"/>
              </w:rPr>
              <w:t>Наличие акта испытаний.</w:t>
            </w:r>
          </w:p>
        </w:tc>
      </w:tr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при эксплуатации эвакуационных путей и выходов соблюдение проектных решений и требований нормативных документов по пожарной безопасности (в том числе по освещенности, количеству, размерам и объемно-планировочным решениям эвакуационных путей и выходов, а также по наличию на путях эвакуации знаков пожарной безопасности).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543" w:rsidRDefault="001428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</w:tr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>Все двери эвакуационных выходов открываются по ходу движения людей из помещений (зданий).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543" w:rsidRDefault="001428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</w:tr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 путях эвакуации:</w:t>
            </w:r>
          </w:p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>- отсутствуют турникеты и другие устройства, препятствующие свободному проходу;</w:t>
            </w:r>
          </w:p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>- не загромождены площадки и марши лестничных клеток, отсутствуют зеркала, фальшивые двери, имеющие сходство с настоящими дверями;</w:t>
            </w:r>
          </w:p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двери выходов не закрываются  на замки и </w:t>
            </w:r>
            <w:proofErr w:type="spellStart"/>
            <w:r>
              <w:rPr>
                <w:sz w:val="22"/>
              </w:rPr>
              <w:t>труднооткрывающиеся</w:t>
            </w:r>
            <w:proofErr w:type="spellEnd"/>
            <w:r>
              <w:rPr>
                <w:sz w:val="22"/>
              </w:rPr>
              <w:t xml:space="preserve"> запоры при проведении мероприятий.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543" w:rsidRDefault="001428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</w:tr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>В зрительных залах все кресла (стулья) соединены в рядах между собой и прочно прикреплены к полу.</w:t>
            </w:r>
            <w: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543" w:rsidRDefault="001428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</w:tr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>Количество мест в ряду (в зависимости от расположения проходов, конструкции кресел) и расстояние между рядами и спинками сидений в театрально-зрелищных учреждениях соответствует требованиям пожарной безопасности*.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543" w:rsidRDefault="001428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rPr>
                <w:sz w:val="20"/>
              </w:rPr>
            </w:pPr>
            <w:r>
              <w:rPr>
                <w:sz w:val="20"/>
              </w:rPr>
              <w:t>См. Приложение к Акту оценки</w:t>
            </w:r>
          </w:p>
        </w:tc>
      </w:tr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>Ковры и ковровые дорожки в зрительных залах, фойе, вестибюлях и других помещениях с массовым пребыванием людей надежно крепятся к полу.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543" w:rsidRDefault="001428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</w:tr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>Из зрительного зала, а также яруса или балкона во всех случаях имеется не менее двух выходов. Количество и ширина выходов соответствуют расчету безопасной эвакуации людей.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543" w:rsidRDefault="001428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</w:tr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>Здание</w:t>
            </w:r>
            <w:proofErr w:type="gramStart"/>
            <w:r>
              <w:rPr>
                <w:sz w:val="22"/>
              </w:rPr>
              <w:t xml:space="preserve"> (-</w:t>
            </w:r>
            <w:proofErr w:type="gramEnd"/>
            <w:r>
              <w:rPr>
                <w:sz w:val="22"/>
              </w:rPr>
              <w:t xml:space="preserve">я) учреждения искусства (театра, концертного зала)  оборудованы </w:t>
            </w:r>
            <w:proofErr w:type="spellStart"/>
            <w:r>
              <w:rPr>
                <w:sz w:val="22"/>
              </w:rPr>
              <w:t>молниезащитными</w:t>
            </w:r>
            <w:proofErr w:type="spellEnd"/>
            <w:r>
              <w:rPr>
                <w:sz w:val="22"/>
              </w:rPr>
              <w:t xml:space="preserve"> устройствами в соответствии с требованиями СНиП.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543" w:rsidRDefault="001428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</w:tr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Не эксплуатируются: </w:t>
            </w:r>
          </w:p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>- электропровода и кабели с видимыми нарушениями изоляции;</w:t>
            </w:r>
          </w:p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розетки, рубильники, другие </w:t>
            </w:r>
            <w:proofErr w:type="spellStart"/>
            <w:r>
              <w:rPr>
                <w:sz w:val="22"/>
              </w:rPr>
              <w:t>электроустановочные</w:t>
            </w:r>
            <w:proofErr w:type="spellEnd"/>
            <w:r>
              <w:rPr>
                <w:sz w:val="22"/>
              </w:rPr>
              <w:t xml:space="preserve"> изделия с повреждениями;</w:t>
            </w:r>
          </w:p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>- светильники со снятыми колпаками (</w:t>
            </w:r>
            <w:proofErr w:type="spellStart"/>
            <w:r>
              <w:rPr>
                <w:sz w:val="22"/>
              </w:rPr>
              <w:t>рассеивателями</w:t>
            </w:r>
            <w:proofErr w:type="spellEnd"/>
            <w:r>
              <w:rPr>
                <w:sz w:val="22"/>
              </w:rPr>
              <w:t>), предусмотренными конструкцией светильника.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543" w:rsidRDefault="001428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</w:tr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>Определены порядок и сроки проведения работ по очистке вентиляционных камер, циклонов, фильтров и воздуховодов от горючих отходов.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543" w:rsidRDefault="001428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соответствующего акта.</w:t>
            </w:r>
          </w:p>
          <w:p w:rsidR="00B86543" w:rsidRDefault="00142862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(Проведение таких работ не реже 1 раза в год).</w:t>
            </w:r>
          </w:p>
        </w:tc>
      </w:tr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Руководитель организации обеспечивает исправность, своевременное обслуживание и ремонт наружных водопроводов противопожарного водоснабжения, находящихся на территории организации, и внутренних </w:t>
            </w:r>
            <w:r>
              <w:rPr>
                <w:sz w:val="22"/>
              </w:rPr>
              <w:lastRenderedPageBreak/>
              <w:t>водопроводов противопожарного водоснабжения и организует проведение их проверок в части водоотдачи не реже 2 раз в год (весной и осенью) с внесением информации в журнал эксплуатации систем противопожарной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543" w:rsidRDefault="00142862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соответствующих актов.</w:t>
            </w:r>
          </w:p>
          <w:p w:rsidR="00B86543" w:rsidRDefault="00B86543">
            <w:pPr>
              <w:rPr>
                <w:sz w:val="20"/>
              </w:rPr>
            </w:pPr>
          </w:p>
        </w:tc>
      </w:tr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Обеспечена доступность подъезда пожарной техники к пожарным гидрантам в любое время года.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543" w:rsidRDefault="001428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</w:tr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Руководитель организации обеспечивает укомплектованность пожарных кранов внутреннего противопожарного водопровода исправными пожарными рукавами, ручными пожарными стволами и пожарными запорными клапанами, организует перекатку пожарных рукавов (не реже 1 раза в год), а также надлежащее состояние водокольцевых катушек с внесением информации в журнал эксплуатации систем противопожарной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543" w:rsidRDefault="001428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</w:tr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jc w:val="both"/>
            </w:pPr>
            <w:r>
              <w:rPr>
                <w:sz w:val="22"/>
              </w:rPr>
              <w:t xml:space="preserve">Обеспечено исправное состояние автоматических установок пожаротушения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543" w:rsidRDefault="001428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</w:tr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автоматической пожарной сигнализации.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543" w:rsidRDefault="001428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</w:tr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установок систем </w:t>
            </w:r>
            <w:proofErr w:type="spellStart"/>
            <w:r>
              <w:rPr>
                <w:sz w:val="22"/>
              </w:rPr>
              <w:t>противодымной</w:t>
            </w:r>
            <w:proofErr w:type="spellEnd"/>
            <w:r>
              <w:rPr>
                <w:sz w:val="22"/>
              </w:rPr>
              <w:t xml:space="preserve">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543" w:rsidRDefault="001428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</w:tr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состояние системы оповещения людей о пожаре.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543" w:rsidRDefault="001428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</w:tr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состояние противопожарных дверей, противопожарных и дымовых клапанов, защитных устрой</w:t>
            </w:r>
            <w:proofErr w:type="gramStart"/>
            <w:r>
              <w:rPr>
                <w:sz w:val="22"/>
              </w:rPr>
              <w:t>ств в пр</w:t>
            </w:r>
            <w:proofErr w:type="gramEnd"/>
            <w:r>
              <w:rPr>
                <w:sz w:val="22"/>
              </w:rPr>
              <w:t>отивопожарных преградах.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543" w:rsidRDefault="001428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</w:tr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>Организовано проведение проверки работоспособности не реже 1 раза в квартал систем и сре</w:t>
            </w:r>
            <w:proofErr w:type="gramStart"/>
            <w:r>
              <w:rPr>
                <w:sz w:val="22"/>
              </w:rPr>
              <w:t>дств пр</w:t>
            </w:r>
            <w:proofErr w:type="gramEnd"/>
            <w:r>
              <w:rPr>
                <w:sz w:val="22"/>
              </w:rPr>
              <w:t xml:space="preserve">отивопожарной защиты объекта.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543" w:rsidRDefault="001428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соответствующего акта.</w:t>
            </w:r>
          </w:p>
        </w:tc>
      </w:tr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 объект огнетушителями по нормам. Первичные средства пожаротушения имеют соответствующие сертификаты.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543" w:rsidRDefault="001428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rPr>
                <w:sz w:val="20"/>
              </w:rPr>
            </w:pPr>
            <w:r>
              <w:rPr>
                <w:sz w:val="20"/>
              </w:rPr>
              <w:t>Согласно приложениям № 1 и 2 ППР.</w:t>
            </w:r>
          </w:p>
        </w:tc>
      </w:tr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Руководителем организации обеспечено наличие в помещении пожарного поста (диспетчерской) инструкции о порядке действия дежурного персонала при получении сигналов о пожаре и неисправности установок (устройств, систем) противопожарной защиты объекта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543" w:rsidRDefault="001428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</w:tr>
      <w:tr w:rsidR="00B8654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142862">
            <w:pPr>
              <w:tabs>
                <w:tab w:val="left" w:pos="0"/>
                <w:tab w:val="left" w:pos="709"/>
              </w:tabs>
              <w:ind w:right="-1"/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Пожарный пост (диспетчерская) обеспечивается телефонной связью и исправными ручными электрическими фонарями из расчета не менее 1 фонаря на каждого дежурного, средствами индивидуальной защиты органов дыхания и зрения человека от опасных факторов пожара из расчета не менее 1 средства индивидуальной защиты органов дыхания и зрения человека от опасных факторов пожара на каждого дежурного.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543" w:rsidRDefault="001428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</w:tr>
      <w:tr w:rsidR="00B86543">
        <w:tc>
          <w:tcPr>
            <w:tcW w:w="10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B86543" w:rsidRDefault="00142862">
            <w:pPr>
              <w:jc w:val="right"/>
              <w:rPr>
                <w:sz w:val="28"/>
              </w:rPr>
            </w:pPr>
            <w:r>
              <w:rPr>
                <w:b/>
                <w:sz w:val="28"/>
              </w:rPr>
              <w:t>Итоговая оценка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543" w:rsidRDefault="00B86543">
            <w:pPr>
              <w:rPr>
                <w:sz w:val="20"/>
              </w:rPr>
            </w:pPr>
          </w:p>
        </w:tc>
      </w:tr>
    </w:tbl>
    <w:p w:rsidR="00B86543" w:rsidRDefault="00B86543">
      <w:pPr>
        <w:jc w:val="center"/>
        <w:rPr>
          <w:sz w:val="28"/>
        </w:rPr>
      </w:pPr>
    </w:p>
    <w:p w:rsidR="00C976A4" w:rsidRDefault="00C976A4" w:rsidP="00C976A4">
      <w:pPr>
        <w:jc w:val="both"/>
        <w:rPr>
          <w:sz w:val="28"/>
        </w:rPr>
      </w:pPr>
      <w:r>
        <w:rPr>
          <w:sz w:val="28"/>
        </w:rPr>
        <w:t>Члены комиссии:    __________________                  ____________________________</w:t>
      </w:r>
    </w:p>
    <w:p w:rsidR="00C976A4" w:rsidRDefault="00C976A4" w:rsidP="00C976A4">
      <w:pPr>
        <w:jc w:val="both"/>
        <w:rPr>
          <w:sz w:val="18"/>
        </w:rPr>
      </w:pPr>
      <w:r>
        <w:rPr>
          <w:sz w:val="28"/>
        </w:rPr>
        <w:t xml:space="preserve">                                   </w:t>
      </w:r>
      <w:r>
        <w:rPr>
          <w:sz w:val="18"/>
        </w:rPr>
        <w:t xml:space="preserve">                     (подпись)                                                                                  (Фамилия, инициалы)</w:t>
      </w:r>
    </w:p>
    <w:p w:rsidR="00C976A4" w:rsidRDefault="00C976A4" w:rsidP="00C976A4">
      <w:pPr>
        <w:rPr>
          <w:sz w:val="28"/>
        </w:rPr>
      </w:pPr>
    </w:p>
    <w:p w:rsidR="00C976A4" w:rsidRDefault="00C976A4" w:rsidP="00C976A4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C976A4" w:rsidRDefault="00C976A4" w:rsidP="00C976A4">
      <w:pPr>
        <w:jc w:val="both"/>
        <w:rPr>
          <w:sz w:val="18"/>
        </w:rPr>
      </w:pPr>
      <w:r>
        <w:rPr>
          <w:sz w:val="28"/>
        </w:rPr>
        <w:lastRenderedPageBreak/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C976A4" w:rsidRDefault="00C976A4" w:rsidP="00C976A4">
      <w:pPr>
        <w:rPr>
          <w:sz w:val="28"/>
        </w:rPr>
      </w:pPr>
    </w:p>
    <w:p w:rsidR="00C976A4" w:rsidRDefault="00C976A4" w:rsidP="00C976A4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C976A4" w:rsidRDefault="00C976A4" w:rsidP="00C976A4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C976A4" w:rsidRDefault="00C976A4" w:rsidP="00C976A4">
      <w:pPr>
        <w:rPr>
          <w:sz w:val="28"/>
        </w:rPr>
      </w:pPr>
    </w:p>
    <w:p w:rsidR="00C976A4" w:rsidRDefault="00C976A4" w:rsidP="00C976A4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C976A4" w:rsidRDefault="00C976A4" w:rsidP="00C976A4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C976A4" w:rsidRDefault="00C976A4" w:rsidP="00C976A4">
      <w:pPr>
        <w:rPr>
          <w:sz w:val="28"/>
        </w:rPr>
      </w:pPr>
    </w:p>
    <w:p w:rsidR="00C976A4" w:rsidRDefault="00C976A4" w:rsidP="00C976A4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C976A4" w:rsidRDefault="00C976A4" w:rsidP="00C976A4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C976A4" w:rsidRDefault="00C976A4" w:rsidP="00C976A4">
      <w:pPr>
        <w:rPr>
          <w:sz w:val="28"/>
        </w:rPr>
      </w:pPr>
    </w:p>
    <w:p w:rsidR="00C976A4" w:rsidRDefault="00C976A4" w:rsidP="00C976A4">
      <w:pPr>
        <w:rPr>
          <w:sz w:val="28"/>
        </w:rPr>
      </w:pPr>
      <w:r>
        <w:rPr>
          <w:sz w:val="28"/>
        </w:rPr>
        <w:t xml:space="preserve">С АКТОМ ОЦЕНКИ </w:t>
      </w:r>
      <w:proofErr w:type="gramStart"/>
      <w:r>
        <w:rPr>
          <w:sz w:val="28"/>
        </w:rPr>
        <w:t>ознакомлен</w:t>
      </w:r>
      <w:proofErr w:type="gramEnd"/>
      <w:r>
        <w:rPr>
          <w:sz w:val="28"/>
        </w:rPr>
        <w:t>:       __________        _________________________________________</w:t>
      </w:r>
    </w:p>
    <w:p w:rsidR="00C976A4" w:rsidRDefault="00C976A4" w:rsidP="00C976A4">
      <w:pPr>
        <w:rPr>
          <w:sz w:val="18"/>
        </w:rPr>
      </w:pPr>
      <w:r>
        <w:rPr>
          <w:sz w:val="28"/>
        </w:rPr>
        <w:t xml:space="preserve">                                                                       </w:t>
      </w:r>
      <w:r>
        <w:rPr>
          <w:sz w:val="18"/>
        </w:rPr>
        <w:t>(подпись)                                          (Ф.И.О. руководителя юридического лица)</w:t>
      </w:r>
    </w:p>
    <w:p w:rsidR="00C976A4" w:rsidRDefault="00C976A4" w:rsidP="00C976A4">
      <w:pPr>
        <w:rPr>
          <w:sz w:val="28"/>
        </w:rPr>
      </w:pPr>
    </w:p>
    <w:p w:rsidR="00C976A4" w:rsidRDefault="00C976A4" w:rsidP="00C976A4">
      <w:pPr>
        <w:rPr>
          <w:sz w:val="28"/>
        </w:rPr>
      </w:pPr>
      <w:r>
        <w:rPr>
          <w:sz w:val="28"/>
        </w:rPr>
        <w:t>Замечания к АКТУ ОЦЕНКИ: _____________________________________________________________________________________</w:t>
      </w:r>
    </w:p>
    <w:p w:rsidR="00C976A4" w:rsidRDefault="00C976A4" w:rsidP="00C976A4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C976A4" w:rsidRDefault="00C976A4" w:rsidP="00C976A4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C976A4" w:rsidRDefault="00C976A4" w:rsidP="00C976A4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C976A4" w:rsidRDefault="00C976A4">
      <w:pPr>
        <w:ind w:left="720"/>
        <w:rPr>
          <w:i/>
          <w:sz w:val="28"/>
          <w:u w:val="single"/>
        </w:rPr>
      </w:pPr>
    </w:p>
    <w:p w:rsidR="00B86543" w:rsidRDefault="00142862">
      <w:pPr>
        <w:ind w:left="720"/>
        <w:rPr>
          <w:i/>
          <w:sz w:val="28"/>
          <w:u w:val="single"/>
        </w:rPr>
      </w:pPr>
      <w:bookmarkStart w:id="0" w:name="_GoBack"/>
      <w:bookmarkEnd w:id="0"/>
      <w:r>
        <w:rPr>
          <w:i/>
          <w:sz w:val="28"/>
          <w:u w:val="single"/>
        </w:rPr>
        <w:t>Приложение:</w:t>
      </w:r>
    </w:p>
    <w:p w:rsidR="00B86543" w:rsidRDefault="00142862">
      <w:pPr>
        <w:spacing w:beforeAutospacing="1" w:after="120"/>
      </w:pPr>
      <w:r>
        <w:rPr>
          <w:i/>
          <w:sz w:val="28"/>
        </w:rPr>
        <w:t xml:space="preserve">* </w:t>
      </w:r>
      <w:r>
        <w:t>Количество мест в ряду (в зависимости от расположения проходов, конструкции кресел) и расстояние между рядами и спинками сидений в театрально-зрелищных учреждениях должны приниматься:</w:t>
      </w:r>
    </w:p>
    <w:tbl>
      <w:tblPr>
        <w:tblW w:w="0" w:type="auto"/>
        <w:tblInd w:w="7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59"/>
        <w:gridCol w:w="1843"/>
        <w:gridCol w:w="2268"/>
        <w:gridCol w:w="2681"/>
      </w:tblGrid>
      <w:tr w:rsidR="00B86543">
        <w:tc>
          <w:tcPr>
            <w:tcW w:w="23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B86543" w:rsidRDefault="00142862">
            <w:pPr>
              <w:spacing w:beforeAutospacing="1" w:afterAutospacing="1"/>
              <w:jc w:val="center"/>
            </w:pPr>
            <w:r>
              <w:rPr>
                <w:sz w:val="20"/>
              </w:rPr>
              <w:t> 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B86543" w:rsidRDefault="00142862">
            <w:pPr>
              <w:spacing w:beforeAutospacing="1" w:afterAutospacing="1"/>
              <w:jc w:val="center"/>
            </w:pPr>
            <w:r>
              <w:rPr>
                <w:sz w:val="20"/>
              </w:rPr>
              <w:t>Число непрерывных мест в ряду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B86543" w:rsidRDefault="00142862">
            <w:pPr>
              <w:spacing w:beforeAutospacing="1" w:afterAutospacing="1"/>
              <w:jc w:val="center"/>
            </w:pPr>
            <w:r>
              <w:rPr>
                <w:sz w:val="20"/>
              </w:rPr>
              <w:t xml:space="preserve">Наименьшее </w:t>
            </w:r>
          </w:p>
        </w:tc>
      </w:tr>
      <w:tr w:rsidR="00B86543">
        <w:tc>
          <w:tcPr>
            <w:tcW w:w="23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B86543" w:rsidRDefault="00142862">
            <w:pPr>
              <w:spacing w:beforeAutospacing="1" w:afterAutospacing="1"/>
              <w:jc w:val="center"/>
            </w:pPr>
            <w:r>
              <w:rPr>
                <w:sz w:val="20"/>
              </w:rPr>
              <w:t>Система планировки мест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B86543" w:rsidRDefault="00142862">
            <w:pPr>
              <w:spacing w:beforeAutospacing="1" w:afterAutospacing="1"/>
              <w:jc w:val="center"/>
            </w:pPr>
            <w:r>
              <w:rPr>
                <w:sz w:val="20"/>
              </w:rPr>
              <w:t>при односторонней эвакуации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B86543" w:rsidRDefault="00142862">
            <w:pPr>
              <w:spacing w:beforeAutospacing="1" w:afterAutospacing="1"/>
              <w:jc w:val="center"/>
            </w:pPr>
            <w:r>
              <w:rPr>
                <w:sz w:val="20"/>
              </w:rPr>
              <w:t xml:space="preserve">при </w:t>
            </w:r>
            <w:proofErr w:type="gramStart"/>
            <w:r>
              <w:rPr>
                <w:sz w:val="20"/>
              </w:rPr>
              <w:t>двухстороннем</w:t>
            </w:r>
            <w:proofErr w:type="gramEnd"/>
            <w:r>
              <w:rPr>
                <w:sz w:val="20"/>
              </w:rPr>
              <w:t xml:space="preserve"> эвакуации</w:t>
            </w:r>
          </w:p>
        </w:tc>
        <w:tc>
          <w:tcPr>
            <w:tcW w:w="26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B86543" w:rsidRDefault="00142862">
            <w:pPr>
              <w:spacing w:beforeAutospacing="1" w:afterAutospacing="1"/>
              <w:jc w:val="center"/>
            </w:pPr>
            <w:r>
              <w:rPr>
                <w:sz w:val="20"/>
              </w:rPr>
              <w:t xml:space="preserve">расстояние между спинками сидений смежных рядов в </w:t>
            </w:r>
            <w:proofErr w:type="gramStart"/>
            <w:r>
              <w:rPr>
                <w:sz w:val="20"/>
              </w:rPr>
              <w:t>м</w:t>
            </w:r>
            <w:proofErr w:type="gramEnd"/>
          </w:p>
        </w:tc>
      </w:tr>
      <w:tr w:rsidR="00B86543">
        <w:tc>
          <w:tcPr>
            <w:tcW w:w="23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B86543" w:rsidRDefault="00142862">
            <w:pPr>
              <w:spacing w:beforeAutospacing="1" w:afterAutospacing="1"/>
            </w:pPr>
            <w:r>
              <w:rPr>
                <w:sz w:val="20"/>
              </w:rPr>
              <w:t>Короткими рядами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B86543" w:rsidRDefault="00142862">
            <w:pPr>
              <w:spacing w:beforeAutospacing="1" w:afterAutospacing="1"/>
              <w:jc w:val="center"/>
            </w:pPr>
            <w:r>
              <w:rPr>
                <w:sz w:val="20"/>
              </w:rPr>
              <w:t>1 до 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B86543" w:rsidRDefault="00142862">
            <w:pPr>
              <w:spacing w:beforeAutospacing="1" w:afterAutospacing="1"/>
              <w:jc w:val="center"/>
            </w:pPr>
            <w:r>
              <w:rPr>
                <w:sz w:val="20"/>
              </w:rPr>
              <w:t>до 24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B86543" w:rsidRDefault="00142862">
            <w:pPr>
              <w:spacing w:beforeAutospacing="1" w:afterAutospacing="1"/>
              <w:jc w:val="center"/>
            </w:pPr>
            <w:r>
              <w:rPr>
                <w:sz w:val="20"/>
              </w:rPr>
              <w:t>0,90</w:t>
            </w:r>
          </w:p>
        </w:tc>
      </w:tr>
      <w:tr w:rsidR="00B86543">
        <w:tc>
          <w:tcPr>
            <w:tcW w:w="23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B86543" w:rsidRDefault="00142862">
            <w:pPr>
              <w:spacing w:beforeAutospacing="1" w:afterAutospacing="1"/>
            </w:pPr>
            <w:r>
              <w:rPr>
                <w:sz w:val="20"/>
              </w:rPr>
              <w:t>Длинными рядами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B86543" w:rsidRDefault="00142862">
            <w:pPr>
              <w:spacing w:beforeAutospacing="1" w:afterAutospacing="1"/>
              <w:jc w:val="center"/>
            </w:pPr>
            <w:r>
              <w:rPr>
                <w:sz w:val="20"/>
              </w:rPr>
              <w:t>1 не более</w:t>
            </w: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B86543" w:rsidRDefault="00142862">
            <w:pPr>
              <w:spacing w:beforeAutospacing="1" w:afterAutospacing="1"/>
              <w:jc w:val="center"/>
            </w:pPr>
            <w:r>
              <w:rPr>
                <w:sz w:val="20"/>
              </w:rPr>
              <w:t>не более 50</w:t>
            </w:r>
          </w:p>
        </w:tc>
        <w:tc>
          <w:tcPr>
            <w:tcW w:w="26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B86543" w:rsidRDefault="00142862">
            <w:pPr>
              <w:spacing w:beforeAutospacing="1" w:afterAutospacing="1"/>
              <w:jc w:val="center"/>
            </w:pPr>
            <w:r>
              <w:rPr>
                <w:sz w:val="20"/>
              </w:rPr>
              <w:t>1,0</w:t>
            </w:r>
          </w:p>
        </w:tc>
      </w:tr>
    </w:tbl>
    <w:p w:rsidR="00B86543" w:rsidRDefault="00B86543">
      <w:pPr>
        <w:rPr>
          <w:sz w:val="28"/>
        </w:rPr>
      </w:pPr>
    </w:p>
    <w:sectPr w:rsidR="00B86543">
      <w:pgSz w:w="16838" w:h="11906"/>
      <w:pgMar w:top="567" w:right="567" w:bottom="1079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710" w:rsidRDefault="00797710">
      <w:r>
        <w:separator/>
      </w:r>
    </w:p>
  </w:endnote>
  <w:endnote w:type="continuationSeparator" w:id="0">
    <w:p w:rsidR="00797710" w:rsidRDefault="00797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710" w:rsidRDefault="00797710">
      <w:r>
        <w:separator/>
      </w:r>
    </w:p>
  </w:footnote>
  <w:footnote w:type="continuationSeparator" w:id="0">
    <w:p w:rsidR="00797710" w:rsidRDefault="00797710">
      <w:r>
        <w:continuationSeparator/>
      </w:r>
    </w:p>
  </w:footnote>
  <w:footnote w:id="1">
    <w:p w:rsidR="00B86543" w:rsidRDefault="00142862">
      <w:pPr>
        <w:pStyle w:val="Footnote"/>
      </w:pPr>
      <w:r>
        <w:rPr>
          <w:vertAlign w:val="superscript"/>
        </w:rPr>
        <w:footnoteRef/>
      </w:r>
      <w:r>
        <w:t xml:space="preserve"> Далее по тексту - ППР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163A77"/>
    <w:multiLevelType w:val="multilevel"/>
    <w:tmpl w:val="5EDA51C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6543"/>
    <w:rsid w:val="00142862"/>
    <w:rsid w:val="00797710"/>
    <w:rsid w:val="008E22BB"/>
    <w:rsid w:val="00B86543"/>
    <w:rsid w:val="00C9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sz w:val="20"/>
      <w:u w:val="single"/>
    </w:rPr>
  </w:style>
  <w:style w:type="paragraph" w:styleId="2">
    <w:name w:val="heading 2"/>
    <w:basedOn w:val="a"/>
    <w:next w:val="a"/>
    <w:link w:val="20"/>
    <w:uiPriority w:val="9"/>
    <w:qFormat/>
    <w:pPr>
      <w:keepNext/>
      <w:ind w:left="6480"/>
      <w:outlineLvl w:val="1"/>
    </w:p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b/>
      <w:caps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ConsNormal">
    <w:name w:val="ConsNormal"/>
    <w:link w:val="ConsNormal0"/>
    <w:pPr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Normal0">
    <w:name w:val="Normal_0"/>
    <w:link w:val="Normal00"/>
    <w:rPr>
      <w:sz w:val="28"/>
    </w:rPr>
  </w:style>
  <w:style w:type="character" w:customStyle="1" w:styleId="Normal00">
    <w:name w:val="Normal_0"/>
    <w:link w:val="Normal0"/>
    <w:rPr>
      <w:sz w:val="28"/>
    </w:rPr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ConsTitle">
    <w:name w:val="ConsTitle"/>
    <w:link w:val="ConsTitle0"/>
    <w:rPr>
      <w:rFonts w:ascii="Arial" w:hAnsi="Arial"/>
      <w:b/>
    </w:rPr>
  </w:style>
  <w:style w:type="character" w:customStyle="1" w:styleId="ConsTitle0">
    <w:name w:val="ConsTitle"/>
    <w:link w:val="ConsTitle"/>
    <w:rPr>
      <w:rFonts w:ascii="Arial" w:hAnsi="Arial"/>
      <w:b/>
    </w:rPr>
  </w:style>
  <w:style w:type="character" w:customStyle="1" w:styleId="30">
    <w:name w:val="Заголовок 3 Знак"/>
    <w:basedOn w:val="1"/>
    <w:link w:val="3"/>
    <w:rPr>
      <w:b/>
      <w:caps/>
      <w:color w:val="000000"/>
      <w:sz w:val="24"/>
    </w:rPr>
  </w:style>
  <w:style w:type="paragraph" w:customStyle="1" w:styleId="12">
    <w:name w:val="Строгий1"/>
    <w:link w:val="a3"/>
    <w:rPr>
      <w:b/>
    </w:rPr>
  </w:style>
  <w:style w:type="character" w:styleId="a3">
    <w:name w:val="Strong"/>
    <w:link w:val="12"/>
    <w:rPr>
      <w:b/>
    </w:rPr>
  </w:style>
  <w:style w:type="paragraph" w:customStyle="1" w:styleId="a4">
    <w:name w:val="Знак"/>
    <w:basedOn w:val="a"/>
    <w:link w:val="a5"/>
    <w:rPr>
      <w:rFonts w:ascii="Verdana" w:hAnsi="Verdana"/>
      <w:sz w:val="20"/>
    </w:rPr>
  </w:style>
  <w:style w:type="character" w:customStyle="1" w:styleId="a5">
    <w:name w:val="Знак"/>
    <w:basedOn w:val="1"/>
    <w:link w:val="a4"/>
    <w:rPr>
      <w:rFonts w:ascii="Verdana" w:hAnsi="Verdana"/>
      <w:sz w:val="20"/>
    </w:rPr>
  </w:style>
  <w:style w:type="paragraph" w:styleId="31">
    <w:name w:val="Body Text 3"/>
    <w:basedOn w:val="a"/>
    <w:link w:val="32"/>
    <w:pPr>
      <w:jc w:val="center"/>
    </w:pPr>
    <w:rPr>
      <w:sz w:val="28"/>
    </w:rPr>
  </w:style>
  <w:style w:type="character" w:customStyle="1" w:styleId="32">
    <w:name w:val="Основной текст 3 Знак"/>
    <w:basedOn w:val="1"/>
    <w:link w:val="31"/>
    <w:rPr>
      <w:sz w:val="28"/>
    </w:rPr>
  </w:style>
  <w:style w:type="paragraph" w:styleId="a6">
    <w:name w:val="Body Text Indent"/>
    <w:basedOn w:val="a"/>
    <w:link w:val="a7"/>
    <w:pPr>
      <w:spacing w:after="120"/>
      <w:ind w:left="283"/>
    </w:pPr>
  </w:style>
  <w:style w:type="character" w:customStyle="1" w:styleId="a7">
    <w:name w:val="Основной текст с отступом Знак"/>
    <w:basedOn w:val="1"/>
    <w:link w:val="a6"/>
    <w:rPr>
      <w:sz w:val="24"/>
    </w:rPr>
  </w:style>
  <w:style w:type="paragraph" w:customStyle="1" w:styleId="13">
    <w:name w:val="Знак сноски1"/>
    <w:link w:val="a8"/>
    <w:rPr>
      <w:vertAlign w:val="superscript"/>
    </w:rPr>
  </w:style>
  <w:style w:type="character" w:styleId="a8">
    <w:name w:val="footnote reference"/>
    <w:link w:val="13"/>
    <w:rPr>
      <w:vertAlign w:val="superscript"/>
    </w:rPr>
  </w:style>
  <w:style w:type="paragraph" w:styleId="33">
    <w:name w:val="toc 3"/>
    <w:next w:val="a"/>
    <w:link w:val="34"/>
    <w:uiPriority w:val="39"/>
    <w:pPr>
      <w:ind w:left="400"/>
    </w:pPr>
  </w:style>
  <w:style w:type="character" w:customStyle="1" w:styleId="34">
    <w:name w:val="Оглавление 3 Знак"/>
    <w:link w:val="33"/>
  </w:style>
  <w:style w:type="paragraph" w:styleId="a9">
    <w:name w:val="Balloon Text"/>
    <w:basedOn w:val="a"/>
    <w:link w:val="aa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Pr>
      <w:b/>
      <w:color w:val="000000"/>
      <w:sz w:val="20"/>
      <w:u w:val="single"/>
    </w:rPr>
  </w:style>
  <w:style w:type="paragraph" w:customStyle="1" w:styleId="14">
    <w:name w:val="Гиперссылка1"/>
    <w:link w:val="ab"/>
    <w:rPr>
      <w:color w:val="0000FF"/>
      <w:u w:val="single"/>
    </w:rPr>
  </w:style>
  <w:style w:type="character" w:styleId="ab">
    <w:name w:val="Hyperlink"/>
    <w:link w:val="14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ac">
    <w:name w:val="header"/>
    <w:basedOn w:val="a"/>
    <w:link w:val="ad"/>
    <w:pPr>
      <w:tabs>
        <w:tab w:val="center" w:pos="4153"/>
        <w:tab w:val="right" w:pos="8306"/>
      </w:tabs>
    </w:pPr>
    <w:rPr>
      <w:sz w:val="28"/>
    </w:rPr>
  </w:style>
  <w:style w:type="character" w:customStyle="1" w:styleId="ad">
    <w:name w:val="Верхний колонтитул Знак"/>
    <w:basedOn w:val="1"/>
    <w:link w:val="ac"/>
    <w:rPr>
      <w:sz w:val="28"/>
    </w:rPr>
  </w:style>
  <w:style w:type="paragraph" w:styleId="15">
    <w:name w:val="toc 1"/>
    <w:next w:val="a"/>
    <w:link w:val="16"/>
    <w:uiPriority w:val="39"/>
    <w:rPr>
      <w:rFonts w:ascii="XO Thames" w:hAnsi="XO Thames"/>
      <w:b/>
    </w:rPr>
  </w:style>
  <w:style w:type="character" w:customStyle="1" w:styleId="16">
    <w:name w:val="Оглавление 1 Знак"/>
    <w:link w:val="15"/>
    <w:rPr>
      <w:rFonts w:ascii="XO Thames" w:hAnsi="XO Thames"/>
      <w:b/>
    </w:rPr>
  </w:style>
  <w:style w:type="paragraph" w:styleId="ae">
    <w:name w:val="Body Text"/>
    <w:basedOn w:val="a"/>
    <w:link w:val="af"/>
    <w:pPr>
      <w:jc w:val="center"/>
    </w:pPr>
    <w:rPr>
      <w:b/>
      <w:caps/>
      <w:sz w:val="20"/>
    </w:rPr>
  </w:style>
  <w:style w:type="character" w:customStyle="1" w:styleId="af">
    <w:name w:val="Основной текст Знак"/>
    <w:basedOn w:val="1"/>
    <w:link w:val="ae"/>
    <w:rPr>
      <w:b/>
      <w:caps/>
      <w:color w:val="000000"/>
      <w:sz w:val="20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customStyle="1" w:styleId="af0">
    <w:name w:val="Знак"/>
    <w:basedOn w:val="a"/>
    <w:link w:val="af1"/>
    <w:rPr>
      <w:rFonts w:ascii="Verdana" w:hAnsi="Verdana"/>
      <w:sz w:val="20"/>
    </w:rPr>
  </w:style>
  <w:style w:type="character" w:customStyle="1" w:styleId="af1">
    <w:name w:val="Знак"/>
    <w:basedOn w:val="1"/>
    <w:link w:val="af0"/>
    <w:rPr>
      <w:rFonts w:ascii="Verdana" w:hAnsi="Verdana"/>
      <w:sz w:val="20"/>
    </w:rPr>
  </w:style>
  <w:style w:type="paragraph" w:styleId="af2">
    <w:name w:val="Plain Text"/>
    <w:basedOn w:val="a"/>
    <w:link w:val="af3"/>
    <w:rPr>
      <w:rFonts w:ascii="Courier New" w:hAnsi="Courier New"/>
      <w:sz w:val="20"/>
    </w:rPr>
  </w:style>
  <w:style w:type="character" w:customStyle="1" w:styleId="af3">
    <w:name w:val="Текст Знак"/>
    <w:basedOn w:val="1"/>
    <w:link w:val="af2"/>
    <w:rPr>
      <w:rFonts w:ascii="Courier New" w:hAnsi="Courier New"/>
      <w:sz w:val="20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tekstob">
    <w:name w:val="tekstob"/>
    <w:basedOn w:val="a"/>
    <w:link w:val="tekstob0"/>
    <w:pPr>
      <w:spacing w:beforeAutospacing="1" w:afterAutospacing="1"/>
    </w:pPr>
  </w:style>
  <w:style w:type="character" w:customStyle="1" w:styleId="tekstob0">
    <w:name w:val="tekstob"/>
    <w:basedOn w:val="1"/>
    <w:link w:val="tekstob"/>
    <w:rPr>
      <w:sz w:val="24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43">
    <w:name w:val="заголовок 4"/>
    <w:basedOn w:val="a"/>
    <w:next w:val="a"/>
    <w:link w:val="44"/>
    <w:pPr>
      <w:keepNext/>
      <w:jc w:val="center"/>
    </w:pPr>
  </w:style>
  <w:style w:type="character" w:customStyle="1" w:styleId="44">
    <w:name w:val="заголовок 4"/>
    <w:basedOn w:val="1"/>
    <w:link w:val="43"/>
    <w:rPr>
      <w:sz w:val="24"/>
    </w:rPr>
  </w:style>
  <w:style w:type="paragraph" w:styleId="af4">
    <w:name w:val="Subtitle"/>
    <w:next w:val="a"/>
    <w:link w:val="af5"/>
    <w:uiPriority w:val="11"/>
    <w:qFormat/>
    <w:rPr>
      <w:rFonts w:ascii="XO Thames" w:hAnsi="XO Thames"/>
      <w:i/>
      <w:color w:val="616161"/>
      <w:sz w:val="24"/>
    </w:rPr>
  </w:style>
  <w:style w:type="character" w:customStyle="1" w:styleId="af5">
    <w:name w:val="Подзаголовок Знак"/>
    <w:link w:val="af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customStyle="1" w:styleId="17">
    <w:name w:val="Основной шрифт абзаца1"/>
  </w:style>
  <w:style w:type="paragraph" w:styleId="af6">
    <w:name w:val="Title"/>
    <w:basedOn w:val="a"/>
    <w:link w:val="af7"/>
    <w:uiPriority w:val="10"/>
    <w:qFormat/>
    <w:pPr>
      <w:jc w:val="center"/>
    </w:pPr>
    <w:rPr>
      <w:b/>
      <w:sz w:val="28"/>
    </w:rPr>
  </w:style>
  <w:style w:type="character" w:customStyle="1" w:styleId="af7">
    <w:name w:val="Название Знак"/>
    <w:basedOn w:val="1"/>
    <w:link w:val="af6"/>
    <w:rPr>
      <w:b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Pr>
      <w:sz w:val="24"/>
    </w:rPr>
  </w:style>
  <w:style w:type="table" w:styleId="af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2130</Words>
  <Characters>12146</Characters>
  <Application>Microsoft Office Word</Application>
  <DocSecurity>0</DocSecurity>
  <Lines>101</Lines>
  <Paragraphs>28</Paragraphs>
  <ScaleCrop>false</ScaleCrop>
  <Company/>
  <LinksUpToDate>false</LinksUpToDate>
  <CharactersWithSpaces>14248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PS_VO_17</cp:lastModifiedBy>
  <cp:revision>3</cp:revision>
  <dcterms:created xsi:type="dcterms:W3CDTF">2023-07-28T05:21:00Z</dcterms:created>
  <dcterms:modified xsi:type="dcterms:W3CDTF">2023-08-08T07:28:00Z</dcterms:modified>
</cp:coreProperties>
</file>