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61" w:rsidRDefault="006D1461">
      <w:pPr>
        <w:pStyle w:val="ConsPlusNormal"/>
        <w:jc w:val="both"/>
        <w:outlineLvl w:val="0"/>
      </w:pPr>
    </w:p>
    <w:p w:rsidR="006D1461" w:rsidRDefault="006D1461">
      <w:pPr>
        <w:pStyle w:val="ConsPlusTitle"/>
        <w:jc w:val="center"/>
        <w:outlineLvl w:val="0"/>
      </w:pPr>
      <w:r>
        <w:t>ПРАВИТЕЛЬСТВО ВОЛОГОДСКОЙ ОБЛАСТИ</w:t>
      </w:r>
    </w:p>
    <w:p w:rsidR="006D1461" w:rsidRDefault="006D1461">
      <w:pPr>
        <w:pStyle w:val="ConsPlusTitle"/>
        <w:jc w:val="center"/>
      </w:pPr>
    </w:p>
    <w:p w:rsidR="006D1461" w:rsidRDefault="006D1461">
      <w:pPr>
        <w:pStyle w:val="ConsPlusTitle"/>
        <w:jc w:val="center"/>
      </w:pPr>
      <w:r>
        <w:t>ПОСТАНОВЛЕНИЕ</w:t>
      </w:r>
    </w:p>
    <w:p w:rsidR="006D1461" w:rsidRDefault="006D1461">
      <w:pPr>
        <w:pStyle w:val="ConsPlusTitle"/>
        <w:jc w:val="center"/>
      </w:pPr>
      <w:r>
        <w:t>от 20 декабря 2021 г. N 1469</w:t>
      </w:r>
    </w:p>
    <w:p w:rsidR="006D1461" w:rsidRDefault="006D1461">
      <w:pPr>
        <w:pStyle w:val="ConsPlusTitle"/>
        <w:jc w:val="center"/>
      </w:pPr>
    </w:p>
    <w:p w:rsidR="006D1461" w:rsidRDefault="006D1461">
      <w:pPr>
        <w:pStyle w:val="ConsPlusTitle"/>
        <w:jc w:val="center"/>
      </w:pPr>
      <w:r>
        <w:t>О РЕГИОНАЛЬНОМ ГОСУДАРСТВЕННОМ ЛИЦЕНЗИОННОМ КОНТРОЛЕ</w:t>
      </w:r>
    </w:p>
    <w:p w:rsidR="006D1461" w:rsidRDefault="006D1461">
      <w:pPr>
        <w:pStyle w:val="ConsPlusTitle"/>
        <w:jc w:val="center"/>
      </w:pPr>
      <w:r>
        <w:t>ЗА ОСУЩЕСТВЛЕНИЕМ ПРЕДПРИНИМАТЕЛЬСКОЙ ДЕЯТЕЛЬНОСТИ</w:t>
      </w:r>
    </w:p>
    <w:p w:rsidR="006D1461" w:rsidRDefault="006D1461">
      <w:pPr>
        <w:pStyle w:val="ConsPlusTitle"/>
        <w:jc w:val="center"/>
      </w:pPr>
      <w:r>
        <w:t>ПО УПРАВЛЕНИЮ МНОГОКВАРТИРНЫМИ ДОМАМИ</w:t>
      </w:r>
    </w:p>
    <w:p w:rsidR="006D1461" w:rsidRDefault="006D1461">
      <w:pPr>
        <w:pStyle w:val="ConsPlusNormal"/>
      </w:pPr>
    </w:p>
    <w:p w:rsidR="006D1461" w:rsidRDefault="006D1461">
      <w:pPr>
        <w:pStyle w:val="ConsPlusNormal"/>
        <w:jc w:val="both"/>
      </w:pPr>
    </w:p>
    <w:p w:rsidR="006D1461" w:rsidRDefault="006D1461">
      <w:pPr>
        <w:pStyle w:val="ConsPlusNormal"/>
        <w:ind w:firstLine="540"/>
        <w:jc w:val="both"/>
      </w:pPr>
      <w:r>
        <w:t>В соответствии с пунктом 3 части 2 статьи 3, пунктом 2 части 10 статьи 23, частью 4 статьи 30 Федерального закона от 31 июля 2020 года N 248-ФЗ "О государственном контроле (надзоре) и муниципальном контроле в Российской Федерации", Жилищным кодексом Российской Федерации Правительство области постановляет:</w:t>
      </w:r>
    </w:p>
    <w:p w:rsidR="006D1461" w:rsidRDefault="006D1461">
      <w:pPr>
        <w:pStyle w:val="ConsPlusNormal"/>
        <w:jc w:val="both"/>
      </w:pPr>
      <w:r>
        <w:t>(в ред. постановления Правительства Вологодской области от 28.02.2022 N 279)</w:t>
      </w:r>
    </w:p>
    <w:p w:rsidR="006D1461" w:rsidRDefault="006D1461">
      <w:pPr>
        <w:pStyle w:val="ConsPlusNormal"/>
        <w:spacing w:before="240"/>
        <w:ind w:firstLine="540"/>
        <w:jc w:val="both"/>
      </w:pPr>
      <w:r>
        <w:t xml:space="preserve">1. Утвердить </w:t>
      </w:r>
      <w:hyperlink w:anchor="Par40" w:tooltip="ПОЛОЖЕНИЕ" w:history="1">
        <w:r>
          <w:rPr>
            <w:color w:val="0000FF"/>
          </w:rPr>
          <w:t>Положение</w:t>
        </w:r>
      </w:hyperlink>
      <w:r>
        <w:t xml:space="preserve"> о региональном государственном лицензионном контроле за осуществлением предпринимательской деятельности по управлению многоквартирными домами (приложение 1).</w:t>
      </w:r>
    </w:p>
    <w:p w:rsidR="006D1461" w:rsidRDefault="006D1461">
      <w:pPr>
        <w:pStyle w:val="ConsPlusNormal"/>
        <w:spacing w:before="240"/>
        <w:ind w:firstLine="540"/>
        <w:jc w:val="both"/>
      </w:pPr>
      <w:r>
        <w:t xml:space="preserve">2. Утвердить </w:t>
      </w:r>
      <w:hyperlink w:anchor="Par337" w:tooltip="ПЕРЕЧЕНЬ" w:history="1">
        <w:r>
          <w:rPr>
            <w:color w:val="0000FF"/>
          </w:rPr>
          <w:t>перечень</w:t>
        </w:r>
      </w:hyperlink>
      <w:r>
        <w:t xml:space="preserve"> индикаторов риска нарушения обязательных требований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(приложение 2).</w:t>
      </w:r>
    </w:p>
    <w:p w:rsidR="006D1461" w:rsidRDefault="006D1461">
      <w:pPr>
        <w:pStyle w:val="ConsPlusNormal"/>
        <w:spacing w:before="240"/>
        <w:ind w:firstLine="540"/>
        <w:jc w:val="both"/>
      </w:pPr>
      <w:r>
        <w:t xml:space="preserve">2(1). Утвердить ключевые </w:t>
      </w:r>
      <w:hyperlink w:anchor="Par361" w:tooltip="КЛЮЧЕВЫЕ ПОКАЗАТЕЛИ" w:history="1">
        <w:r>
          <w:rPr>
            <w:color w:val="0000FF"/>
          </w:rPr>
          <w:t>показатели</w:t>
        </w:r>
      </w:hyperlink>
      <w:r>
        <w:t xml:space="preserve"> регионального государственного лицензионного контроля за осуществлением предпринимательской деятельности по управлению многоквартирными домами и их целевые значения (приложение 3).</w:t>
      </w:r>
    </w:p>
    <w:p w:rsidR="006D1461" w:rsidRDefault="006D1461">
      <w:pPr>
        <w:pStyle w:val="ConsPlusNormal"/>
        <w:jc w:val="both"/>
      </w:pPr>
      <w:r>
        <w:t>(п. 2(1) введен постановлением Правительства Вологодской области от 28.02.2022 N 279)</w:t>
      </w:r>
    </w:p>
    <w:p w:rsidR="006D1461" w:rsidRDefault="006D1461">
      <w:pPr>
        <w:pStyle w:val="ConsPlusNormal"/>
        <w:spacing w:before="240"/>
        <w:ind w:firstLine="540"/>
        <w:jc w:val="both"/>
      </w:pPr>
      <w:r>
        <w:t xml:space="preserve">2(2). Утвердить индикативные </w:t>
      </w:r>
      <w:hyperlink w:anchor="Par406" w:tooltip="ИНДИКАТИВНЫЕ ПОКАЗАТЕЛИ" w:history="1">
        <w:r>
          <w:rPr>
            <w:color w:val="0000FF"/>
          </w:rPr>
          <w:t>показатели</w:t>
        </w:r>
      </w:hyperlink>
      <w:r>
        <w:t xml:space="preserve"> для регионального государственного лицензионного контроля за осуществлением предпринимательской деятельности по управлению многоквартирными домами (приложение 4).</w:t>
      </w:r>
    </w:p>
    <w:p w:rsidR="006D1461" w:rsidRDefault="006D1461">
      <w:pPr>
        <w:pStyle w:val="ConsPlusNormal"/>
        <w:jc w:val="both"/>
      </w:pPr>
      <w:r>
        <w:t>(п. 2(2) введен постановлением Правительства Вологодской области от 28.02.2022 N 279)</w:t>
      </w:r>
    </w:p>
    <w:p w:rsidR="006D1461" w:rsidRDefault="006D1461">
      <w:pPr>
        <w:pStyle w:val="ConsPlusNormal"/>
        <w:spacing w:before="240"/>
        <w:ind w:firstLine="540"/>
        <w:jc w:val="both"/>
      </w:pPr>
      <w:r>
        <w:t>3. Признать утратившим силу постановление Правительства области от 10 декабря 2018 года N 1103 "Об утверждении Порядка организации и осуществления лицензионного контроля за предпринимательской деятельностью по управлению многоквартирными домами".</w:t>
      </w:r>
    </w:p>
    <w:p w:rsidR="006D1461" w:rsidRDefault="006D1461">
      <w:pPr>
        <w:pStyle w:val="ConsPlusNormal"/>
        <w:spacing w:before="240"/>
        <w:ind w:firstLine="540"/>
        <w:jc w:val="both"/>
      </w:pPr>
      <w:r>
        <w:t>4. Настоящее постановление вступает в силу с 1 марта 2022 года.</w:t>
      </w:r>
    </w:p>
    <w:p w:rsidR="006D1461" w:rsidRDefault="006D1461">
      <w:pPr>
        <w:pStyle w:val="ConsPlusNormal"/>
        <w:jc w:val="both"/>
      </w:pPr>
    </w:p>
    <w:p w:rsidR="006D1461" w:rsidRDefault="006D1461">
      <w:pPr>
        <w:pStyle w:val="ConsPlusNormal"/>
        <w:jc w:val="right"/>
      </w:pPr>
      <w:r>
        <w:t>По поручению Губернатора области</w:t>
      </w:r>
    </w:p>
    <w:p w:rsidR="006D1461" w:rsidRDefault="006D1461">
      <w:pPr>
        <w:pStyle w:val="ConsPlusNormal"/>
        <w:jc w:val="right"/>
      </w:pPr>
      <w:r>
        <w:t>первый заместитель Губернатора области,</w:t>
      </w:r>
    </w:p>
    <w:p w:rsidR="006D1461" w:rsidRDefault="006D1461">
      <w:pPr>
        <w:pStyle w:val="ConsPlusNormal"/>
        <w:jc w:val="right"/>
      </w:pPr>
      <w:r>
        <w:t>председатель Правительства области</w:t>
      </w:r>
    </w:p>
    <w:p w:rsidR="006D1461" w:rsidRDefault="006D1461">
      <w:pPr>
        <w:pStyle w:val="ConsPlusNormal"/>
        <w:jc w:val="right"/>
      </w:pPr>
      <w:r>
        <w:t>А.В.КОЛЬЦОВ</w:t>
      </w:r>
    </w:p>
    <w:p w:rsidR="006D1461" w:rsidRDefault="006D1461">
      <w:pPr>
        <w:pStyle w:val="ConsPlusNormal"/>
        <w:jc w:val="both"/>
      </w:pPr>
    </w:p>
    <w:p w:rsidR="006D1461" w:rsidRDefault="006D1461">
      <w:pPr>
        <w:pStyle w:val="ConsPlusNormal"/>
        <w:jc w:val="both"/>
      </w:pPr>
    </w:p>
    <w:p w:rsidR="006D1461" w:rsidRDefault="006D1461">
      <w:pPr>
        <w:pStyle w:val="ConsPlusNormal"/>
        <w:jc w:val="right"/>
        <w:outlineLvl w:val="0"/>
      </w:pPr>
      <w:r>
        <w:t>Утверждено</w:t>
      </w:r>
    </w:p>
    <w:p w:rsidR="006D1461" w:rsidRDefault="006D1461">
      <w:pPr>
        <w:pStyle w:val="ConsPlusNormal"/>
        <w:jc w:val="right"/>
      </w:pPr>
      <w:r>
        <w:t>Постановлением</w:t>
      </w:r>
    </w:p>
    <w:p w:rsidR="006D1461" w:rsidRDefault="006D1461">
      <w:pPr>
        <w:pStyle w:val="ConsPlusNormal"/>
        <w:jc w:val="right"/>
      </w:pPr>
      <w:r>
        <w:t>Правительства области</w:t>
      </w:r>
    </w:p>
    <w:p w:rsidR="006D1461" w:rsidRDefault="006D1461">
      <w:pPr>
        <w:pStyle w:val="ConsPlusNormal"/>
        <w:jc w:val="right"/>
      </w:pPr>
      <w:r>
        <w:t>от 20 декабря 2021 г. N 1469</w:t>
      </w:r>
    </w:p>
    <w:p w:rsidR="006D1461" w:rsidRDefault="006D1461">
      <w:pPr>
        <w:pStyle w:val="ConsPlusNormal"/>
        <w:jc w:val="right"/>
      </w:pPr>
      <w:r>
        <w:t>(приложение 1)</w:t>
      </w:r>
    </w:p>
    <w:p w:rsidR="006D1461" w:rsidRDefault="006D1461">
      <w:pPr>
        <w:pStyle w:val="ConsPlusNormal"/>
        <w:jc w:val="both"/>
      </w:pPr>
    </w:p>
    <w:p w:rsidR="006D1461" w:rsidRDefault="006D1461">
      <w:pPr>
        <w:pStyle w:val="ConsPlusTitle"/>
        <w:jc w:val="center"/>
      </w:pPr>
      <w:bookmarkStart w:id="0" w:name="Par40"/>
      <w:bookmarkEnd w:id="0"/>
      <w:r>
        <w:t>ПОЛОЖЕНИЕ</w:t>
      </w:r>
    </w:p>
    <w:p w:rsidR="006D1461" w:rsidRDefault="006D1461">
      <w:pPr>
        <w:pStyle w:val="ConsPlusTitle"/>
        <w:jc w:val="center"/>
      </w:pPr>
      <w:r>
        <w:t>О РЕГИОНАЛЬНОМ ГОСУДАРСТВЕННОМ ЛИЦЕНЗИОННОМ КОНТРОЛЕ</w:t>
      </w:r>
    </w:p>
    <w:p w:rsidR="006D1461" w:rsidRDefault="006D1461">
      <w:pPr>
        <w:pStyle w:val="ConsPlusTitle"/>
        <w:jc w:val="center"/>
      </w:pPr>
      <w:r>
        <w:t>ЗА ОСУЩЕСТВЛЕНИЕМ ПРЕДПРИНИМАТЕЛЬСКОЙ ДЕЯТЕЛЬНОСТИ</w:t>
      </w:r>
    </w:p>
    <w:p w:rsidR="006D1461" w:rsidRDefault="006D1461">
      <w:pPr>
        <w:pStyle w:val="ConsPlusTitle"/>
        <w:jc w:val="center"/>
      </w:pPr>
      <w:r>
        <w:t>ПО УПРАВЛЕНИЮ МНОГОКВАРТИРНЫМИ ДОМАМИ (ДАЛЕЕ - ПОЛОЖЕНИЕ)</w:t>
      </w:r>
    </w:p>
    <w:p w:rsidR="006D1461" w:rsidRDefault="006D1461">
      <w:pPr>
        <w:pStyle w:val="ConsPlusNormal"/>
      </w:pPr>
    </w:p>
    <w:p w:rsidR="006D1461" w:rsidRDefault="006D1461">
      <w:pPr>
        <w:pStyle w:val="ConsPlusNormal"/>
        <w:jc w:val="both"/>
      </w:pPr>
    </w:p>
    <w:p w:rsidR="006D1461" w:rsidRDefault="006D1461">
      <w:pPr>
        <w:pStyle w:val="ConsPlusTitle"/>
        <w:jc w:val="center"/>
        <w:outlineLvl w:val="1"/>
      </w:pPr>
      <w:r>
        <w:t>Общие положения</w:t>
      </w:r>
    </w:p>
    <w:p w:rsidR="006D1461" w:rsidRDefault="006D1461">
      <w:pPr>
        <w:pStyle w:val="ConsPlusNormal"/>
        <w:jc w:val="both"/>
      </w:pPr>
    </w:p>
    <w:p w:rsidR="006D1461" w:rsidRDefault="006D1461">
      <w:pPr>
        <w:pStyle w:val="ConsPlusNormal"/>
        <w:ind w:firstLine="540"/>
        <w:jc w:val="both"/>
      </w:pPr>
      <w:r>
        <w:t>1.1. Настоящее Положение устанавливает порядок организации и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Вологодской области (далее - лицензионный контроль).</w:t>
      </w:r>
    </w:p>
    <w:p w:rsidR="006D1461" w:rsidRDefault="006D1461">
      <w:pPr>
        <w:pStyle w:val="ConsPlusNormal"/>
        <w:spacing w:before="240"/>
        <w:ind w:firstLine="540"/>
        <w:jc w:val="both"/>
      </w:pPr>
      <w:r>
        <w:t>1.2. Предметом лицензионного контроля является соблюдение юридическими лицами независимо от организационно-правовой формы, индивидуальными предпринимателями, осуществляющими предпринимательскую деятельность по управлению многоквартирными домами на основании лицензии на осуществление предпринимательской деятельности по управлению многоквартирными домами (далее - контролируемые лица), лицензионных требований, установленных статьей 193 Жилищного кодекса Российской Федерации (далее - Кодекс) и постановлением Правительства Российской Федерации от 28 октября 2014 года N 1110 "О лицензировании предпринимательской деятельности по управлению многоквартирными домами".</w:t>
      </w:r>
    </w:p>
    <w:p w:rsidR="006D1461" w:rsidRDefault="006D1461">
      <w:pPr>
        <w:pStyle w:val="ConsPlusNormal"/>
        <w:jc w:val="both"/>
      </w:pPr>
      <w:r>
        <w:t>(п. 1.2 в ред. постановления Правительства Вологодской области от 12.09.2022 N 1136)</w:t>
      </w:r>
    </w:p>
    <w:p w:rsidR="006D1461" w:rsidRDefault="006D1461">
      <w:pPr>
        <w:pStyle w:val="ConsPlusNormal"/>
        <w:spacing w:before="240"/>
        <w:ind w:firstLine="540"/>
        <w:jc w:val="both"/>
      </w:pPr>
      <w:r>
        <w:t>1.3. Лицензионный контроль осуществляется в соответствии с Положением о лицензировании такой деятельности, утвержденным постановлением Правительства Российской Федерации от 28 октября 2014 года N 1110 "О лицензировании предпринимательской деятельности по управлению многоквартирными домами", и настоящим Положением в отношении контролируемых лиц.</w:t>
      </w:r>
    </w:p>
    <w:p w:rsidR="006D1461" w:rsidRDefault="006D1461">
      <w:pPr>
        <w:pStyle w:val="ConsPlusNormal"/>
        <w:spacing w:before="240"/>
        <w:ind w:firstLine="540"/>
        <w:jc w:val="both"/>
      </w:pPr>
      <w:r>
        <w:t>Лицензионный контроль осуществляется следующими контрольными (надзорными) органами:</w:t>
      </w:r>
    </w:p>
    <w:p w:rsidR="006D1461" w:rsidRDefault="006D1461">
      <w:pPr>
        <w:pStyle w:val="ConsPlusNormal"/>
        <w:spacing w:before="240"/>
        <w:ind w:firstLine="540"/>
        <w:jc w:val="both"/>
      </w:pPr>
      <w:r>
        <w:t>Государственной жилищной инспекцией области (далее - Инспекция);</w:t>
      </w:r>
    </w:p>
    <w:p w:rsidR="006D1461" w:rsidRDefault="006D1461">
      <w:pPr>
        <w:pStyle w:val="ConsPlusNormal"/>
        <w:spacing w:before="240"/>
        <w:ind w:firstLine="540"/>
        <w:jc w:val="both"/>
      </w:pPr>
      <w:r>
        <w:t>органами местного самоуправления муниципальных образований области, наделенными отдельными государственными полномочиями по лицензионному контролю законом области от 15 декабря 2017 года N 4260-ОЗ "О наделении органов местного самоуправления отдельными государственными полномочиями по лицензионному контролю".</w:t>
      </w:r>
    </w:p>
    <w:p w:rsidR="006D1461" w:rsidRDefault="006D1461">
      <w:pPr>
        <w:pStyle w:val="ConsPlusNormal"/>
        <w:jc w:val="both"/>
      </w:pPr>
      <w:r>
        <w:t>(п. 1.3 в ред. постановления Правительства Вологодской области от 12.09.2022 N 1136)</w:t>
      </w:r>
    </w:p>
    <w:p w:rsidR="006D1461" w:rsidRDefault="006D1461">
      <w:pPr>
        <w:pStyle w:val="ConsPlusNormal"/>
        <w:spacing w:before="240"/>
        <w:ind w:firstLine="540"/>
        <w:jc w:val="both"/>
      </w:pPr>
      <w:r>
        <w:t>1.4. Организация и осуществление лицензионного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w:t>
      </w:r>
    </w:p>
    <w:p w:rsidR="006D1461" w:rsidRDefault="006D1461">
      <w:pPr>
        <w:pStyle w:val="ConsPlusNormal"/>
        <w:spacing w:before="240"/>
        <w:ind w:firstLine="540"/>
        <w:jc w:val="both"/>
      </w:pPr>
      <w:r>
        <w:t>1.5. Должностными лицами, уполномоченными на осуществление лицензионного контроля, являются:</w:t>
      </w:r>
    </w:p>
    <w:p w:rsidR="006D1461" w:rsidRDefault="006D1461">
      <w:pPr>
        <w:pStyle w:val="ConsPlusNormal"/>
        <w:spacing w:before="240"/>
        <w:ind w:firstLine="540"/>
        <w:jc w:val="both"/>
      </w:pPr>
      <w:r>
        <w:t>1) должностные лица Инспекции:</w:t>
      </w:r>
    </w:p>
    <w:p w:rsidR="006D1461" w:rsidRDefault="006D1461">
      <w:pPr>
        <w:pStyle w:val="ConsPlusNormal"/>
        <w:spacing w:before="240"/>
        <w:ind w:firstLine="540"/>
        <w:jc w:val="both"/>
      </w:pPr>
      <w:r>
        <w:t>начальник инспекции, главный государственный жилищный инспектор Вологодской области (далее - начальник Инспекции);</w:t>
      </w:r>
    </w:p>
    <w:p w:rsidR="006D1461" w:rsidRDefault="006D1461">
      <w:pPr>
        <w:pStyle w:val="ConsPlusNormal"/>
        <w:spacing w:before="240"/>
        <w:ind w:firstLine="540"/>
        <w:jc w:val="both"/>
      </w:pPr>
      <w:r>
        <w:t>начальник управления государственного жилищного надзора и лицензионного контроля, заместитель начальника инспекции, заместитель главного государственного жилищного инспектора Вологодской области (далее - заместитель начальника Инспекции);</w:t>
      </w:r>
    </w:p>
    <w:p w:rsidR="006D1461" w:rsidRDefault="006D1461">
      <w:pPr>
        <w:pStyle w:val="ConsPlusNormal"/>
        <w:spacing w:before="240"/>
        <w:ind w:firstLine="540"/>
        <w:jc w:val="both"/>
      </w:pPr>
      <w:r>
        <w:t>начальник отдела лицензирования и административно-правовой работы Инспекции;</w:t>
      </w:r>
    </w:p>
    <w:p w:rsidR="006D1461" w:rsidRDefault="006D1461">
      <w:pPr>
        <w:pStyle w:val="ConsPlusNormal"/>
        <w:spacing w:before="240"/>
        <w:ind w:firstLine="540"/>
        <w:jc w:val="both"/>
      </w:pPr>
      <w:r>
        <w:t>главные консультанты, консультанты, главные специалисты управления государственного жилищного надзора и лицензионного контроля Инспекции;</w:t>
      </w:r>
    </w:p>
    <w:p w:rsidR="006D1461" w:rsidRDefault="006D1461">
      <w:pPr>
        <w:pStyle w:val="ConsPlusNormal"/>
        <w:spacing w:before="240"/>
        <w:ind w:firstLine="540"/>
        <w:jc w:val="both"/>
      </w:pPr>
      <w:r>
        <w:t>ведущий консультант, консультанты, главный специалист отдела лицензирования и административно-правовой работы Инспекции;</w:t>
      </w:r>
    </w:p>
    <w:p w:rsidR="006D1461" w:rsidRDefault="006D1461">
      <w:pPr>
        <w:pStyle w:val="ConsPlusNormal"/>
        <w:jc w:val="both"/>
      </w:pPr>
      <w:r>
        <w:lastRenderedPageBreak/>
        <w:t>(в ред. постановления Правительства Вологодской области от 05.06.2023 N 668)</w:t>
      </w:r>
    </w:p>
    <w:p w:rsidR="006D1461" w:rsidRDefault="006D1461">
      <w:pPr>
        <w:pStyle w:val="ConsPlusNormal"/>
        <w:spacing w:before="240"/>
        <w:ind w:firstLine="540"/>
        <w:jc w:val="both"/>
      </w:pPr>
      <w:r>
        <w:t>2) должностные лица органов местного самоуправления городских округов области, наделенных отдельными государственными полномочиями по лицензионному контролю, в соответствии с перечнями должностных лиц, осуществляющих лицензионный контроль на территории городских округов области, утверждаемыми муниципальными правовыми актами.</w:t>
      </w:r>
    </w:p>
    <w:p w:rsidR="006D1461" w:rsidRDefault="006D1461">
      <w:pPr>
        <w:pStyle w:val="ConsPlusNormal"/>
        <w:jc w:val="both"/>
      </w:pPr>
      <w:r>
        <w:t>(п. 1.5 в ред. постановления Правительства Вологодской области от 12.09.2022 N 1136)</w:t>
      </w:r>
    </w:p>
    <w:p w:rsidR="006D1461" w:rsidRDefault="006D1461">
      <w:pPr>
        <w:pStyle w:val="ConsPlusNormal"/>
        <w:spacing w:before="240"/>
        <w:ind w:firstLine="540"/>
        <w:jc w:val="both"/>
      </w:pPr>
      <w:r>
        <w:t>1.6. Должностными лицами, уполномоченными на принятие решений о проведении контрольных (надзорных) мероприятий, являются:</w:t>
      </w:r>
    </w:p>
    <w:p w:rsidR="006D1461" w:rsidRDefault="006D1461">
      <w:pPr>
        <w:pStyle w:val="ConsPlusNormal"/>
        <w:spacing w:before="240"/>
        <w:ind w:firstLine="540"/>
        <w:jc w:val="both"/>
      </w:pPr>
      <w:r>
        <w:t>1) начальник (заместитель начальника) Инспекции;</w:t>
      </w:r>
    </w:p>
    <w:p w:rsidR="006D1461" w:rsidRDefault="006D1461">
      <w:pPr>
        <w:pStyle w:val="ConsPlusNormal"/>
        <w:spacing w:before="240"/>
        <w:ind w:firstLine="540"/>
        <w:jc w:val="both"/>
      </w:pPr>
      <w:r>
        <w:t>2) руководитель (заместитель руководителя) или иное уполномоченное должностное лицо органа местного самоуправления.</w:t>
      </w:r>
    </w:p>
    <w:p w:rsidR="006D1461" w:rsidRDefault="006D1461">
      <w:pPr>
        <w:pStyle w:val="ConsPlusNormal"/>
        <w:jc w:val="both"/>
      </w:pPr>
      <w:r>
        <w:t>(пп. 2 в ред. постановления Правительства Вологодской области от 28.02.2022 N 279)</w:t>
      </w:r>
    </w:p>
    <w:p w:rsidR="006D1461" w:rsidRDefault="006D1461">
      <w:pPr>
        <w:pStyle w:val="ConsPlusNormal"/>
        <w:spacing w:before="240"/>
        <w:ind w:firstLine="540"/>
        <w:jc w:val="both"/>
      </w:pPr>
      <w:r>
        <w:t>1.7. Должностные лица контрольных (надзорных) органов, уполномоченные на осуществление лицензионного контроля, при осуществлении лицензионного контроля имеют права и выполняют обязанности, установленные статьей 29 Федерального закона N 248-ФЗ.</w:t>
      </w:r>
    </w:p>
    <w:p w:rsidR="006D1461" w:rsidRDefault="006D1461">
      <w:pPr>
        <w:pStyle w:val="ConsPlusNormal"/>
        <w:spacing w:before="240"/>
        <w:ind w:firstLine="540"/>
        <w:jc w:val="both"/>
      </w:pPr>
      <w:r>
        <w:t>1.8. Должностные лица контрольных (надзорных) органов, уполномоченные на осуществление лицензионного контроля, имеют служебные удостоверения единого образца, утвержденного постановлением Правительства области.</w:t>
      </w:r>
    </w:p>
    <w:p w:rsidR="006D1461" w:rsidRDefault="006D1461">
      <w:pPr>
        <w:pStyle w:val="ConsPlusNormal"/>
        <w:jc w:val="both"/>
      </w:pPr>
      <w:r>
        <w:t>(п. 1.8 в ред. постановления Правительства Вологодской области от 12.09.2022 N 1136)</w:t>
      </w:r>
    </w:p>
    <w:p w:rsidR="006D1461" w:rsidRDefault="006D1461">
      <w:pPr>
        <w:pStyle w:val="ConsPlusNormal"/>
        <w:spacing w:before="240"/>
        <w:ind w:firstLine="540"/>
        <w:jc w:val="both"/>
      </w:pPr>
      <w:r>
        <w:t>1.9. Типовые формы документов, используемых контрольными (надзорными) органами при осуществлении лицензионного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правовыми актами контрольных (надзорных) органов.</w:t>
      </w:r>
    </w:p>
    <w:p w:rsidR="006D1461" w:rsidRDefault="006D1461">
      <w:pPr>
        <w:pStyle w:val="ConsPlusNormal"/>
        <w:jc w:val="both"/>
      </w:pPr>
      <w:r>
        <w:t>(п. 1.9 в ред. постановления Правительства Вологодской области от 12.09.2022 N 1136)</w:t>
      </w:r>
    </w:p>
    <w:p w:rsidR="006D1461" w:rsidRDefault="006D1461">
      <w:pPr>
        <w:pStyle w:val="ConsPlusNormal"/>
        <w:spacing w:before="240"/>
        <w:ind w:firstLine="540"/>
        <w:jc w:val="both"/>
      </w:pPr>
      <w:r>
        <w:t>1.10. Объектами лицензионного контроля являются деятельность, действия (бездействие) контролируемых лиц.</w:t>
      </w:r>
    </w:p>
    <w:p w:rsidR="006D1461" w:rsidRDefault="006D1461">
      <w:pPr>
        <w:pStyle w:val="ConsPlusNormal"/>
        <w:jc w:val="both"/>
      </w:pPr>
      <w:r>
        <w:t>(п. 1.10 в ред. постановления Правительства Вологодской области от 12.09.2022 N 1136)</w:t>
      </w:r>
    </w:p>
    <w:p w:rsidR="006D1461" w:rsidRDefault="006D1461">
      <w:pPr>
        <w:pStyle w:val="ConsPlusNormal"/>
        <w:spacing w:before="240"/>
        <w:ind w:firstLine="540"/>
        <w:jc w:val="both"/>
      </w:pPr>
      <w:r>
        <w:t>1.11. Учет объектов лицензионного контроля осуществляется контрольными надзорными органами посредством сбора, обработки, анализа и учета информации об объектах лицензионного контроля, размещаемой в государственной информационной системе жилищно-коммунального хозяйства (далее - система)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6D1461" w:rsidRDefault="006D1461">
      <w:pPr>
        <w:pStyle w:val="ConsPlusNormal"/>
        <w:spacing w:before="240"/>
        <w:ind w:firstLine="540"/>
        <w:jc w:val="both"/>
      </w:pPr>
      <w:r>
        <w:t>Учет объектов лицензионного контроля также обеспечивается контрольными (надзорными) органами, путем использования государственной информационной системы "Типовое облачное решение по автоматизации контрольной (надзорной) деятельности" (далее - ГИС ТОР КНД).</w:t>
      </w:r>
    </w:p>
    <w:p w:rsidR="006D1461" w:rsidRDefault="006D1461">
      <w:pPr>
        <w:pStyle w:val="ConsPlusNormal"/>
        <w:spacing w:before="240"/>
        <w:ind w:firstLine="540"/>
        <w:jc w:val="both"/>
      </w:pPr>
      <w:r>
        <w:t>1.12.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D1461" w:rsidRDefault="006D1461">
      <w:pPr>
        <w:pStyle w:val="ConsPlusNormal"/>
        <w:spacing w:before="240"/>
        <w:ind w:firstLine="540"/>
        <w:jc w:val="both"/>
      </w:pPr>
      <w:bookmarkStart w:id="1" w:name="Par83"/>
      <w:bookmarkEnd w:id="1"/>
      <w:r>
        <w:t>1.13. Информирование контролируемых лиц о совершаемых должностными лицами контрольных (надзорных) органов действиях и принимаемых решениях осуществляется с учетом положений статьи 21 и части 9 статьи 98 Федерального закона N 248-ФЗ.</w:t>
      </w:r>
    </w:p>
    <w:p w:rsidR="006D1461" w:rsidRDefault="006D1461">
      <w:pPr>
        <w:pStyle w:val="ConsPlusNormal"/>
        <w:jc w:val="both"/>
      </w:pPr>
    </w:p>
    <w:p w:rsidR="006D1461" w:rsidRDefault="006D1461">
      <w:pPr>
        <w:pStyle w:val="ConsPlusTitle"/>
        <w:jc w:val="center"/>
        <w:outlineLvl w:val="1"/>
      </w:pPr>
      <w:r>
        <w:t>II. Управление рисками причинения вреда (ущерба)</w:t>
      </w:r>
    </w:p>
    <w:p w:rsidR="006D1461" w:rsidRDefault="006D1461">
      <w:pPr>
        <w:pStyle w:val="ConsPlusTitle"/>
        <w:jc w:val="center"/>
      </w:pPr>
      <w:r>
        <w:t>охраняемым законом ценностям при осуществлении</w:t>
      </w:r>
    </w:p>
    <w:p w:rsidR="006D1461" w:rsidRDefault="006D1461">
      <w:pPr>
        <w:pStyle w:val="ConsPlusTitle"/>
        <w:jc w:val="center"/>
      </w:pPr>
      <w:r>
        <w:t>лицензионного контроля</w:t>
      </w:r>
    </w:p>
    <w:p w:rsidR="006D1461" w:rsidRDefault="006D1461">
      <w:pPr>
        <w:pStyle w:val="ConsPlusNormal"/>
        <w:jc w:val="both"/>
      </w:pPr>
    </w:p>
    <w:p w:rsidR="006D1461" w:rsidRDefault="006D1461">
      <w:pPr>
        <w:pStyle w:val="ConsPlusNormal"/>
        <w:ind w:firstLine="540"/>
        <w:jc w:val="both"/>
      </w:pPr>
      <w:r>
        <w:t>2.1. При осуществлении лицензионного контроля применяется система оценки и управления рисками. Инспекция при осуществлении лицензионного контроля относит объекты к одной из следующих категорий риска:</w:t>
      </w:r>
    </w:p>
    <w:p w:rsidR="006D1461" w:rsidRDefault="006D1461">
      <w:pPr>
        <w:pStyle w:val="ConsPlusNormal"/>
        <w:spacing w:before="240"/>
        <w:ind w:firstLine="540"/>
        <w:jc w:val="both"/>
      </w:pPr>
      <w:r>
        <w:t>а) высокий риск;</w:t>
      </w:r>
    </w:p>
    <w:p w:rsidR="006D1461" w:rsidRDefault="006D1461">
      <w:pPr>
        <w:pStyle w:val="ConsPlusNormal"/>
        <w:spacing w:before="240"/>
        <w:ind w:firstLine="540"/>
        <w:jc w:val="both"/>
      </w:pPr>
      <w:r>
        <w:t>б) средний риск;</w:t>
      </w:r>
    </w:p>
    <w:p w:rsidR="006D1461" w:rsidRDefault="006D1461">
      <w:pPr>
        <w:pStyle w:val="ConsPlusNormal"/>
        <w:spacing w:before="240"/>
        <w:ind w:firstLine="540"/>
        <w:jc w:val="both"/>
      </w:pPr>
      <w:r>
        <w:t>в) умеренный риск;</w:t>
      </w:r>
    </w:p>
    <w:p w:rsidR="006D1461" w:rsidRDefault="006D1461">
      <w:pPr>
        <w:pStyle w:val="ConsPlusNormal"/>
        <w:spacing w:before="240"/>
        <w:ind w:firstLine="540"/>
        <w:jc w:val="both"/>
      </w:pPr>
      <w:r>
        <w:t>г) низкий риск.</w:t>
      </w:r>
    </w:p>
    <w:p w:rsidR="006D1461" w:rsidRDefault="006D1461">
      <w:pPr>
        <w:pStyle w:val="ConsPlusNormal"/>
        <w:spacing w:before="240"/>
        <w:ind w:firstLine="540"/>
        <w:jc w:val="both"/>
      </w:pPr>
      <w:r>
        <w:t xml:space="preserve">2.2. Отнесение объектов лицензионного контроля к определенной категории риска причинения вреда (ущерба) осуществляется на основании сопоставления их характеристик с </w:t>
      </w:r>
      <w:hyperlink w:anchor="Par291" w:tooltip="КРИТЕРИИ" w:history="1">
        <w:r>
          <w:rPr>
            <w:color w:val="0000FF"/>
          </w:rPr>
          <w:t>критериями</w:t>
        </w:r>
      </w:hyperlink>
      <w:r>
        <w:t xml:space="preserve"> отнесения объектов лицензионного контроля к категориям риска причинения вреда (ущерба) охраняемым законом ценностям согласно приложению к настоящему Положению.</w:t>
      </w:r>
    </w:p>
    <w:p w:rsidR="006D1461" w:rsidRDefault="006D1461">
      <w:pPr>
        <w:pStyle w:val="ConsPlusNormal"/>
        <w:spacing w:before="240"/>
        <w:ind w:firstLine="540"/>
        <w:jc w:val="both"/>
      </w:pPr>
      <w:r>
        <w:t>2.3. Контрольные (надзорные) органы проводят следующие виды плановых контрольных (надзорных) мероприятий:</w:t>
      </w:r>
    </w:p>
    <w:p w:rsidR="006D1461" w:rsidRDefault="006D1461">
      <w:pPr>
        <w:pStyle w:val="ConsPlusNormal"/>
        <w:spacing w:before="240"/>
        <w:ind w:firstLine="540"/>
        <w:jc w:val="both"/>
      </w:pPr>
      <w:r>
        <w:t>а) инспекционный визит;</w:t>
      </w:r>
    </w:p>
    <w:p w:rsidR="006D1461" w:rsidRDefault="006D1461">
      <w:pPr>
        <w:pStyle w:val="ConsPlusNormal"/>
        <w:spacing w:before="240"/>
        <w:ind w:firstLine="540"/>
        <w:jc w:val="both"/>
      </w:pPr>
      <w:r>
        <w:t>б) документарная проверка;</w:t>
      </w:r>
    </w:p>
    <w:p w:rsidR="006D1461" w:rsidRDefault="006D1461">
      <w:pPr>
        <w:pStyle w:val="ConsPlusNormal"/>
        <w:spacing w:before="240"/>
        <w:ind w:firstLine="540"/>
        <w:jc w:val="both"/>
      </w:pPr>
      <w:r>
        <w:t>в) выездная проверка.</w:t>
      </w:r>
    </w:p>
    <w:p w:rsidR="006D1461" w:rsidRDefault="006D1461">
      <w:pPr>
        <w:pStyle w:val="ConsPlusNormal"/>
        <w:jc w:val="both"/>
      </w:pPr>
      <w:r>
        <w:t>(п. 2.3 в ред. постановления Правительства Вологодской области от 12.09.2022 N 1136)</w:t>
      </w:r>
    </w:p>
    <w:p w:rsidR="006D1461" w:rsidRDefault="006D1461">
      <w:pPr>
        <w:pStyle w:val="ConsPlusNormal"/>
        <w:spacing w:before="240"/>
        <w:ind w:firstLine="540"/>
        <w:jc w:val="both"/>
      </w:pPr>
      <w:r>
        <w:t>2.4. Утратил силу. - Постановление Правительства Вологодской области от 12.09.2022 N 1136.</w:t>
      </w:r>
    </w:p>
    <w:p w:rsidR="006D1461" w:rsidRDefault="006D1461">
      <w:pPr>
        <w:pStyle w:val="ConsPlusNormal"/>
        <w:spacing w:before="240"/>
        <w:ind w:firstLine="540"/>
        <w:jc w:val="both"/>
      </w:pPr>
      <w:r>
        <w:t>2.5. Плановые контрольные (надзорные) мероприятия в отношении объектов лицензионного контроля проводятся в зависимости от категории риска.</w:t>
      </w:r>
    </w:p>
    <w:p w:rsidR="006D1461" w:rsidRDefault="006D1461">
      <w:pPr>
        <w:pStyle w:val="ConsPlusNormal"/>
        <w:spacing w:before="240"/>
        <w:ind w:firstLine="540"/>
        <w:jc w:val="both"/>
      </w:pPr>
      <w:r>
        <w:t>Для категории высокого риска проводится одно из следующих контрольных (надзорных) мероприятий:</w:t>
      </w:r>
    </w:p>
    <w:p w:rsidR="006D1461" w:rsidRDefault="006D1461">
      <w:pPr>
        <w:pStyle w:val="ConsPlusNormal"/>
        <w:spacing w:before="240"/>
        <w:ind w:firstLine="540"/>
        <w:jc w:val="both"/>
      </w:pPr>
      <w:r>
        <w:t>инспекционный визит - один раз в 3 года;</w:t>
      </w:r>
    </w:p>
    <w:p w:rsidR="006D1461" w:rsidRDefault="006D1461">
      <w:pPr>
        <w:pStyle w:val="ConsPlusNormal"/>
        <w:spacing w:before="240"/>
        <w:ind w:firstLine="540"/>
        <w:jc w:val="both"/>
      </w:pPr>
      <w:r>
        <w:t>документарная проверка - один раз в 3 года;</w:t>
      </w:r>
    </w:p>
    <w:p w:rsidR="006D1461" w:rsidRDefault="006D1461">
      <w:pPr>
        <w:pStyle w:val="ConsPlusNormal"/>
        <w:spacing w:before="240"/>
        <w:ind w:firstLine="540"/>
        <w:jc w:val="both"/>
      </w:pPr>
      <w:r>
        <w:t>выездная проверка - один раз в 3 года.</w:t>
      </w:r>
    </w:p>
    <w:p w:rsidR="006D1461" w:rsidRDefault="006D1461">
      <w:pPr>
        <w:pStyle w:val="ConsPlusNormal"/>
        <w:spacing w:before="240"/>
        <w:ind w:firstLine="540"/>
        <w:jc w:val="both"/>
      </w:pPr>
      <w:r>
        <w:t>Для категории среднего риска проводится одно из следующих контрольных (надзорных) мероприятий:</w:t>
      </w:r>
    </w:p>
    <w:p w:rsidR="006D1461" w:rsidRDefault="006D1461">
      <w:pPr>
        <w:pStyle w:val="ConsPlusNormal"/>
        <w:spacing w:before="240"/>
        <w:ind w:firstLine="540"/>
        <w:jc w:val="both"/>
      </w:pPr>
      <w:r>
        <w:t>инспекционный визит - один раз в 4 года;</w:t>
      </w:r>
    </w:p>
    <w:p w:rsidR="006D1461" w:rsidRDefault="006D1461">
      <w:pPr>
        <w:pStyle w:val="ConsPlusNormal"/>
        <w:spacing w:before="240"/>
        <w:ind w:firstLine="540"/>
        <w:jc w:val="both"/>
      </w:pPr>
      <w:r>
        <w:t>документарная проверка - один раз в 4 года;</w:t>
      </w:r>
    </w:p>
    <w:p w:rsidR="006D1461" w:rsidRDefault="006D1461">
      <w:pPr>
        <w:pStyle w:val="ConsPlusNormal"/>
        <w:spacing w:before="240"/>
        <w:ind w:firstLine="540"/>
        <w:jc w:val="both"/>
      </w:pPr>
      <w:r>
        <w:t>выездная проверка - один раз в 4 года.</w:t>
      </w:r>
    </w:p>
    <w:p w:rsidR="006D1461" w:rsidRDefault="006D1461">
      <w:pPr>
        <w:pStyle w:val="ConsPlusNormal"/>
        <w:spacing w:before="240"/>
        <w:ind w:firstLine="540"/>
        <w:jc w:val="both"/>
      </w:pPr>
      <w:r>
        <w:t>Для категории умеренного риска проводится одно из следующих контрольных (надзорных) мероприятий:</w:t>
      </w:r>
    </w:p>
    <w:p w:rsidR="006D1461" w:rsidRDefault="006D1461">
      <w:pPr>
        <w:pStyle w:val="ConsPlusNormal"/>
        <w:spacing w:before="240"/>
        <w:ind w:firstLine="540"/>
        <w:jc w:val="both"/>
      </w:pPr>
      <w:r>
        <w:t>инспекционный визит - один раз в 5 лет;</w:t>
      </w:r>
    </w:p>
    <w:p w:rsidR="006D1461" w:rsidRDefault="006D1461">
      <w:pPr>
        <w:pStyle w:val="ConsPlusNormal"/>
        <w:spacing w:before="240"/>
        <w:ind w:firstLine="540"/>
        <w:jc w:val="both"/>
      </w:pPr>
      <w:r>
        <w:lastRenderedPageBreak/>
        <w:t>документарная проверка - один раз в 5 лет;</w:t>
      </w:r>
    </w:p>
    <w:p w:rsidR="006D1461" w:rsidRDefault="006D1461">
      <w:pPr>
        <w:pStyle w:val="ConsPlusNormal"/>
        <w:spacing w:before="240"/>
        <w:ind w:firstLine="540"/>
        <w:jc w:val="both"/>
      </w:pPr>
      <w:r>
        <w:t>выездная проверка - один раз в 5 лет.</w:t>
      </w:r>
    </w:p>
    <w:p w:rsidR="006D1461" w:rsidRDefault="006D1461">
      <w:pPr>
        <w:pStyle w:val="ConsPlusNormal"/>
        <w:jc w:val="both"/>
      </w:pPr>
      <w:r>
        <w:t>(п. 2.5 в ред. постановления Правительства Вологодской области от 12.09.2022 N 1136)</w:t>
      </w:r>
    </w:p>
    <w:p w:rsidR="006D1461" w:rsidRDefault="006D1461">
      <w:pPr>
        <w:pStyle w:val="ConsPlusNormal"/>
        <w:spacing w:before="240"/>
        <w:ind w:firstLine="540"/>
        <w:jc w:val="both"/>
      </w:pPr>
      <w:r>
        <w:t>2.6. В отношении объектов лицензионного контроля, которые отнесены к категории низкого риска, плановые контрольные (надзорные) мероприятия не проводятся.</w:t>
      </w:r>
    </w:p>
    <w:p w:rsidR="006D1461" w:rsidRDefault="006D1461">
      <w:pPr>
        <w:pStyle w:val="ConsPlusNormal"/>
        <w:jc w:val="both"/>
      </w:pPr>
    </w:p>
    <w:p w:rsidR="006D1461" w:rsidRDefault="006D1461">
      <w:pPr>
        <w:pStyle w:val="ConsPlusTitle"/>
        <w:jc w:val="center"/>
        <w:outlineLvl w:val="1"/>
      </w:pPr>
      <w:r>
        <w:t>III. Профилактика рисков причинения вреда (ущерба)</w:t>
      </w:r>
    </w:p>
    <w:p w:rsidR="006D1461" w:rsidRDefault="006D1461">
      <w:pPr>
        <w:pStyle w:val="ConsPlusTitle"/>
        <w:jc w:val="center"/>
      </w:pPr>
      <w:r>
        <w:t>охраняемым законом ценностям</w:t>
      </w:r>
    </w:p>
    <w:p w:rsidR="006D1461" w:rsidRDefault="006D1461">
      <w:pPr>
        <w:pStyle w:val="ConsPlusNormal"/>
        <w:jc w:val="both"/>
      </w:pPr>
    </w:p>
    <w:p w:rsidR="006D1461" w:rsidRDefault="006D1461">
      <w:pPr>
        <w:pStyle w:val="ConsPlusNormal"/>
        <w:ind w:firstLine="540"/>
        <w:jc w:val="both"/>
      </w:pPr>
      <w:r>
        <w:t>3.1. При осуществлении лицензионного контроля контрольными (надзорными) органами проводятся следующие профилактические мероприятия:</w:t>
      </w:r>
    </w:p>
    <w:p w:rsidR="006D1461" w:rsidRDefault="006D1461">
      <w:pPr>
        <w:pStyle w:val="ConsPlusNormal"/>
        <w:spacing w:before="240"/>
        <w:ind w:firstLine="540"/>
        <w:jc w:val="both"/>
      </w:pPr>
      <w:r>
        <w:t>а) информирование;</w:t>
      </w:r>
    </w:p>
    <w:p w:rsidR="006D1461" w:rsidRDefault="006D1461">
      <w:pPr>
        <w:pStyle w:val="ConsPlusNormal"/>
        <w:spacing w:before="240"/>
        <w:ind w:firstLine="540"/>
        <w:jc w:val="both"/>
      </w:pPr>
      <w:r>
        <w:t>б) обобщение правоприменительной практики;</w:t>
      </w:r>
    </w:p>
    <w:p w:rsidR="006D1461" w:rsidRDefault="006D1461">
      <w:pPr>
        <w:pStyle w:val="ConsPlusNormal"/>
        <w:spacing w:before="240"/>
        <w:ind w:firstLine="540"/>
        <w:jc w:val="both"/>
      </w:pPr>
      <w:r>
        <w:t>в) объявление предостережения;</w:t>
      </w:r>
    </w:p>
    <w:p w:rsidR="006D1461" w:rsidRDefault="006D1461">
      <w:pPr>
        <w:pStyle w:val="ConsPlusNormal"/>
        <w:spacing w:before="240"/>
        <w:ind w:firstLine="540"/>
        <w:jc w:val="both"/>
      </w:pPr>
      <w:r>
        <w:t>г) консультирование;</w:t>
      </w:r>
    </w:p>
    <w:p w:rsidR="006D1461" w:rsidRDefault="006D1461">
      <w:pPr>
        <w:pStyle w:val="ConsPlusNormal"/>
        <w:spacing w:before="240"/>
        <w:ind w:firstLine="540"/>
        <w:jc w:val="both"/>
      </w:pPr>
      <w:r>
        <w:t>д) профилактический визит.</w:t>
      </w:r>
    </w:p>
    <w:p w:rsidR="006D1461" w:rsidRDefault="006D1461">
      <w:pPr>
        <w:pStyle w:val="ConsPlusNormal"/>
        <w:spacing w:before="240"/>
        <w:ind w:firstLine="540"/>
        <w:jc w:val="both"/>
      </w:pPr>
      <w:r>
        <w:t>Контрольные (надзорные) органы осуществляют учет результатов проведения профилактических визитов и объявления предостережений в том числе с использованием системы, ГИС ТОР КНД, за исключением консультирования, которое учитывается путем ведения журнала учета консультаций, и обобщения правоприменительной практики, которое учитывается в соответствии со статьей 47 Федерального закона N 248-ФЗ.</w:t>
      </w:r>
    </w:p>
    <w:p w:rsidR="006D1461" w:rsidRDefault="006D1461">
      <w:pPr>
        <w:pStyle w:val="ConsPlusNormal"/>
        <w:spacing w:before="240"/>
        <w:ind w:firstLine="540"/>
        <w:jc w:val="both"/>
      </w:pPr>
      <w:r>
        <w:t>Контрольные (надзорные) органы ежегодно утверждают программу профилактики рисков причинения вреда (ущерба) охраняемым законом ценностям, которая размещается на официальных сайтах контрольных (надзорных) органов.</w:t>
      </w:r>
    </w:p>
    <w:p w:rsidR="006D1461" w:rsidRDefault="006D1461">
      <w:pPr>
        <w:pStyle w:val="ConsPlusNormal"/>
        <w:jc w:val="both"/>
      </w:pPr>
      <w:r>
        <w:t>(п. 3.1 в ред. постановления Правительства Вологодской области от 12.09.2022 N 1136)</w:t>
      </w:r>
    </w:p>
    <w:p w:rsidR="006D1461" w:rsidRDefault="006D1461">
      <w:pPr>
        <w:pStyle w:val="ConsPlusNormal"/>
        <w:spacing w:before="240"/>
        <w:ind w:firstLine="540"/>
        <w:jc w:val="both"/>
      </w:pPr>
      <w:r>
        <w:t>3.2. Контрольные (надзорные) органы осуществляют информирование контролируемых лиц в соответствии со статьей 46 Федерального закона N 248-ФЗ с учетом требований законодательства Российской Федерации о государственной тайне и об иной охраняемой законом тайне.</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3.3. Контрольные (надзорные) органы в сроки, установленные законодательством Российской Федерации, обязаны размещать и поддерживать в актуальном состоянии на своих официальных сайтах в информационно-телекоммуникационной сети "Интернет" (далее - сеть "Интернет") сведения, предусмотренные частью 3 статьи 46 Федерального закона N 248-ФЗ.</w:t>
      </w:r>
    </w:p>
    <w:p w:rsidR="006D1461" w:rsidRDefault="006D1461">
      <w:pPr>
        <w:pStyle w:val="ConsPlusNormal"/>
        <w:jc w:val="both"/>
      </w:pPr>
      <w:r>
        <w:t>(п. 3.3 в ред. постановления Правительства Вологодской области от 12.09.2022 N 1136)</w:t>
      </w:r>
    </w:p>
    <w:p w:rsidR="006D1461" w:rsidRDefault="006D1461">
      <w:pPr>
        <w:pStyle w:val="ConsPlusNormal"/>
        <w:spacing w:before="240"/>
        <w:ind w:firstLine="540"/>
        <w:jc w:val="both"/>
      </w:pPr>
      <w:r>
        <w:t>3.4. Обобщение правоприменительной практики осуществляется ежегодно должностными лицами контрольных (надзорных) органов путем сбора и анализа данных о проведенных контрольных (надзорных) мероприятиях и их результатах, а также анализа поступивших в адрес контрольных (надзорных) органов обращений.</w:t>
      </w:r>
    </w:p>
    <w:p w:rsidR="006D1461" w:rsidRDefault="006D1461">
      <w:pPr>
        <w:pStyle w:val="ConsPlusNormal"/>
        <w:spacing w:before="240"/>
        <w:ind w:firstLine="540"/>
        <w:jc w:val="both"/>
      </w:pPr>
      <w:r>
        <w:t>По итогам обобщения правоприменительной практики контрольными (надзорными) органами готовится проект доклада, содержащего результаты обобщения правоприменительной практики контрольных (надзорных) органов (далее - доклад о правоприменительной практике), который в обязательном порядке проходит публичные обсуждения.</w:t>
      </w:r>
    </w:p>
    <w:p w:rsidR="006D1461" w:rsidRDefault="006D1461">
      <w:pPr>
        <w:pStyle w:val="ConsPlusNormal"/>
        <w:spacing w:before="240"/>
        <w:ind w:firstLine="540"/>
        <w:jc w:val="both"/>
      </w:pPr>
      <w:r>
        <w:t xml:space="preserve">Доклад о правоприменительной практике утверждается правовыми актами контрольных (надзорных) органов до 10 марта года, следующего за отчетным годом, и размещается на официальных сайтах контрольных (надзорных) органов в сети "Интернет" до 15 марта года, </w:t>
      </w:r>
      <w:r>
        <w:lastRenderedPageBreak/>
        <w:t>следующего за отчетным годом.</w:t>
      </w:r>
    </w:p>
    <w:p w:rsidR="006D1461" w:rsidRDefault="006D1461">
      <w:pPr>
        <w:pStyle w:val="ConsPlusNormal"/>
        <w:spacing w:before="240"/>
        <w:ind w:firstLine="540"/>
        <w:jc w:val="both"/>
      </w:pPr>
      <w:r>
        <w:t>Доклад о правоприменительной практике подлежит направлению в адрес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жилищно-коммунального хозяйства, в течение 2 рабочих дней со дня его размещения на официальных сайтах контрольных (надзорных) органов в сети "Интернет".</w:t>
      </w:r>
    </w:p>
    <w:p w:rsidR="006D1461" w:rsidRDefault="006D1461">
      <w:pPr>
        <w:pStyle w:val="ConsPlusNormal"/>
        <w:jc w:val="both"/>
      </w:pPr>
      <w:r>
        <w:t>(п. 3.4 в ред. постановления Правительства Вологодской области от 12.09.2022 N 1136)</w:t>
      </w:r>
    </w:p>
    <w:p w:rsidR="006D1461" w:rsidRDefault="006D1461">
      <w:pPr>
        <w:pStyle w:val="ConsPlusNormal"/>
        <w:spacing w:before="240"/>
        <w:ind w:firstLine="540"/>
        <w:jc w:val="both"/>
      </w:pPr>
      <w:r>
        <w:t>3.5. Объявление предостережения осуществляется в соответствии со статьей 49 Федерального закона N 248-ФЗ, при этом:</w:t>
      </w:r>
    </w:p>
    <w:p w:rsidR="006D1461" w:rsidRDefault="006D1461">
      <w:pPr>
        <w:pStyle w:val="ConsPlusNormal"/>
        <w:spacing w:before="240"/>
        <w:ind w:firstLine="540"/>
        <w:jc w:val="both"/>
      </w:pPr>
      <w:r>
        <w:t>3.5.1. Решение об объявлении предостережения принимается контрольным (надзорным) органом.</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300"/>
        <w:ind w:firstLine="540"/>
        <w:jc w:val="both"/>
      </w:pPr>
      <w:bookmarkStart w:id="2" w:name="Par143"/>
      <w:bookmarkEnd w:id="2"/>
      <w:r>
        <w:t>3.5.2. Предостережение объявляется и направляется контролируемым лицам при наличии у контрольным (надзорным) органом сведений, указанных в части 1 статьи 49 Федерального закона N 248-ФЗ.</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3.5.3. В предостережении помимо сведений, предусмотренных в части 2 статьи 49 Федерального закона N 248-ФЗ, указываются наименование контролируемого лица, адрес его места нахождения.</w:t>
      </w:r>
    </w:p>
    <w:p w:rsidR="006D1461" w:rsidRDefault="006D1461">
      <w:pPr>
        <w:pStyle w:val="ConsPlusNormal"/>
        <w:spacing w:before="240"/>
        <w:ind w:firstLine="540"/>
        <w:jc w:val="both"/>
      </w:pPr>
      <w:r>
        <w:t xml:space="preserve">3.5.4. Предостережение направляется в соответствии с </w:t>
      </w:r>
      <w:hyperlink w:anchor="Par83" w:tooltip="1.13. Информирование контролируемых лиц о совершаемых должностными лицами контрольных (надзорных) органов действиях и принимаемых решениях осуществляется с учетом положений статьи 21 и части 9 статьи 98 Федерального закона N 248-ФЗ." w:history="1">
        <w:r>
          <w:rPr>
            <w:color w:val="0000FF"/>
          </w:rPr>
          <w:t>пунктом 1.13</w:t>
        </w:r>
      </w:hyperlink>
      <w:r>
        <w:t xml:space="preserve"> настоящего Положения контролируемому лицу в течение 10 календарных дней с даты получения контрольными (надзорными) органами сведений, указанных в </w:t>
      </w:r>
      <w:hyperlink w:anchor="Par143" w:tooltip="3.5.2. Предостережение объявляется и направляется контролируемым лицам при наличии у контрольным (надзорным) органом сведений, указанных в части 1 статьи 49 Федерального закона N 248-ФЗ." w:history="1">
        <w:r>
          <w:rPr>
            <w:color w:val="0000FF"/>
          </w:rPr>
          <w:t>подпункте 3.5.2</w:t>
        </w:r>
      </w:hyperlink>
      <w:r>
        <w:t xml:space="preserve"> настоящего пункта.</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3.5.5. Контролируемое лицо не позднее 15 рабочих дней со дня получения им предостережения вправе подать в соответствующий контрольный (надзорный) орган возражение в отношении указанного предостережения (далее - возражение).</w:t>
      </w:r>
    </w:p>
    <w:p w:rsidR="006D1461" w:rsidRDefault="006D1461">
      <w:pPr>
        <w:pStyle w:val="ConsPlusNormal"/>
        <w:spacing w:before="240"/>
        <w:ind w:firstLine="540"/>
        <w:jc w:val="both"/>
      </w:pPr>
      <w:r>
        <w:t>Возражение может быть подано контролируемым лицом на бумажном носителе почтовым отправлением, в виде электронного документа на адрес электронной почты, указанный в предостережении, или иными указанными в таком предостережении способами.</w:t>
      </w:r>
    </w:p>
    <w:p w:rsidR="006D1461" w:rsidRDefault="006D1461">
      <w:pPr>
        <w:pStyle w:val="ConsPlusNormal"/>
        <w:spacing w:before="240"/>
        <w:ind w:firstLine="540"/>
        <w:jc w:val="both"/>
      </w:pPr>
      <w:r>
        <w:t>В возражении контролируемым лицом указываются:</w:t>
      </w:r>
    </w:p>
    <w:p w:rsidR="006D1461" w:rsidRDefault="006D1461">
      <w:pPr>
        <w:pStyle w:val="ConsPlusNormal"/>
        <w:spacing w:before="240"/>
        <w:ind w:firstLine="540"/>
        <w:jc w:val="both"/>
      </w:pPr>
      <w:r>
        <w:t>наименование юридического лица, фамилия, имя, отчество (при наличии) индивидуального предпринимателя;</w:t>
      </w:r>
    </w:p>
    <w:p w:rsidR="006D1461" w:rsidRDefault="006D1461">
      <w:pPr>
        <w:pStyle w:val="ConsPlusNormal"/>
        <w:spacing w:before="240"/>
        <w:ind w:firstLine="540"/>
        <w:jc w:val="both"/>
      </w:pPr>
      <w:r>
        <w:t>идентификационный номер налогоплательщика - контролируемого лица; дата и номер лицензии контролируемого лица;</w:t>
      </w:r>
    </w:p>
    <w:p w:rsidR="006D1461" w:rsidRDefault="006D1461">
      <w:pPr>
        <w:pStyle w:val="ConsPlusNormal"/>
        <w:spacing w:before="240"/>
        <w:ind w:firstLine="540"/>
        <w:jc w:val="both"/>
      </w:pPr>
      <w:r>
        <w:t>дата и номер предостережения, направленного в адрес контролируемого лица;</w:t>
      </w:r>
    </w:p>
    <w:p w:rsidR="006D1461" w:rsidRDefault="006D1461">
      <w:pPr>
        <w:pStyle w:val="ConsPlusNormal"/>
        <w:spacing w:before="240"/>
        <w:ind w:firstLine="540"/>
        <w:jc w:val="both"/>
      </w:pPr>
      <w: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лицензионных требований.</w:t>
      </w:r>
    </w:p>
    <w:p w:rsidR="006D1461" w:rsidRDefault="006D1461">
      <w:pPr>
        <w:pStyle w:val="ConsPlusNormal"/>
        <w:spacing w:before="240"/>
        <w:ind w:firstLine="540"/>
        <w:jc w:val="both"/>
      </w:pPr>
      <w:r>
        <w:t>Контролируемое лицо вправе приложить к таким возражениям документы, подтверждающие обоснованность возражения.</w:t>
      </w:r>
    </w:p>
    <w:p w:rsidR="006D1461" w:rsidRDefault="006D1461">
      <w:pPr>
        <w:pStyle w:val="ConsPlusNormal"/>
        <w:spacing w:before="240"/>
        <w:ind w:firstLine="540"/>
        <w:jc w:val="both"/>
      </w:pPr>
      <w:r>
        <w:t>Контрольным (надзорным) органом по результатам рассмотрения обоснованности возражения оно признается обоснованным или необоснованным.</w:t>
      </w:r>
    </w:p>
    <w:p w:rsidR="006D1461" w:rsidRDefault="006D1461">
      <w:pPr>
        <w:pStyle w:val="ConsPlusNormal"/>
        <w:spacing w:before="240"/>
        <w:ind w:firstLine="540"/>
        <w:jc w:val="both"/>
      </w:pPr>
      <w:r>
        <w:t>Возражение признается необоснованным в следующих случаях:</w:t>
      </w:r>
    </w:p>
    <w:p w:rsidR="006D1461" w:rsidRDefault="006D1461">
      <w:pPr>
        <w:pStyle w:val="ConsPlusNormal"/>
        <w:spacing w:before="240"/>
        <w:ind w:firstLine="540"/>
        <w:jc w:val="both"/>
      </w:pPr>
      <w:r>
        <w:lastRenderedPageBreak/>
        <w:t>возражение не соответствует требованиям законодательства, в том числе если это подтверждено вступившим в силу решением суда по вопросам, поставленным в возражении;</w:t>
      </w:r>
    </w:p>
    <w:p w:rsidR="006D1461" w:rsidRDefault="006D1461">
      <w:pPr>
        <w:pStyle w:val="ConsPlusNormal"/>
        <w:spacing w:before="240"/>
        <w:ind w:firstLine="540"/>
        <w:jc w:val="both"/>
      </w:pPr>
      <w:r>
        <w:t>возражение подано после истечения установленного настоящим подпунктом срока подачи возражения;</w:t>
      </w:r>
    </w:p>
    <w:p w:rsidR="006D1461" w:rsidRDefault="006D1461">
      <w:pPr>
        <w:pStyle w:val="ConsPlusNormal"/>
        <w:spacing w:before="240"/>
        <w:ind w:firstLine="540"/>
        <w:jc w:val="both"/>
      </w:pPr>
      <w:r>
        <w:t>до принятия решения по результатам рассмотрения возражения от контролируемого лица, подавшего возражение, поступило заявление об отзыве возражения;</w:t>
      </w:r>
    </w:p>
    <w:p w:rsidR="006D1461" w:rsidRDefault="006D1461">
      <w:pPr>
        <w:pStyle w:val="ConsPlusNormal"/>
        <w:spacing w:before="240"/>
        <w:ind w:firstLine="540"/>
        <w:jc w:val="both"/>
      </w:pPr>
      <w:r>
        <w:t>ранее в контрольный (надзорный) орган от того же контролируемого лица и по тем же основаниям было подано другое возражение, признанное контрольным (надзорным) органом незаконным.</w:t>
      </w:r>
    </w:p>
    <w:p w:rsidR="006D1461" w:rsidRDefault="006D1461">
      <w:pPr>
        <w:pStyle w:val="ConsPlusNormal"/>
        <w:spacing w:before="240"/>
        <w:ind w:firstLine="540"/>
        <w:jc w:val="both"/>
      </w:pPr>
      <w:r>
        <w:t>Контрольный (надзорный) орган по итогам рассмотрения возражения направляет мотивированный ответ о результатах рассмотрения возражения контролируемому лицу не позднее 20 рабочих дней со дня получения такого возражения.</w:t>
      </w:r>
    </w:p>
    <w:p w:rsidR="006D1461" w:rsidRDefault="006D1461">
      <w:pPr>
        <w:pStyle w:val="ConsPlusNormal"/>
        <w:spacing w:before="240"/>
        <w:ind w:firstLine="540"/>
        <w:jc w:val="both"/>
      </w:pPr>
      <w:r>
        <w:t>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rsidR="006D1461" w:rsidRDefault="006D1461">
      <w:pPr>
        <w:pStyle w:val="ConsPlusNormal"/>
        <w:spacing w:before="240"/>
        <w:ind w:firstLine="540"/>
        <w:jc w:val="both"/>
      </w:pPr>
      <w:r>
        <w:t>Должностными лицами, уполномоченными на рассмотрение возражений, являются начальник Инспекции, заместитель начальника Инспекции, руководитель (заместитель руководителя) органа местного самоуправления или иное уполномоченное должностное лицо органа местного самоуправления.</w:t>
      </w:r>
    </w:p>
    <w:p w:rsidR="006D1461" w:rsidRDefault="006D1461">
      <w:pPr>
        <w:pStyle w:val="ConsPlusNormal"/>
        <w:jc w:val="both"/>
      </w:pPr>
      <w:r>
        <w:t>(п. 3.5.5 в ред. постановления Правительства Вологодской области от 12.09.2022 N 1136)</w:t>
      </w:r>
    </w:p>
    <w:p w:rsidR="006D1461" w:rsidRDefault="006D1461">
      <w:pPr>
        <w:pStyle w:val="ConsPlusNormal"/>
        <w:spacing w:before="240"/>
        <w:ind w:firstLine="540"/>
        <w:jc w:val="both"/>
      </w:pPr>
      <w:r>
        <w:t>3.6. Консультирование осуществляется контрольным (надзорным) органом в соответствии со статьей 50 Федерального закона N 248-ФЗ, при этом:</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3.6.1. Консультирование осуществляется по следующим вопросам:</w:t>
      </w:r>
    </w:p>
    <w:p w:rsidR="006D1461" w:rsidRDefault="006D1461">
      <w:pPr>
        <w:pStyle w:val="ConsPlusNormal"/>
        <w:spacing w:before="240"/>
        <w:ind w:firstLine="540"/>
        <w:jc w:val="both"/>
      </w:pPr>
      <w:r>
        <w:t>а) организация и осуществление лицензионного контроля;</w:t>
      </w:r>
    </w:p>
    <w:p w:rsidR="006D1461" w:rsidRDefault="006D1461">
      <w:pPr>
        <w:pStyle w:val="ConsPlusNormal"/>
        <w:spacing w:before="240"/>
        <w:ind w:firstLine="540"/>
        <w:jc w:val="both"/>
      </w:pPr>
      <w:r>
        <w:t>б) порядок проведения профилактических мероприятий;</w:t>
      </w:r>
    </w:p>
    <w:p w:rsidR="006D1461" w:rsidRDefault="006D1461">
      <w:pPr>
        <w:pStyle w:val="ConsPlusNormal"/>
        <w:spacing w:before="240"/>
        <w:ind w:firstLine="540"/>
        <w:jc w:val="both"/>
      </w:pPr>
      <w:bookmarkStart w:id="3" w:name="Par171"/>
      <w:bookmarkEnd w:id="3"/>
      <w:r>
        <w:t>в) предмет лицензионного контроля.</w:t>
      </w:r>
    </w:p>
    <w:p w:rsidR="006D1461" w:rsidRDefault="006D1461">
      <w:pPr>
        <w:pStyle w:val="ConsPlusNormal"/>
        <w:jc w:val="both"/>
      </w:pPr>
      <w:r>
        <w:t>(п. 3.6.1 в ред. постановления Правительства Вологодской области от 12.09.2022 N 1136)</w:t>
      </w:r>
    </w:p>
    <w:p w:rsidR="006D1461" w:rsidRDefault="006D1461">
      <w:pPr>
        <w:pStyle w:val="ConsPlusNormal"/>
        <w:spacing w:before="240"/>
        <w:ind w:firstLine="540"/>
        <w:jc w:val="both"/>
      </w:pPr>
      <w:r>
        <w:t xml:space="preserve">3.6.2. Письменное консультирование осуществляется по вопросу, предусмотренному </w:t>
      </w:r>
      <w:hyperlink w:anchor="Par171" w:tooltip="в) предмет лицензионного контроля." w:history="1">
        <w:r>
          <w:rPr>
            <w:color w:val="0000FF"/>
          </w:rPr>
          <w:t>подпунктом "в" подпункта 3.6.1</w:t>
        </w:r>
      </w:hyperlink>
      <w:r>
        <w:t xml:space="preserve"> настоящего пункта, в случае поступления соответствующего обращения в письменной форме.</w:t>
      </w:r>
    </w:p>
    <w:p w:rsidR="006D1461" w:rsidRDefault="006D1461">
      <w:pPr>
        <w:pStyle w:val="ConsPlusNormal"/>
        <w:spacing w:before="240"/>
        <w:ind w:firstLine="540"/>
        <w:jc w:val="both"/>
      </w:pPr>
      <w:r>
        <w:t>Консультирование контролируемых лиц осуществляется контрольным (надзорным) органом в устной форме, если контролируемые лица обращаются по телефону, посредством видеоконференцсвязи, на личном приеме либо в ходе осуществления контрольного (надзорного) мероприятия.</w:t>
      </w:r>
    </w:p>
    <w:p w:rsidR="006D1461" w:rsidRDefault="006D1461">
      <w:pPr>
        <w:pStyle w:val="ConsPlusNormal"/>
        <w:spacing w:before="240"/>
        <w:ind w:firstLine="540"/>
        <w:jc w:val="both"/>
      </w:pPr>
      <w:r>
        <w:t>При проведении консультирования во время контрольных (надзорных) мероприятий запись о проведенной консультации отражается в акте проверки.</w:t>
      </w:r>
    </w:p>
    <w:p w:rsidR="006D1461" w:rsidRDefault="006D1461">
      <w:pPr>
        <w:pStyle w:val="ConsPlusNormal"/>
        <w:spacing w:before="240"/>
        <w:ind w:firstLine="540"/>
        <w:jc w:val="both"/>
      </w:pPr>
      <w:r>
        <w:t xml:space="preserve">Личный прием граждан в целях получения консультации проводится начальником инспекции, заместителем начальника Инспекции, руководителем (заместителем руководителя) или иным уполномоченным должностным лицом органа местного самоуправления по предварительной записи в отдельном помещении контрольного (надзорного) органа. Информация о возможности и порядке проведения личного приема размещается по месту нахождения контрольного (надзорного) органа в общедоступном месте и на официальном сайте контрольного (надзорного) органа в сети "Интернет". Консультирование в устной форме может иметь </w:t>
      </w:r>
      <w:r>
        <w:lastRenderedPageBreak/>
        <w:t>продолжительность до 30 минут.</w:t>
      </w:r>
    </w:p>
    <w:p w:rsidR="006D1461" w:rsidRDefault="006D1461">
      <w:pPr>
        <w:pStyle w:val="ConsPlusNormal"/>
        <w:jc w:val="both"/>
      </w:pPr>
      <w:r>
        <w:t>(п. 3.6.2 в ред. постановления Правительства Вологодской области от 12.09.2022 N 1136)</w:t>
      </w:r>
    </w:p>
    <w:p w:rsidR="006D1461" w:rsidRDefault="006D1461">
      <w:pPr>
        <w:pStyle w:val="ConsPlusNormal"/>
        <w:spacing w:before="240"/>
        <w:ind w:firstLine="540"/>
        <w:jc w:val="both"/>
      </w:pPr>
      <w:r>
        <w:t>3.6.3.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и их представителей, поступивших в письменной форме или в форме электронного документа.</w:t>
      </w:r>
    </w:p>
    <w:p w:rsidR="006D1461" w:rsidRDefault="006D1461">
      <w:pPr>
        <w:pStyle w:val="ConsPlusNormal"/>
        <w:spacing w:before="240"/>
        <w:ind w:firstLine="540"/>
        <w:jc w:val="both"/>
      </w:pPr>
      <w:r>
        <w:t>3.6.4. В случае поступления 5 и более обращений, содержащих однотипные вопросы, контролируемых лиц и (или) их представителей консультирование по таким вопросам осуществляется посредством размещения на официальном сайте контрольного (надзорного) органа в сети "Интернет"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должностным лицом контрольного (надзорного) органа.</w:t>
      </w:r>
    </w:p>
    <w:p w:rsidR="006D1461" w:rsidRDefault="006D1461">
      <w:pPr>
        <w:pStyle w:val="ConsPlusNormal"/>
        <w:jc w:val="both"/>
      </w:pPr>
      <w:r>
        <w:t>(п. 3.6.4 в ред. постановления Правительства Вологодской области от 12.09.2022 N 1136)</w:t>
      </w:r>
    </w:p>
    <w:p w:rsidR="006D1461" w:rsidRDefault="006D1461">
      <w:pPr>
        <w:pStyle w:val="ConsPlusNormal"/>
        <w:spacing w:before="240"/>
        <w:ind w:firstLine="540"/>
        <w:jc w:val="both"/>
      </w:pPr>
      <w:r>
        <w:t>3.7. Профилактический визит осуществляется в соответствии со статьей 52 Федерального закона N 248-ФЗ, при этом:</w:t>
      </w:r>
    </w:p>
    <w:p w:rsidR="006D1461" w:rsidRDefault="006D1461">
      <w:pPr>
        <w:pStyle w:val="ConsPlusNormal"/>
        <w:spacing w:before="240"/>
        <w:ind w:firstLine="540"/>
        <w:jc w:val="both"/>
      </w:pPr>
      <w:r>
        <w:t>3.7.1. Обязательный профилактический визит проводится в отношении контролируемых лиц, приступающих к осуществлению предпринимательской деятельности по управлению многоквартирными домами, а также в отношении объектов лицензионного контроля, которые отнесены к категории высокого риска. Контрольный (надзорный) орган обязан предложить контролируемому лицу проведение профилактического визита не позднее чем в течение 1 года с момента начала деятельности по управлению многоквартирными домами.</w:t>
      </w:r>
    </w:p>
    <w:p w:rsidR="006D1461" w:rsidRDefault="006D1461">
      <w:pPr>
        <w:pStyle w:val="ConsPlusNormal"/>
        <w:spacing w:before="240"/>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rsidR="006D1461" w:rsidRDefault="006D1461">
      <w:pPr>
        <w:pStyle w:val="ConsPlusNormal"/>
        <w:spacing w:before="240"/>
        <w:ind w:firstLine="540"/>
        <w:jc w:val="both"/>
      </w:pPr>
      <w:r>
        <w:t>Срок проведения обязательного профилактического визита составляет один рабочий день.</w:t>
      </w:r>
    </w:p>
    <w:p w:rsidR="006D1461" w:rsidRDefault="006D1461">
      <w:pPr>
        <w:pStyle w:val="ConsPlusNormal"/>
        <w:jc w:val="both"/>
      </w:pPr>
      <w:r>
        <w:t>(п. 3.7.1 в ред. постановления Правительства Вологодской области от 12.09.2022 N 1136)</w:t>
      </w:r>
    </w:p>
    <w:p w:rsidR="006D1461" w:rsidRDefault="006D1461">
      <w:pPr>
        <w:pStyle w:val="ConsPlusNormal"/>
        <w:spacing w:before="240"/>
        <w:ind w:firstLine="540"/>
        <w:jc w:val="both"/>
      </w:pPr>
      <w:r>
        <w:t>3.7.2. Контрольный (надзорный) орган уведомляет контролируемое лицо о проведении профилактического визита не позднее чем за 5 рабочих дней до дня его проведения.</w:t>
      </w:r>
    </w:p>
    <w:p w:rsidR="006D1461" w:rsidRDefault="006D1461">
      <w:pPr>
        <w:pStyle w:val="ConsPlusNormal"/>
        <w:jc w:val="both"/>
      </w:pPr>
      <w:r>
        <w:t>(п. 3.7.2 в ред. постановления Правительства Вологодской области от 12.09.2022 N 1136)</w:t>
      </w:r>
    </w:p>
    <w:p w:rsidR="006D1461" w:rsidRDefault="006D1461">
      <w:pPr>
        <w:pStyle w:val="ConsPlusNormal"/>
        <w:spacing w:before="240"/>
        <w:ind w:firstLine="540"/>
        <w:jc w:val="both"/>
      </w:pPr>
      <w:r>
        <w:t>3.7.3.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D1461" w:rsidRDefault="006D1461">
      <w:pPr>
        <w:pStyle w:val="ConsPlusNormal"/>
        <w:spacing w:before="240"/>
        <w:ind w:firstLine="540"/>
        <w:jc w:val="both"/>
      </w:pPr>
      <w:r>
        <w:t>В случае осуществления профилактического визита по месту осуществления деятельности контролируемого лица должностные лица контрольного (надзорного) органа, уполномоченные на осуществление лицензионного контроля, должны явится в назначенные день и время по месту осуществления деятельности контролируемым лицом.</w:t>
      </w:r>
    </w:p>
    <w:p w:rsidR="006D1461" w:rsidRDefault="006D1461">
      <w:pPr>
        <w:pStyle w:val="ConsPlusNormal"/>
        <w:spacing w:before="240"/>
        <w:ind w:firstLine="540"/>
        <w:jc w:val="both"/>
      </w:pPr>
      <w:r>
        <w:t>В случае осуществления профилактического визита путем использования видеоконференцсвязи должностные лица контрольного (надзорного) органа, уполномоченные на осуществление лицензионного контроля, осуществляют указанные в настоящем пункте действия посредством использования электронных каналов связи.</w:t>
      </w:r>
    </w:p>
    <w:p w:rsidR="006D1461" w:rsidRDefault="006D1461">
      <w:pPr>
        <w:pStyle w:val="ConsPlusNormal"/>
        <w:jc w:val="both"/>
      </w:pPr>
      <w:r>
        <w:t>(п. 3.7.3 в ред. постановления Правительства Вологодской области от 12.09.2022 N 1136)</w:t>
      </w:r>
    </w:p>
    <w:p w:rsidR="006D1461" w:rsidRDefault="006D1461">
      <w:pPr>
        <w:pStyle w:val="ConsPlusNormal"/>
        <w:spacing w:before="240"/>
        <w:ind w:firstLine="540"/>
        <w:jc w:val="both"/>
      </w:pPr>
      <w:r>
        <w:t>3.7.4. Срок профилактического визита не может превышать один рабочий день.</w:t>
      </w:r>
    </w:p>
    <w:p w:rsidR="006D1461" w:rsidRDefault="006D1461">
      <w:pPr>
        <w:pStyle w:val="ConsPlusNormal"/>
        <w:spacing w:before="240"/>
        <w:ind w:firstLine="540"/>
        <w:jc w:val="both"/>
      </w:pPr>
      <w:r>
        <w:t>3.7.5. По результатам профилактического визита оформляется акт профилактического визита, который подписывается должностными лицами контрольного (надзорного) органа), уполномоченными на осуществление лицензионного контроля.</w:t>
      </w:r>
    </w:p>
    <w:p w:rsidR="006D1461" w:rsidRDefault="006D1461">
      <w:pPr>
        <w:pStyle w:val="ConsPlusNormal"/>
        <w:jc w:val="both"/>
      </w:pPr>
      <w:r>
        <w:t>(п. 3.7.5 в ред. постановления Правительства Вологодской области от 12.09.2022 N 1136)</w:t>
      </w:r>
    </w:p>
    <w:p w:rsidR="006D1461" w:rsidRDefault="006D1461">
      <w:pPr>
        <w:pStyle w:val="ConsPlusNormal"/>
        <w:spacing w:before="240"/>
        <w:ind w:firstLine="540"/>
        <w:jc w:val="both"/>
      </w:pPr>
      <w:r>
        <w:lastRenderedPageBreak/>
        <w:t>3.7.6. В ходе профилактического визита контролируемое лицо информируется о лицензионных требованиях, предъявляемых к его деятельности как объекту лицензионного контроля, об отнесении его деятельности как объекта лицензионного контроля к категориям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указанной деятельности как объекта лицензионного контроля, отнесенного к соответствующей категории риска.</w:t>
      </w:r>
    </w:p>
    <w:p w:rsidR="006D1461" w:rsidRDefault="006D1461">
      <w:pPr>
        <w:pStyle w:val="ConsPlusNormal"/>
        <w:spacing w:before="240"/>
        <w:ind w:firstLine="540"/>
        <w:jc w:val="both"/>
      </w:pPr>
      <w:r>
        <w:t>При проведении профилактического визита контролируемым лицам не могут выдаваться предписания об устранении нарушений лицензионных требований. Разъяснения, полученные контролируемыми лицами в ходе профилактического визита, носят рекомендательный характер.</w:t>
      </w:r>
    </w:p>
    <w:p w:rsidR="006D1461" w:rsidRDefault="006D1461">
      <w:pPr>
        <w:pStyle w:val="ConsPlusNormal"/>
        <w:spacing w:before="240"/>
        <w:ind w:firstLine="540"/>
        <w:jc w:val="both"/>
      </w:pPr>
      <w:r>
        <w:t>В случае если при проведении профилактического визита установлено, что объекты лицензионного контроля представляют явную непосредственную угрозу причинения вреда (ущерба) охраняемым законом ценностям или такой вред (ущерб) причинен, проводящие профилактический визит уполномоченные должностные лица контрольного (надзорного) органа незамедлительно направляют информацию об этом уполномоченным должностным лицам контрольного (надзорного) органа для принятия решения о проведении контрольных (надзорных) мероприятий.</w:t>
      </w:r>
    </w:p>
    <w:p w:rsidR="006D1461" w:rsidRDefault="006D1461">
      <w:pPr>
        <w:pStyle w:val="ConsPlusNormal"/>
        <w:jc w:val="both"/>
      </w:pPr>
      <w:r>
        <w:t>(п. 3.7.6 введен постановлением Правительства Вологодской области от 12.09.2022 N 1136)</w:t>
      </w:r>
    </w:p>
    <w:p w:rsidR="006D1461" w:rsidRDefault="006D1461">
      <w:pPr>
        <w:pStyle w:val="ConsPlusNormal"/>
        <w:jc w:val="both"/>
      </w:pPr>
    </w:p>
    <w:p w:rsidR="006D1461" w:rsidRDefault="006D1461">
      <w:pPr>
        <w:pStyle w:val="ConsPlusTitle"/>
        <w:jc w:val="center"/>
        <w:outlineLvl w:val="1"/>
      </w:pPr>
      <w:r>
        <w:t>IV. Осуществление лицензионного контроля,</w:t>
      </w:r>
    </w:p>
    <w:p w:rsidR="006D1461" w:rsidRDefault="006D1461">
      <w:pPr>
        <w:pStyle w:val="ConsPlusTitle"/>
        <w:jc w:val="center"/>
      </w:pPr>
      <w:r>
        <w:t>контрольные (надзорные) мероприятия</w:t>
      </w:r>
    </w:p>
    <w:p w:rsidR="006D1461" w:rsidRDefault="006D1461">
      <w:pPr>
        <w:pStyle w:val="ConsPlusNormal"/>
        <w:jc w:val="both"/>
      </w:pPr>
    </w:p>
    <w:p w:rsidR="006D1461" w:rsidRDefault="006D1461">
      <w:pPr>
        <w:pStyle w:val="ConsPlusNormal"/>
        <w:ind w:firstLine="540"/>
        <w:jc w:val="both"/>
      </w:pPr>
      <w:r>
        <w:t>4.1. Контрольными (надзорными) органами при осуществлении лицензионного контроля проводятся следующие контрольные (надзорные) мероприятия:</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а) предусматривающие взаимодействие с контролируемым лицом на плановой и внеплановой основе:</w:t>
      </w:r>
    </w:p>
    <w:p w:rsidR="006D1461" w:rsidRDefault="006D1461">
      <w:pPr>
        <w:pStyle w:val="ConsPlusNormal"/>
        <w:spacing w:before="240"/>
        <w:ind w:firstLine="540"/>
        <w:jc w:val="both"/>
      </w:pPr>
      <w:r>
        <w:t>инспекционный визит;</w:t>
      </w:r>
    </w:p>
    <w:p w:rsidR="006D1461" w:rsidRDefault="006D1461">
      <w:pPr>
        <w:pStyle w:val="ConsPlusNormal"/>
        <w:spacing w:before="240"/>
        <w:ind w:firstLine="540"/>
        <w:jc w:val="both"/>
      </w:pPr>
      <w:r>
        <w:t>документарная проверка;</w:t>
      </w:r>
    </w:p>
    <w:p w:rsidR="006D1461" w:rsidRDefault="006D1461">
      <w:pPr>
        <w:pStyle w:val="ConsPlusNormal"/>
        <w:spacing w:before="240"/>
        <w:ind w:firstLine="540"/>
        <w:jc w:val="both"/>
      </w:pPr>
      <w:r>
        <w:t>выездная проверка;</w:t>
      </w:r>
    </w:p>
    <w:p w:rsidR="006D1461" w:rsidRDefault="006D1461">
      <w:pPr>
        <w:pStyle w:val="ConsPlusNormal"/>
        <w:spacing w:before="240"/>
        <w:ind w:firstLine="540"/>
        <w:jc w:val="both"/>
      </w:pPr>
      <w:r>
        <w:t>б) без взаимодействия с контролируемым лицом:</w:t>
      </w:r>
    </w:p>
    <w:p w:rsidR="006D1461" w:rsidRDefault="006D1461">
      <w:pPr>
        <w:pStyle w:val="ConsPlusNormal"/>
        <w:spacing w:before="240"/>
        <w:ind w:firstLine="540"/>
        <w:jc w:val="both"/>
      </w:pPr>
      <w:r>
        <w:t>наблюдение за соблюдением обязательных требований;</w:t>
      </w:r>
    </w:p>
    <w:p w:rsidR="006D1461" w:rsidRDefault="006D1461">
      <w:pPr>
        <w:pStyle w:val="ConsPlusNormal"/>
        <w:spacing w:before="240"/>
        <w:ind w:firstLine="540"/>
        <w:jc w:val="both"/>
      </w:pPr>
      <w:r>
        <w:t>выездное обследование.</w:t>
      </w:r>
    </w:p>
    <w:p w:rsidR="006D1461" w:rsidRDefault="006D1461">
      <w:pPr>
        <w:pStyle w:val="ConsPlusNormal"/>
        <w:spacing w:before="240"/>
        <w:ind w:firstLine="540"/>
        <w:jc w:val="both"/>
      </w:pPr>
      <w:r>
        <w:t>4.2. Утратил силу. - Постановление Правительства Вологодской области от 12.09.2022 N 1136.</w:t>
      </w:r>
    </w:p>
    <w:p w:rsidR="006D1461" w:rsidRDefault="006D1461">
      <w:pPr>
        <w:pStyle w:val="ConsPlusNormal"/>
        <w:spacing w:before="240"/>
        <w:ind w:firstLine="540"/>
        <w:jc w:val="both"/>
      </w:pPr>
      <w:r>
        <w:t>4.3.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D1461" w:rsidRDefault="006D1461">
      <w:pPr>
        <w:pStyle w:val="ConsPlusNormal"/>
        <w:spacing w:before="240"/>
        <w:ind w:firstLine="540"/>
        <w:jc w:val="both"/>
      </w:pPr>
      <w:r>
        <w:t>4.4. В ходе инспекционного визита могут совершаться следующие контрольные (надзорные) действия:</w:t>
      </w:r>
    </w:p>
    <w:p w:rsidR="006D1461" w:rsidRDefault="006D1461">
      <w:pPr>
        <w:pStyle w:val="ConsPlusNormal"/>
        <w:spacing w:before="240"/>
        <w:ind w:firstLine="540"/>
        <w:jc w:val="both"/>
      </w:pPr>
      <w:r>
        <w:t>а) осмотр;</w:t>
      </w:r>
    </w:p>
    <w:p w:rsidR="006D1461" w:rsidRDefault="006D1461">
      <w:pPr>
        <w:pStyle w:val="ConsPlusNormal"/>
        <w:spacing w:before="240"/>
        <w:ind w:firstLine="540"/>
        <w:jc w:val="both"/>
      </w:pPr>
      <w:r>
        <w:t>б) опрос;</w:t>
      </w:r>
    </w:p>
    <w:p w:rsidR="006D1461" w:rsidRDefault="006D1461">
      <w:pPr>
        <w:pStyle w:val="ConsPlusNormal"/>
        <w:spacing w:before="240"/>
        <w:ind w:firstLine="540"/>
        <w:jc w:val="both"/>
      </w:pPr>
      <w:r>
        <w:t>в) получение письменных объяснений;</w:t>
      </w:r>
    </w:p>
    <w:p w:rsidR="006D1461" w:rsidRDefault="006D1461">
      <w:pPr>
        <w:pStyle w:val="ConsPlusNormal"/>
        <w:spacing w:before="240"/>
        <w:ind w:firstLine="540"/>
        <w:jc w:val="both"/>
      </w:pPr>
      <w:r>
        <w:lastRenderedPageBreak/>
        <w:t>г) истребование документов, которые в соответствии с лицензионными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4.5. В ходе документарной проверки могут совершаться следующие контрольные (надзорные) действия:</w:t>
      </w:r>
    </w:p>
    <w:p w:rsidR="006D1461" w:rsidRDefault="006D1461">
      <w:pPr>
        <w:pStyle w:val="ConsPlusNormal"/>
        <w:spacing w:before="240"/>
        <w:ind w:firstLine="540"/>
        <w:jc w:val="both"/>
      </w:pPr>
      <w:r>
        <w:t>а) получение письменных объяснений;</w:t>
      </w:r>
    </w:p>
    <w:p w:rsidR="006D1461" w:rsidRDefault="006D1461">
      <w:pPr>
        <w:pStyle w:val="ConsPlusNormal"/>
        <w:spacing w:before="240"/>
        <w:ind w:firstLine="540"/>
        <w:jc w:val="both"/>
      </w:pPr>
      <w:r>
        <w:t>б) истребование документов.</w:t>
      </w:r>
    </w:p>
    <w:p w:rsidR="006D1461" w:rsidRDefault="006D1461">
      <w:pPr>
        <w:pStyle w:val="ConsPlusNormal"/>
        <w:spacing w:before="240"/>
        <w:ind w:firstLine="540"/>
        <w:jc w:val="both"/>
      </w:pPr>
      <w:r>
        <w:t>4.6. В ходе выездной проверки могут совершаться следующие контрольные надзорные действия:</w:t>
      </w:r>
    </w:p>
    <w:p w:rsidR="006D1461" w:rsidRDefault="006D1461">
      <w:pPr>
        <w:pStyle w:val="ConsPlusNormal"/>
        <w:spacing w:before="240"/>
        <w:ind w:firstLine="540"/>
        <w:jc w:val="both"/>
      </w:pPr>
      <w:r>
        <w:t>а) осмотр;</w:t>
      </w:r>
    </w:p>
    <w:p w:rsidR="006D1461" w:rsidRDefault="006D1461">
      <w:pPr>
        <w:pStyle w:val="ConsPlusNormal"/>
        <w:spacing w:before="240"/>
        <w:ind w:firstLine="540"/>
        <w:jc w:val="both"/>
      </w:pPr>
      <w:r>
        <w:t>б) опрос;</w:t>
      </w:r>
    </w:p>
    <w:p w:rsidR="006D1461" w:rsidRDefault="006D1461">
      <w:pPr>
        <w:pStyle w:val="ConsPlusNormal"/>
        <w:spacing w:before="240"/>
        <w:ind w:firstLine="540"/>
        <w:jc w:val="both"/>
      </w:pPr>
      <w:r>
        <w:t>в) получение письменных объяснений;</w:t>
      </w:r>
    </w:p>
    <w:p w:rsidR="006D1461" w:rsidRDefault="006D1461">
      <w:pPr>
        <w:pStyle w:val="ConsPlusNormal"/>
        <w:spacing w:before="240"/>
        <w:ind w:firstLine="540"/>
        <w:jc w:val="both"/>
      </w:pPr>
      <w:r>
        <w:t>г) инструментальное обследование;</w:t>
      </w:r>
    </w:p>
    <w:p w:rsidR="006D1461" w:rsidRDefault="006D1461">
      <w:pPr>
        <w:pStyle w:val="ConsPlusNormal"/>
        <w:spacing w:before="240"/>
        <w:ind w:firstLine="540"/>
        <w:jc w:val="both"/>
      </w:pPr>
      <w:r>
        <w:t>д) экспертиза.</w:t>
      </w:r>
    </w:p>
    <w:p w:rsidR="006D1461" w:rsidRDefault="006D1461">
      <w:pPr>
        <w:pStyle w:val="ConsPlusNormal"/>
        <w:spacing w:before="240"/>
        <w:ind w:firstLine="540"/>
        <w:jc w:val="both"/>
      </w:pPr>
      <w:r>
        <w:t>4.7.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40 часов.</w:t>
      </w:r>
    </w:p>
    <w:p w:rsidR="006D1461" w:rsidRDefault="006D1461">
      <w:pPr>
        <w:pStyle w:val="ConsPlusNormal"/>
        <w:spacing w:before="240"/>
        <w:ind w:firstLine="540"/>
        <w:jc w:val="both"/>
      </w:pPr>
      <w: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расположенному на территории Вологодской области, но не более 10 рабочих дней.</w:t>
      </w:r>
    </w:p>
    <w:p w:rsidR="006D1461" w:rsidRDefault="006D1461">
      <w:pPr>
        <w:pStyle w:val="ConsPlusNormal"/>
        <w:jc w:val="both"/>
      </w:pPr>
      <w:r>
        <w:t>(п. 4.7 в ред. постановления Правительства Вологодской области от 12.09.2022 N 1136)</w:t>
      </w:r>
    </w:p>
    <w:p w:rsidR="006D1461" w:rsidRDefault="006D1461">
      <w:pPr>
        <w:pStyle w:val="ConsPlusNormal"/>
        <w:spacing w:before="240"/>
        <w:ind w:firstLine="540"/>
        <w:jc w:val="both"/>
      </w:pPr>
      <w:r>
        <w:t>4.8. Внеплановые контрольные (надзорные) мероприятия при осуществлении лицензионного контроля проводятся по основаниям, предусмотренным пунктами 1, 3 - 6 части 1 статьи 57 и частью 12 статьи 66 Федерального закона N 248-ФЗ.</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4.9.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6D1461" w:rsidRDefault="006D1461">
      <w:pPr>
        <w:pStyle w:val="ConsPlusNormal"/>
        <w:spacing w:before="240"/>
        <w:ind w:firstLine="540"/>
        <w:jc w:val="both"/>
      </w:pPr>
      <w:r>
        <w:t>а) его временной нетрудоспособности;</w:t>
      </w:r>
    </w:p>
    <w:p w:rsidR="006D1461" w:rsidRDefault="006D1461">
      <w:pPr>
        <w:pStyle w:val="ConsPlusNormal"/>
        <w:spacing w:before="240"/>
        <w:ind w:firstLine="540"/>
        <w:jc w:val="both"/>
      </w:pPr>
      <w:r>
        <w:t>б) нахождения его в служебной командировке или отпуске в ином населенном пункте.</w:t>
      </w:r>
    </w:p>
    <w:p w:rsidR="006D1461" w:rsidRDefault="006D1461">
      <w:pPr>
        <w:pStyle w:val="ConsPlusNormal"/>
        <w:spacing w:before="240"/>
        <w:ind w:firstLine="540"/>
        <w:jc w:val="both"/>
      </w:pPr>
      <w:r>
        <w:t>К представленной информации прилагаются копии документов, подтверждающих факт наличия (наступления) обстоятельств, указанных в настоящем пункте.</w:t>
      </w:r>
    </w:p>
    <w:p w:rsidR="006D1461" w:rsidRDefault="006D1461">
      <w:pPr>
        <w:pStyle w:val="ConsPlusNormal"/>
        <w:spacing w:before="240"/>
        <w:ind w:firstLine="540"/>
        <w:jc w:val="both"/>
      </w:pPr>
      <w:r>
        <w:t xml:space="preserve">В указанных случаях в течение 5 рабочих дней со дня получения соответствующей информации контрольный (надзорный) орган переносит проведение контрольного (надзорного) </w:t>
      </w:r>
      <w:r>
        <w:lastRenderedPageBreak/>
        <w:t>мероприятия на срок, необходимый для прекращения обстоятельств, послуживших поводом для предоставления информации в контрольный (надзорный) орган, и направляет уведомление об этом контролируемому лицу, при этом контрольное (надзорное) мероприятие может быть проведено, контрольные (надзорные) действия могут быть совершены, если оценка соблюдения лицензионных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D1461" w:rsidRDefault="006D1461">
      <w:pPr>
        <w:pStyle w:val="ConsPlusNormal"/>
        <w:jc w:val="both"/>
      </w:pPr>
      <w:r>
        <w:t>(п. 4.9 в ред. постановления Правительства Вологодской области от 12.09.2022 N 1136)</w:t>
      </w:r>
    </w:p>
    <w:p w:rsidR="006D1461" w:rsidRDefault="006D1461">
      <w:pPr>
        <w:pStyle w:val="ConsPlusNormal"/>
        <w:spacing w:before="240"/>
        <w:ind w:firstLine="540"/>
        <w:jc w:val="both"/>
      </w:pPr>
      <w:r>
        <w:t>4.10. При осуществлении наблюдения за соблюдением лицензионных требований контрольные (надзорные) органы:</w:t>
      </w:r>
    </w:p>
    <w:p w:rsidR="006D1461" w:rsidRDefault="006D1461">
      <w:pPr>
        <w:pStyle w:val="ConsPlusNormal"/>
        <w:spacing w:before="240"/>
        <w:ind w:firstLine="540"/>
        <w:jc w:val="both"/>
      </w:pPr>
      <w:r>
        <w:t>а) проверяют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6D1461" w:rsidRDefault="006D1461">
      <w:pPr>
        <w:pStyle w:val="ConsPlusNormal"/>
        <w:spacing w:before="240"/>
        <w:ind w:firstLine="540"/>
        <w:jc w:val="both"/>
      </w:pPr>
      <w:r>
        <w:t>б) изучают размещенную в системе информацию о деятельности контролируемых лиц.</w:t>
      </w:r>
    </w:p>
    <w:p w:rsidR="006D1461" w:rsidRDefault="006D1461">
      <w:pPr>
        <w:pStyle w:val="ConsPlusNormal"/>
        <w:jc w:val="both"/>
      </w:pPr>
      <w:r>
        <w:t>(п. 4.10 в ред. постановления Правительства Вологодской области от 12.09.2022 N 1136)</w:t>
      </w:r>
    </w:p>
    <w:p w:rsidR="006D1461" w:rsidRDefault="006D1461">
      <w:pPr>
        <w:pStyle w:val="ConsPlusNormal"/>
        <w:spacing w:before="240"/>
        <w:ind w:firstLine="540"/>
        <w:jc w:val="both"/>
      </w:pPr>
      <w:r>
        <w:t>4.11. Выездное обследование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месту нахождения объекта контроля.</w:t>
      </w:r>
    </w:p>
    <w:p w:rsidR="006D1461" w:rsidRDefault="006D1461">
      <w:pPr>
        <w:pStyle w:val="ConsPlusNormal"/>
        <w:spacing w:before="240"/>
        <w:ind w:firstLine="540"/>
        <w:jc w:val="both"/>
      </w:pPr>
      <w:r>
        <w:t>В ходе выездного обследования могут осуществляться следующие контрольные (надзорные) мероприятия:</w:t>
      </w:r>
    </w:p>
    <w:p w:rsidR="006D1461" w:rsidRDefault="006D1461">
      <w:pPr>
        <w:pStyle w:val="ConsPlusNormal"/>
        <w:spacing w:before="240"/>
        <w:ind w:firstLine="540"/>
        <w:jc w:val="both"/>
      </w:pPr>
      <w:r>
        <w:t>осмотр;</w:t>
      </w:r>
    </w:p>
    <w:p w:rsidR="006D1461" w:rsidRDefault="006D1461">
      <w:pPr>
        <w:pStyle w:val="ConsPlusNormal"/>
        <w:spacing w:before="240"/>
        <w:ind w:firstLine="540"/>
        <w:jc w:val="both"/>
      </w:pPr>
      <w:r>
        <w:t>испытание.</w:t>
      </w:r>
    </w:p>
    <w:p w:rsidR="006D1461" w:rsidRDefault="006D1461">
      <w:pPr>
        <w:pStyle w:val="ConsPlusNormal"/>
        <w:spacing w:before="240"/>
        <w:ind w:firstLine="540"/>
        <w:jc w:val="both"/>
      </w:pPr>
      <w:r>
        <w:t>Выездное обследование проводится без информирования контролируемого лица.</w:t>
      </w:r>
    </w:p>
    <w:p w:rsidR="006D1461" w:rsidRDefault="006D1461">
      <w:pPr>
        <w:pStyle w:val="ConsPlusNormal"/>
        <w:spacing w:before="24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D1461" w:rsidRDefault="006D1461">
      <w:pPr>
        <w:pStyle w:val="ConsPlusNormal"/>
        <w:jc w:val="both"/>
      </w:pPr>
      <w:r>
        <w:t>(п. 4.11 в ред. постановления Правительства Вологодской области от 12.09.2022 N 1136)</w:t>
      </w:r>
    </w:p>
    <w:p w:rsidR="006D1461" w:rsidRDefault="006D1461">
      <w:pPr>
        <w:pStyle w:val="ConsPlusNormal"/>
        <w:spacing w:before="240"/>
        <w:ind w:firstLine="540"/>
        <w:jc w:val="both"/>
      </w:pPr>
      <w:r>
        <w:t>4.12. При проведении выездной проверки или инспекционного визита должностные лица контрольного (надзорного) органа, уполномоченные на осуществление лицензионного контроля, для фиксации доказательств нарушений лицензионных требований могут использовать фотосъемку, аудио- и видеозапись.</w:t>
      </w:r>
    </w:p>
    <w:p w:rsidR="006D1461" w:rsidRDefault="006D1461">
      <w:pPr>
        <w:pStyle w:val="ConsPlusNormal"/>
        <w:spacing w:before="240"/>
        <w:ind w:firstLine="540"/>
        <w:jc w:val="both"/>
      </w:pPr>
      <w:r>
        <w:t>Решение о необходимости использования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при осуществлении контрольных (надзорных) мероприятий, принимается должностными лицами контрольного (надзорного) органа, уполномоченными на осуществление лицензионного контроля, самостоятельно. Для фиксации доказательств нарушений лицензионных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 (далее - акт).</w:t>
      </w:r>
    </w:p>
    <w:p w:rsidR="006D1461" w:rsidRDefault="006D1461">
      <w:pPr>
        <w:pStyle w:val="ConsPlusNormal"/>
        <w:spacing w:before="240"/>
        <w:ind w:firstLine="540"/>
        <w:jc w:val="both"/>
      </w:pPr>
      <w:r>
        <w:t>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 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rsidR="006D1461" w:rsidRDefault="006D1461">
      <w:pPr>
        <w:pStyle w:val="ConsPlusNormal"/>
        <w:spacing w:before="240"/>
        <w:ind w:firstLine="540"/>
        <w:jc w:val="both"/>
      </w:pPr>
      <w:r>
        <w:lastRenderedPageBreak/>
        <w:t>В ходе записи подробно фиксируются и указываются место и характер выявленного нарушения лицензионных требований.</w:t>
      </w:r>
    </w:p>
    <w:p w:rsidR="006D1461" w:rsidRDefault="006D1461">
      <w:pPr>
        <w:pStyle w:val="ConsPlusNormal"/>
        <w:spacing w:before="240"/>
        <w:ind w:firstLine="540"/>
        <w:jc w:val="both"/>
      </w:pPr>
      <w:r>
        <w:t>Результаты проведения фотосъемки, аудио- и видеозаписи являются приложением к акту. Использование фотосъемки, аудио-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6D1461" w:rsidRDefault="006D1461">
      <w:pPr>
        <w:pStyle w:val="ConsPlusNormal"/>
        <w:jc w:val="both"/>
      </w:pPr>
      <w:r>
        <w:t>(п. 4.12 введен постановлением Правительства Вологодской области от 12.09.2022 N 1136)</w:t>
      </w:r>
    </w:p>
    <w:p w:rsidR="006D1461" w:rsidRDefault="006D1461">
      <w:pPr>
        <w:pStyle w:val="ConsPlusNormal"/>
        <w:jc w:val="both"/>
      </w:pPr>
    </w:p>
    <w:p w:rsidR="006D1461" w:rsidRDefault="006D1461">
      <w:pPr>
        <w:pStyle w:val="ConsPlusTitle"/>
        <w:jc w:val="center"/>
        <w:outlineLvl w:val="1"/>
      </w:pPr>
      <w:r>
        <w:t>V. Результаты контрольного (надзорного) мероприятия</w:t>
      </w:r>
    </w:p>
    <w:p w:rsidR="006D1461" w:rsidRDefault="006D1461">
      <w:pPr>
        <w:pStyle w:val="ConsPlusNormal"/>
        <w:jc w:val="both"/>
      </w:pPr>
    </w:p>
    <w:p w:rsidR="006D1461" w:rsidRDefault="006D1461">
      <w:pPr>
        <w:pStyle w:val="ConsPlusNormal"/>
        <w:ind w:firstLine="540"/>
        <w:jc w:val="both"/>
      </w:pPr>
      <w:r>
        <w:t>5.1. По результатам проведения контрольного (надзорного) мероприятия должностными лицами контрольных (надзорных) органов составляется акт, оформляемый на месте проведения контрольного (надзорного) мероприятия в день его окончания.</w:t>
      </w:r>
    </w:p>
    <w:p w:rsidR="006D1461" w:rsidRDefault="006D1461">
      <w:pPr>
        <w:pStyle w:val="ConsPlusNormal"/>
        <w:spacing w:before="240"/>
        <w:ind w:firstLine="540"/>
        <w:jc w:val="both"/>
      </w:pPr>
      <w:r>
        <w:t>5.2. Если по результатам проведения контрольного (надзорного) мероприятия выявлено нарушение лицензионных требований, в акте указывается, какое именно лицензионное требование нарушено, каким нормативным правовым актом и его структурной единицей оно установлено, а также отмечается факт устранения нарушения в случае, если таковое было осуществлено до окончания проведения контрольного (надзорного) мероприятия.</w:t>
      </w:r>
    </w:p>
    <w:p w:rsidR="006D1461" w:rsidRDefault="006D1461">
      <w:pPr>
        <w:pStyle w:val="ConsPlusNormal"/>
        <w:spacing w:before="240"/>
        <w:ind w:firstLine="540"/>
        <w:jc w:val="both"/>
      </w:pPr>
      <w:r>
        <w:t>К акту приобщаются документы, иные материалы, являющиеся доказательствами нарушения лицензионных требований.</w:t>
      </w:r>
    </w:p>
    <w:p w:rsidR="006D1461" w:rsidRDefault="006D1461">
      <w:pPr>
        <w:pStyle w:val="ConsPlusNormal"/>
        <w:spacing w:before="240"/>
        <w:ind w:firstLine="540"/>
        <w:jc w:val="both"/>
      </w:pPr>
      <w:r>
        <w:t>5.3. Контролируемое лицо (или его уполномоченный представитель) знакомится с содержанием акта на месте проведения контрольного (надзорного) мероприятия.</w:t>
      </w:r>
    </w:p>
    <w:p w:rsidR="006D1461" w:rsidRDefault="006D1461">
      <w:pPr>
        <w:pStyle w:val="ConsPlusNormal"/>
        <w:spacing w:before="240"/>
        <w:ind w:firstLine="540"/>
        <w:jc w:val="both"/>
      </w:pPr>
      <w:r>
        <w:t xml:space="preserve">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в соответствии с </w:t>
      </w:r>
      <w:hyperlink w:anchor="Par83" w:tooltip="1.13. Информирование контролируемых лиц о совершаемых должностными лицами контрольных (надзорных) органов действиях и принимаемых решениях осуществляется с учетом положений статьи 21 и части 9 статьи 98 Федерального закона N 248-ФЗ." w:history="1">
        <w:r>
          <w:rPr>
            <w:color w:val="0000FF"/>
          </w:rPr>
          <w:t>пунктом 1.13</w:t>
        </w:r>
      </w:hyperlink>
      <w:r>
        <w:t xml:space="preserve"> настоящего Положения акт контролируемому лицу в течение 2 рабочих дней со дня составления акта.</w:t>
      </w:r>
    </w:p>
    <w:p w:rsidR="006D1461" w:rsidRDefault="006D1461">
      <w:pPr>
        <w:pStyle w:val="ConsPlusNormal"/>
        <w:spacing w:before="240"/>
        <w:ind w:firstLine="540"/>
        <w:jc w:val="both"/>
      </w:pPr>
      <w:r>
        <w:t>5.4. Акт по результатам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1461" w:rsidRDefault="006D1461">
      <w:pPr>
        <w:pStyle w:val="ConsPlusNormal"/>
        <w:spacing w:before="240"/>
        <w:ind w:firstLine="540"/>
        <w:jc w:val="both"/>
      </w:pPr>
      <w:r>
        <w:t>5.5. В случае выявления при проведении контрольного (надзорного) мероприятия нарушения контролируемым лицом лицензионных требований контрольный (надзорный) орган осуществляет мероприятия, предусмотренные частью 2 статьи 90 Федерального закона N 248-ФЗ.</w:t>
      </w:r>
    </w:p>
    <w:p w:rsidR="006D1461" w:rsidRDefault="006D1461">
      <w:pPr>
        <w:pStyle w:val="ConsPlusNormal"/>
        <w:spacing w:before="240"/>
        <w:ind w:firstLine="540"/>
        <w:jc w:val="both"/>
      </w:pPr>
      <w:r>
        <w:t>5.6. В случае отсутствия выявленных нарушений лицензионных требований при проведении контрольного (надзорного) мероприятия должностное лицо контрольного (надзорного) органа выдает рекомендации по соблюдению лицензионных требований, направленные на профилактику рисков причинения вреда (ущерба) охраняемым законом ценностям.</w:t>
      </w:r>
    </w:p>
    <w:p w:rsidR="006D1461" w:rsidRDefault="006D1461">
      <w:pPr>
        <w:pStyle w:val="ConsPlusNormal"/>
        <w:jc w:val="both"/>
      </w:pPr>
    </w:p>
    <w:p w:rsidR="006D1461" w:rsidRDefault="006D1461">
      <w:pPr>
        <w:pStyle w:val="ConsPlusTitle"/>
        <w:jc w:val="center"/>
        <w:outlineLvl w:val="1"/>
      </w:pPr>
      <w:r>
        <w:t>VI. Обжалование решений контрольных (надзорных) органов,</w:t>
      </w:r>
    </w:p>
    <w:p w:rsidR="006D1461" w:rsidRDefault="006D1461">
      <w:pPr>
        <w:pStyle w:val="ConsPlusTitle"/>
        <w:jc w:val="center"/>
      </w:pPr>
      <w:r>
        <w:t>действий (бездействия) их должностных лиц</w:t>
      </w:r>
    </w:p>
    <w:p w:rsidR="006D1461" w:rsidRDefault="006D1461">
      <w:pPr>
        <w:pStyle w:val="ConsPlusNormal"/>
        <w:jc w:val="both"/>
      </w:pPr>
    </w:p>
    <w:p w:rsidR="006D1461" w:rsidRDefault="006D1461">
      <w:pPr>
        <w:pStyle w:val="ConsPlusNormal"/>
        <w:ind w:firstLine="540"/>
        <w:jc w:val="both"/>
      </w:pPr>
      <w:r>
        <w:t>6.1. Контролируемые лица, права и законные интересы которых, по их мнению, были непосредственно нарушены в рамках осуществления лицензионного контроля, имеют право на досудебное обжалование:</w:t>
      </w:r>
    </w:p>
    <w:p w:rsidR="006D1461" w:rsidRDefault="006D1461">
      <w:pPr>
        <w:pStyle w:val="ConsPlusNormal"/>
        <w:spacing w:before="240"/>
        <w:ind w:firstLine="540"/>
        <w:jc w:val="both"/>
      </w:pPr>
      <w:r>
        <w:t>а) решений о проведении контрольных (надзорных) мероприятий;</w:t>
      </w:r>
    </w:p>
    <w:p w:rsidR="006D1461" w:rsidRDefault="006D1461">
      <w:pPr>
        <w:pStyle w:val="ConsPlusNormal"/>
        <w:spacing w:before="240"/>
        <w:ind w:firstLine="540"/>
        <w:jc w:val="both"/>
      </w:pPr>
      <w:r>
        <w:t>б) актов контрольных (надзорных) мероприятий, предписаний об устранении выявленных нарушений;</w:t>
      </w:r>
    </w:p>
    <w:p w:rsidR="006D1461" w:rsidRDefault="006D1461">
      <w:pPr>
        <w:pStyle w:val="ConsPlusNormal"/>
        <w:spacing w:before="240"/>
        <w:ind w:firstLine="540"/>
        <w:jc w:val="both"/>
      </w:pPr>
      <w:r>
        <w:lastRenderedPageBreak/>
        <w:t>в) действий (бездействия) должностных лиц контрольных (надзорных) органов в рамках контрольных (надзорных) мероприятий.</w:t>
      </w:r>
    </w:p>
    <w:p w:rsidR="006D1461" w:rsidRDefault="006D1461">
      <w:pPr>
        <w:pStyle w:val="ConsPlusNormal"/>
        <w:spacing w:before="240"/>
        <w:ind w:firstLine="540"/>
        <w:jc w:val="both"/>
      </w:pPr>
      <w:r>
        <w:t>6.2. Обжалование решений, предписаний контрольных (надзорных) органов, действий (бездействия) их должностных лиц в досудебном порядке осуществляется в соответствии со статьями 40, 41 Федерального закона N 248-ФЗ.</w:t>
      </w:r>
    </w:p>
    <w:p w:rsidR="006D1461" w:rsidRDefault="006D1461">
      <w:pPr>
        <w:pStyle w:val="ConsPlusNormal"/>
        <w:spacing w:before="240"/>
        <w:ind w:firstLine="540"/>
        <w:jc w:val="both"/>
      </w:pPr>
      <w:r>
        <w:t>6.3. Жалоба на решение контрольного (надзорного) органа, действия (бездействие) его должностных лиц при осуществлении лицензионного контроля рассматривается руководителем этого контрольного (надзорного) органа.</w:t>
      </w:r>
    </w:p>
    <w:p w:rsidR="006D1461" w:rsidRDefault="006D1461">
      <w:pPr>
        <w:pStyle w:val="ConsPlusNormal"/>
        <w:spacing w:before="240"/>
        <w:ind w:firstLine="540"/>
        <w:jc w:val="both"/>
      </w:pPr>
      <w:r>
        <w:t>6.4. Жалоба подлежит рассмотрению в течение 20 рабочих дней со дня ее регистрации с учетом особенностей, установленных частями 9 - 11 статьи 40 Федерального закона N 248-ФЗ. Срок рассмотрения жалобы может быть продлен на 20 рабочих дней в случае направления запросов для получения информации, необходимой для рассмотрения жалобы.</w:t>
      </w:r>
    </w:p>
    <w:p w:rsidR="006D1461" w:rsidRDefault="006D1461">
      <w:pPr>
        <w:pStyle w:val="ConsPlusNormal"/>
        <w:spacing w:before="240"/>
        <w:ind w:firstLine="540"/>
        <w:jc w:val="both"/>
      </w:pPr>
      <w:r>
        <w:t>6.5. При наличии в жалобе ходатайства о приостановлении исполнения обжалуемого решения контрольный (надзорный) орган в срок не позднее 2 рабочих дней со дня регистрации жалобы принимает решение:</w:t>
      </w:r>
    </w:p>
    <w:p w:rsidR="006D1461" w:rsidRDefault="006D1461">
      <w:pPr>
        <w:pStyle w:val="ConsPlusNormal"/>
        <w:spacing w:before="240"/>
        <w:ind w:firstLine="540"/>
        <w:jc w:val="both"/>
      </w:pPr>
      <w:r>
        <w:t>о приостановлении исполнения обжалуемого решения контрольного (надзорного) органа;</w:t>
      </w:r>
    </w:p>
    <w:p w:rsidR="006D1461" w:rsidRDefault="006D1461">
      <w:pPr>
        <w:pStyle w:val="ConsPlusNormal"/>
        <w:spacing w:before="240"/>
        <w:ind w:firstLine="540"/>
        <w:jc w:val="both"/>
      </w:pPr>
      <w:r>
        <w:t>об отказе в приостановлении исполнения обжалуемого решения контрольного (надзорного) органа.</w:t>
      </w:r>
    </w:p>
    <w:p w:rsidR="006D1461" w:rsidRDefault="006D1461">
      <w:pPr>
        <w:pStyle w:val="ConsPlusNormal"/>
        <w:spacing w:before="240"/>
        <w:ind w:firstLine="540"/>
        <w:jc w:val="both"/>
      </w:pPr>
      <w:r>
        <w:t>Информация о принятом решении направляется контролируемому лицу, подавшему жалобу, в течение 1 рабочего дня с даты принятия решения.</w:t>
      </w:r>
    </w:p>
    <w:p w:rsidR="006D1461" w:rsidRDefault="006D1461">
      <w:pPr>
        <w:pStyle w:val="ConsPlusNormal"/>
        <w:jc w:val="both"/>
      </w:pPr>
    </w:p>
    <w:p w:rsidR="006D1461" w:rsidRDefault="006D1461">
      <w:pPr>
        <w:pStyle w:val="ConsPlusNormal"/>
        <w:jc w:val="both"/>
      </w:pPr>
    </w:p>
    <w:p w:rsidR="006D1461" w:rsidRDefault="006D1461">
      <w:pPr>
        <w:pStyle w:val="ConsPlusNormal"/>
        <w:jc w:val="right"/>
        <w:outlineLvl w:val="1"/>
      </w:pPr>
      <w:r>
        <w:t>Приложение</w:t>
      </w:r>
    </w:p>
    <w:p w:rsidR="006D1461" w:rsidRDefault="006D1461">
      <w:pPr>
        <w:pStyle w:val="ConsPlusNormal"/>
        <w:jc w:val="right"/>
      </w:pPr>
      <w:r>
        <w:t>к Положению</w:t>
      </w:r>
    </w:p>
    <w:p w:rsidR="006D1461" w:rsidRDefault="006D1461">
      <w:pPr>
        <w:pStyle w:val="ConsPlusNormal"/>
        <w:jc w:val="both"/>
      </w:pPr>
    </w:p>
    <w:p w:rsidR="006D1461" w:rsidRDefault="006D1461">
      <w:pPr>
        <w:pStyle w:val="ConsPlusTitle"/>
        <w:jc w:val="center"/>
      </w:pPr>
      <w:bookmarkStart w:id="4" w:name="Par291"/>
      <w:bookmarkEnd w:id="4"/>
      <w:r>
        <w:t>КРИТЕРИИ</w:t>
      </w:r>
    </w:p>
    <w:p w:rsidR="006D1461" w:rsidRDefault="006D1461">
      <w:pPr>
        <w:pStyle w:val="ConsPlusTitle"/>
        <w:jc w:val="center"/>
      </w:pPr>
      <w:r>
        <w:t>ОТНЕСЕНИЯ ОБЪЕКТОВ ЛИЦЕНЗИОННОГО КОНТРОЛЯ К КАТЕГОРИЯМ РИСКА</w:t>
      </w:r>
    </w:p>
    <w:p w:rsidR="006D1461" w:rsidRDefault="006D1461">
      <w:pPr>
        <w:pStyle w:val="ConsPlusTitle"/>
        <w:jc w:val="center"/>
      </w:pPr>
      <w:r>
        <w:t>ПРИЧИНЕНИЯ ВРЕДА (УЩЕРБА) ОХРАНЯЕМЫМ ЗАКОНОМ ЦЕННОСТЯМ</w:t>
      </w:r>
    </w:p>
    <w:p w:rsidR="006D1461" w:rsidRDefault="006D1461">
      <w:pPr>
        <w:pStyle w:val="ConsPlusNormal"/>
      </w:pPr>
    </w:p>
    <w:p w:rsidR="006D1461" w:rsidRDefault="006D1461">
      <w:pPr>
        <w:pStyle w:val="ConsPlusNormal"/>
        <w:ind w:firstLine="540"/>
        <w:jc w:val="both"/>
      </w:pPr>
      <w:r>
        <w:t>По тяжести и масштабу потенциальных негативных последствий несоблюдения контролируемыми лицами лицензионных требований деятельность контролируемых лиц, подлежащая лицензионному контролю, разделяется на группы тяжести "А" или "Б" (далее - тяжести).</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К группе тяжести "А" относится деятельность контролируемых лиц по управлению многоквартирными домами,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В иных случаях деятельность контролируемых лиц относится к группе тяжести "Б".</w:t>
      </w:r>
    </w:p>
    <w:p w:rsidR="006D1461" w:rsidRDefault="006D1461">
      <w:pPr>
        <w:pStyle w:val="ConsPlusNormal"/>
        <w:spacing w:before="240"/>
        <w:ind w:firstLine="540"/>
        <w:jc w:val="both"/>
      </w:pPr>
      <w:r>
        <w:t>С учетом оценки вероятности несоблюдения контролируемыми лицами лицензионных требований деятельность, подлежащая лицензионному контролю, разделяется на группы вероятности "1" или "2" (далее - группы вероятности).</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 xml:space="preserve">К группе вероятности "1" относится деятельность контролируемых лиц при наличии неисполненного вступившего в законную силу в течение последних 2 лет на дату принятия решения об отнесении деятельности контролируемого лица к категории риска причинения вреда </w:t>
      </w:r>
      <w:r>
        <w:lastRenderedPageBreak/>
        <w:t>(ущерба) охраняемым законом ценностям постановления о назначении административного наказания контролируемому лицу - юридическому лицу, его должностным лицам или контролируемому лицу - индивидуальному предпринимателю за совершение административных правонарушений, предусмотренных частями 2 и 3 статьи 14.1.3 Кодекса Российской Федерации об административных правонарушениях.</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(надзорного) мероприятия не были выявлены нарушения лицензионных требований, а также выявленные нарушения лицензионных требований устранены.</w:t>
      </w:r>
    </w:p>
    <w:p w:rsidR="006D1461" w:rsidRDefault="006D1461">
      <w:pPr>
        <w:pStyle w:val="ConsPlusNormal"/>
        <w:jc w:val="both"/>
      </w:pPr>
      <w:r>
        <w:t>(в ред. постановления Правительства Вологодской области от 12.09.2022 N 1136)</w:t>
      </w:r>
    </w:p>
    <w:p w:rsidR="006D1461" w:rsidRDefault="006D1461">
      <w:pPr>
        <w:pStyle w:val="ConsPlusNormal"/>
        <w:spacing w:before="240"/>
        <w:ind w:firstLine="540"/>
        <w:jc w:val="both"/>
      </w:pPr>
      <w:r>
        <w:t>Отнесение деятельности контролируемого лица к определенной категории риска основывается на соотнесении группы тяжести и группы вероятности.</w:t>
      </w:r>
    </w:p>
    <w:p w:rsidR="006D1461" w:rsidRDefault="006D1461">
      <w:pPr>
        <w:pStyle w:val="ConsPlusNormal"/>
        <w:jc w:val="both"/>
      </w:pPr>
    </w:p>
    <w:tbl>
      <w:tblPr>
        <w:tblW w:w="0" w:type="auto"/>
        <w:tblLayout w:type="fixed"/>
        <w:tblCellMar>
          <w:top w:w="102" w:type="dxa"/>
          <w:left w:w="62" w:type="dxa"/>
          <w:bottom w:w="102" w:type="dxa"/>
          <w:right w:w="62" w:type="dxa"/>
        </w:tblCellMar>
        <w:tblLook w:val="0000"/>
      </w:tblPr>
      <w:tblGrid>
        <w:gridCol w:w="2438"/>
        <w:gridCol w:w="2324"/>
        <w:gridCol w:w="2608"/>
      </w:tblGrid>
      <w:tr w:rsidR="006D1461" w:rsidRPr="0070236C">
        <w:tc>
          <w:tcPr>
            <w:tcW w:w="2438"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Категория риска</w:t>
            </w:r>
          </w:p>
        </w:tc>
        <w:tc>
          <w:tcPr>
            <w:tcW w:w="2324"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Группа тяжести</w:t>
            </w:r>
          </w:p>
        </w:tc>
        <w:tc>
          <w:tcPr>
            <w:tcW w:w="2608"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Группа вероятности</w:t>
            </w:r>
          </w:p>
        </w:tc>
      </w:tr>
      <w:tr w:rsidR="006D1461" w:rsidRPr="0070236C">
        <w:tc>
          <w:tcPr>
            <w:tcW w:w="2438" w:type="dxa"/>
            <w:tcBorders>
              <w:top w:val="single" w:sz="4" w:space="0" w:color="auto"/>
              <w:left w:val="single" w:sz="4" w:space="0" w:color="auto"/>
              <w:right w:val="single" w:sz="4" w:space="0" w:color="auto"/>
            </w:tcBorders>
          </w:tcPr>
          <w:p w:rsidR="006D1461" w:rsidRPr="0070236C" w:rsidRDefault="006D1461">
            <w:pPr>
              <w:pStyle w:val="ConsPlusNormal"/>
            </w:pPr>
            <w:r w:rsidRPr="0070236C">
              <w:t>Высокий</w:t>
            </w:r>
          </w:p>
        </w:tc>
        <w:tc>
          <w:tcPr>
            <w:tcW w:w="2324" w:type="dxa"/>
            <w:tcBorders>
              <w:top w:val="single" w:sz="4" w:space="0" w:color="auto"/>
              <w:left w:val="single" w:sz="4" w:space="0" w:color="auto"/>
              <w:right w:val="single" w:sz="4" w:space="0" w:color="auto"/>
            </w:tcBorders>
          </w:tcPr>
          <w:p w:rsidR="006D1461" w:rsidRPr="0070236C" w:rsidRDefault="006D1461">
            <w:pPr>
              <w:pStyle w:val="ConsPlusNormal"/>
              <w:jc w:val="center"/>
            </w:pPr>
            <w:r w:rsidRPr="0070236C">
              <w:t>А</w:t>
            </w:r>
          </w:p>
        </w:tc>
        <w:tc>
          <w:tcPr>
            <w:tcW w:w="2608" w:type="dxa"/>
            <w:tcBorders>
              <w:top w:val="single" w:sz="4" w:space="0" w:color="auto"/>
              <w:left w:val="single" w:sz="4" w:space="0" w:color="auto"/>
              <w:right w:val="single" w:sz="4" w:space="0" w:color="auto"/>
            </w:tcBorders>
          </w:tcPr>
          <w:p w:rsidR="006D1461" w:rsidRPr="0070236C" w:rsidRDefault="006D1461">
            <w:pPr>
              <w:pStyle w:val="ConsPlusNormal"/>
              <w:jc w:val="center"/>
            </w:pPr>
            <w:r w:rsidRPr="0070236C">
              <w:t>1</w:t>
            </w:r>
          </w:p>
        </w:tc>
      </w:tr>
      <w:tr w:rsidR="006D1461" w:rsidRPr="0070236C">
        <w:tc>
          <w:tcPr>
            <w:tcW w:w="2438" w:type="dxa"/>
            <w:tcBorders>
              <w:left w:val="single" w:sz="4" w:space="0" w:color="auto"/>
              <w:right w:val="single" w:sz="4" w:space="0" w:color="auto"/>
            </w:tcBorders>
          </w:tcPr>
          <w:p w:rsidR="006D1461" w:rsidRPr="0070236C" w:rsidRDefault="006D1461">
            <w:pPr>
              <w:pStyle w:val="ConsPlusNormal"/>
            </w:pPr>
            <w:r w:rsidRPr="0070236C">
              <w:t>Средний</w:t>
            </w:r>
          </w:p>
        </w:tc>
        <w:tc>
          <w:tcPr>
            <w:tcW w:w="2324" w:type="dxa"/>
            <w:tcBorders>
              <w:left w:val="single" w:sz="4" w:space="0" w:color="auto"/>
              <w:right w:val="single" w:sz="4" w:space="0" w:color="auto"/>
            </w:tcBorders>
          </w:tcPr>
          <w:p w:rsidR="006D1461" w:rsidRPr="0070236C" w:rsidRDefault="006D1461">
            <w:pPr>
              <w:pStyle w:val="ConsPlusNormal"/>
              <w:jc w:val="center"/>
            </w:pPr>
            <w:r w:rsidRPr="0070236C">
              <w:t>А</w:t>
            </w:r>
          </w:p>
        </w:tc>
        <w:tc>
          <w:tcPr>
            <w:tcW w:w="2608" w:type="dxa"/>
            <w:tcBorders>
              <w:left w:val="single" w:sz="4" w:space="0" w:color="auto"/>
              <w:right w:val="single" w:sz="4" w:space="0" w:color="auto"/>
            </w:tcBorders>
          </w:tcPr>
          <w:p w:rsidR="006D1461" w:rsidRPr="0070236C" w:rsidRDefault="006D1461">
            <w:pPr>
              <w:pStyle w:val="ConsPlusNormal"/>
              <w:jc w:val="center"/>
            </w:pPr>
            <w:r w:rsidRPr="0070236C">
              <w:t>2</w:t>
            </w:r>
          </w:p>
        </w:tc>
      </w:tr>
      <w:tr w:rsidR="006D1461" w:rsidRPr="0070236C">
        <w:tc>
          <w:tcPr>
            <w:tcW w:w="2438" w:type="dxa"/>
            <w:tcBorders>
              <w:left w:val="single" w:sz="4" w:space="0" w:color="auto"/>
              <w:right w:val="single" w:sz="4" w:space="0" w:color="auto"/>
            </w:tcBorders>
          </w:tcPr>
          <w:p w:rsidR="006D1461" w:rsidRPr="0070236C" w:rsidRDefault="006D1461">
            <w:pPr>
              <w:pStyle w:val="ConsPlusNormal"/>
            </w:pPr>
            <w:r w:rsidRPr="0070236C">
              <w:t>Умеренный</w:t>
            </w:r>
          </w:p>
        </w:tc>
        <w:tc>
          <w:tcPr>
            <w:tcW w:w="2324" w:type="dxa"/>
            <w:tcBorders>
              <w:left w:val="single" w:sz="4" w:space="0" w:color="auto"/>
              <w:right w:val="single" w:sz="4" w:space="0" w:color="auto"/>
            </w:tcBorders>
          </w:tcPr>
          <w:p w:rsidR="006D1461" w:rsidRPr="0070236C" w:rsidRDefault="006D1461">
            <w:pPr>
              <w:pStyle w:val="ConsPlusNormal"/>
              <w:jc w:val="center"/>
            </w:pPr>
            <w:r w:rsidRPr="0070236C">
              <w:t>Б</w:t>
            </w:r>
          </w:p>
        </w:tc>
        <w:tc>
          <w:tcPr>
            <w:tcW w:w="2608" w:type="dxa"/>
            <w:tcBorders>
              <w:left w:val="single" w:sz="4" w:space="0" w:color="auto"/>
              <w:right w:val="single" w:sz="4" w:space="0" w:color="auto"/>
            </w:tcBorders>
          </w:tcPr>
          <w:p w:rsidR="006D1461" w:rsidRPr="0070236C" w:rsidRDefault="006D1461">
            <w:pPr>
              <w:pStyle w:val="ConsPlusNormal"/>
              <w:jc w:val="center"/>
            </w:pPr>
            <w:r w:rsidRPr="0070236C">
              <w:t>1</w:t>
            </w:r>
          </w:p>
        </w:tc>
      </w:tr>
      <w:tr w:rsidR="006D1461" w:rsidRPr="0070236C">
        <w:tc>
          <w:tcPr>
            <w:tcW w:w="2438" w:type="dxa"/>
            <w:tcBorders>
              <w:left w:val="single" w:sz="4" w:space="0" w:color="auto"/>
              <w:bottom w:val="single" w:sz="4" w:space="0" w:color="auto"/>
              <w:right w:val="single" w:sz="4" w:space="0" w:color="auto"/>
            </w:tcBorders>
          </w:tcPr>
          <w:p w:rsidR="006D1461" w:rsidRPr="0070236C" w:rsidRDefault="006D1461">
            <w:pPr>
              <w:pStyle w:val="ConsPlusNormal"/>
            </w:pPr>
            <w:r w:rsidRPr="0070236C">
              <w:t>Низкий</w:t>
            </w:r>
          </w:p>
        </w:tc>
        <w:tc>
          <w:tcPr>
            <w:tcW w:w="2324" w:type="dxa"/>
            <w:tcBorders>
              <w:left w:val="single" w:sz="4" w:space="0" w:color="auto"/>
              <w:bottom w:val="single" w:sz="4" w:space="0" w:color="auto"/>
              <w:right w:val="single" w:sz="4" w:space="0" w:color="auto"/>
            </w:tcBorders>
          </w:tcPr>
          <w:p w:rsidR="006D1461" w:rsidRPr="0070236C" w:rsidRDefault="006D1461">
            <w:pPr>
              <w:pStyle w:val="ConsPlusNormal"/>
              <w:jc w:val="center"/>
            </w:pPr>
            <w:r w:rsidRPr="0070236C">
              <w:t>Б</w:t>
            </w:r>
          </w:p>
        </w:tc>
        <w:tc>
          <w:tcPr>
            <w:tcW w:w="2608" w:type="dxa"/>
            <w:tcBorders>
              <w:left w:val="single" w:sz="4" w:space="0" w:color="auto"/>
              <w:bottom w:val="single" w:sz="4" w:space="0" w:color="auto"/>
              <w:right w:val="single" w:sz="4" w:space="0" w:color="auto"/>
            </w:tcBorders>
          </w:tcPr>
          <w:p w:rsidR="006D1461" w:rsidRPr="0070236C" w:rsidRDefault="006D1461">
            <w:pPr>
              <w:pStyle w:val="ConsPlusNormal"/>
              <w:jc w:val="center"/>
            </w:pPr>
            <w:r w:rsidRPr="0070236C">
              <w:t>2</w:t>
            </w:r>
          </w:p>
        </w:tc>
      </w:tr>
    </w:tbl>
    <w:p w:rsidR="006D1461" w:rsidRDefault="006D1461">
      <w:pPr>
        <w:pStyle w:val="ConsPlusNormal"/>
        <w:jc w:val="both"/>
      </w:pPr>
    </w:p>
    <w:p w:rsidR="006D1461" w:rsidRDefault="006D1461">
      <w:pPr>
        <w:pStyle w:val="ConsPlusNormal"/>
        <w:jc w:val="both"/>
      </w:pPr>
    </w:p>
    <w:p w:rsidR="006D1461" w:rsidRDefault="006D1461">
      <w:pPr>
        <w:pStyle w:val="ConsPlusNormal"/>
        <w:jc w:val="both"/>
      </w:pPr>
    </w:p>
    <w:p w:rsidR="006D1461" w:rsidRDefault="006D1461">
      <w:pPr>
        <w:pStyle w:val="ConsPlusNormal"/>
        <w:jc w:val="right"/>
        <w:outlineLvl w:val="0"/>
      </w:pPr>
      <w:r>
        <w:t>Утвержден</w:t>
      </w:r>
    </w:p>
    <w:p w:rsidR="006D1461" w:rsidRDefault="006D1461">
      <w:pPr>
        <w:pStyle w:val="ConsPlusNormal"/>
        <w:jc w:val="right"/>
      </w:pPr>
      <w:r>
        <w:t>Постановлением</w:t>
      </w:r>
    </w:p>
    <w:p w:rsidR="006D1461" w:rsidRDefault="006D1461">
      <w:pPr>
        <w:pStyle w:val="ConsPlusNormal"/>
        <w:jc w:val="right"/>
      </w:pPr>
      <w:r>
        <w:t>Правительства области</w:t>
      </w:r>
    </w:p>
    <w:p w:rsidR="006D1461" w:rsidRDefault="006D1461">
      <w:pPr>
        <w:pStyle w:val="ConsPlusNormal"/>
        <w:jc w:val="right"/>
      </w:pPr>
      <w:r>
        <w:t>от 20 декабря 2021 г. N 1469</w:t>
      </w:r>
    </w:p>
    <w:p w:rsidR="006D1461" w:rsidRDefault="006D1461">
      <w:pPr>
        <w:pStyle w:val="ConsPlusNormal"/>
        <w:jc w:val="right"/>
      </w:pPr>
      <w:r>
        <w:t>(приложение 2)</w:t>
      </w:r>
    </w:p>
    <w:p w:rsidR="006D1461" w:rsidRDefault="006D1461">
      <w:pPr>
        <w:pStyle w:val="ConsPlusNormal"/>
        <w:jc w:val="both"/>
      </w:pPr>
    </w:p>
    <w:p w:rsidR="006D1461" w:rsidRDefault="006D1461">
      <w:pPr>
        <w:pStyle w:val="ConsPlusTitle"/>
        <w:jc w:val="center"/>
      </w:pPr>
      <w:bookmarkStart w:id="5" w:name="Par337"/>
      <w:bookmarkEnd w:id="5"/>
      <w:r>
        <w:t>ПЕРЕЧЕНЬ</w:t>
      </w:r>
    </w:p>
    <w:p w:rsidR="006D1461" w:rsidRDefault="006D1461">
      <w:pPr>
        <w:pStyle w:val="ConsPlusTitle"/>
        <w:jc w:val="center"/>
      </w:pPr>
      <w:r>
        <w:t>ИНДИКАТОРОВ РИСКА НАРУШЕНИЯ ОБЯЗАТЕЛЬНЫХ ТРЕБОВАНИЙ</w:t>
      </w:r>
    </w:p>
    <w:p w:rsidR="006D1461" w:rsidRDefault="006D1461">
      <w:pPr>
        <w:pStyle w:val="ConsPlusTitle"/>
        <w:jc w:val="center"/>
      </w:pPr>
      <w:r>
        <w:t>В РАМКАХ РЕГИОНАЛЬНОГО ГОСУДАРСТВЕННОГО ЛИЦЕНЗИОННОГО</w:t>
      </w:r>
    </w:p>
    <w:p w:rsidR="006D1461" w:rsidRDefault="006D1461">
      <w:pPr>
        <w:pStyle w:val="ConsPlusTitle"/>
        <w:jc w:val="center"/>
      </w:pPr>
      <w:r>
        <w:t>КОНТРОЛЯ ЗА ОСУЩЕСТВЛЕНИЕМ ПРЕДПРИНИМАТЕЛЬСКОЙ</w:t>
      </w:r>
    </w:p>
    <w:p w:rsidR="006D1461" w:rsidRDefault="006D1461">
      <w:pPr>
        <w:pStyle w:val="ConsPlusTitle"/>
        <w:jc w:val="center"/>
      </w:pPr>
      <w:r>
        <w:t>ДЕЯТЕЛЬНОСТИ ПО УПРАВЛЕНИЮ МНОГОКВАРТИРНЫМИ ДОМАМИ</w:t>
      </w:r>
    </w:p>
    <w:p w:rsidR="006D1461" w:rsidRDefault="006D1461">
      <w:pPr>
        <w:pStyle w:val="ConsPlusNormal"/>
      </w:pPr>
    </w:p>
    <w:p w:rsidR="006D1461" w:rsidRDefault="006D1461">
      <w:pPr>
        <w:pStyle w:val="ConsPlusNormal"/>
        <w:jc w:val="both"/>
      </w:pPr>
    </w:p>
    <w:p w:rsidR="006D1461" w:rsidRDefault="006D1461">
      <w:pPr>
        <w:pStyle w:val="ConsPlusNormal"/>
        <w:ind w:firstLine="540"/>
        <w:jc w:val="both"/>
      </w:pPr>
      <w:r>
        <w:t>1. Поступление в адрес Государственной жилищной инспекции области в течение трех месяцев подряд двух и более протоколов общих собраний собственников помещений в многоквартирном доме, содержащих решения по аналогичным вопросам повестки дня.</w:t>
      </w:r>
    </w:p>
    <w:p w:rsidR="006D1461" w:rsidRDefault="006D1461">
      <w:pPr>
        <w:pStyle w:val="ConsPlusNormal"/>
        <w:spacing w:before="240"/>
        <w:ind w:firstLine="540"/>
        <w:jc w:val="both"/>
      </w:pPr>
      <w:r>
        <w:t>2. Выявление в течение трех месяцев пяти и более фактов несоответствия (недостоверности) сведений (информации), размещенных в сети Интернет (официальный сайт контролируемого лица, социальная сеть "ВКонтакте", поисковая система "Яндекс"), и информации, размещенной контролируемым лицом в государственной информационной системе жилищно-коммунального хозяйства.</w:t>
      </w:r>
    </w:p>
    <w:p w:rsidR="006D1461" w:rsidRDefault="006D1461">
      <w:pPr>
        <w:pStyle w:val="ConsPlusNormal"/>
        <w:spacing w:before="240"/>
        <w:ind w:firstLine="540"/>
        <w:jc w:val="both"/>
      </w:pPr>
      <w:r>
        <w:t xml:space="preserve">3. Наличие двух и более отрицательных отзывов о ненадлежащем исполнении обязательных требований, установленных статей 193 Жилищного кодекса Российской Федерации (далее - Кодекс), пунктами 3, 4(1)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года N 1110, в сети Интернет (социальная сеть "ВКонтакте", </w:t>
      </w:r>
      <w:r>
        <w:lastRenderedPageBreak/>
        <w:t>официальный сайт контролируемого лица, мессенджер "Телеграм", поисковая система "Яндекс") в течение квартала текущего года.</w:t>
      </w:r>
    </w:p>
    <w:p w:rsidR="006D1461" w:rsidRDefault="006D1461">
      <w:pPr>
        <w:pStyle w:val="ConsPlusNormal"/>
        <w:spacing w:before="240"/>
        <w:ind w:firstLine="540"/>
        <w:jc w:val="both"/>
      </w:pPr>
      <w:r>
        <w:t>4. Отказ в одностороннем порядке в соответствии с частью 8.2 статьи 162 Кодекса в случае невыполнения управляющей организацией условий договора управления многоквартирным домом от исполнения договора управления многоквартирным домом собственниками помещений двух и более многоквартирных домов, включенных в перечень многоквартирных домов, деятельность по управлению которыми осуществляет одна управляющая организация, реестра лицензий области в течение трех месяцев.</w:t>
      </w:r>
    </w:p>
    <w:p w:rsidR="006D1461" w:rsidRDefault="006D1461">
      <w:pPr>
        <w:pStyle w:val="ConsPlusNormal"/>
        <w:jc w:val="both"/>
      </w:pPr>
    </w:p>
    <w:p w:rsidR="006D1461" w:rsidRDefault="006D1461">
      <w:pPr>
        <w:pStyle w:val="ConsPlusNormal"/>
        <w:jc w:val="both"/>
      </w:pPr>
    </w:p>
    <w:p w:rsidR="006D1461" w:rsidRDefault="006D1461">
      <w:pPr>
        <w:pStyle w:val="ConsPlusNormal"/>
        <w:jc w:val="both"/>
      </w:pPr>
    </w:p>
    <w:p w:rsidR="006D1461" w:rsidRDefault="006D1461">
      <w:pPr>
        <w:pStyle w:val="ConsPlusNormal"/>
        <w:jc w:val="right"/>
        <w:outlineLvl w:val="0"/>
      </w:pPr>
      <w:r>
        <w:t>Утверждены</w:t>
      </w:r>
    </w:p>
    <w:p w:rsidR="006D1461" w:rsidRDefault="006D1461">
      <w:pPr>
        <w:pStyle w:val="ConsPlusNormal"/>
        <w:jc w:val="right"/>
      </w:pPr>
      <w:r>
        <w:t>Постановлением</w:t>
      </w:r>
    </w:p>
    <w:p w:rsidR="006D1461" w:rsidRDefault="006D1461">
      <w:pPr>
        <w:pStyle w:val="ConsPlusNormal"/>
        <w:jc w:val="right"/>
      </w:pPr>
      <w:r>
        <w:t>Правительства области</w:t>
      </w:r>
    </w:p>
    <w:p w:rsidR="006D1461" w:rsidRDefault="006D1461">
      <w:pPr>
        <w:pStyle w:val="ConsPlusNormal"/>
        <w:jc w:val="right"/>
      </w:pPr>
      <w:r>
        <w:t>от 20 декабря 2021 г. N 1469</w:t>
      </w:r>
    </w:p>
    <w:p w:rsidR="006D1461" w:rsidRDefault="006D1461">
      <w:pPr>
        <w:pStyle w:val="ConsPlusNormal"/>
        <w:jc w:val="right"/>
      </w:pPr>
      <w:r>
        <w:t>(приложение 3)</w:t>
      </w:r>
    </w:p>
    <w:p w:rsidR="006D1461" w:rsidRDefault="006D1461">
      <w:pPr>
        <w:pStyle w:val="ConsPlusNormal"/>
        <w:jc w:val="both"/>
      </w:pPr>
    </w:p>
    <w:p w:rsidR="006D1461" w:rsidRDefault="006D1461">
      <w:pPr>
        <w:pStyle w:val="ConsPlusTitle"/>
        <w:jc w:val="center"/>
      </w:pPr>
      <w:bookmarkStart w:id="6" w:name="Par361"/>
      <w:bookmarkEnd w:id="6"/>
      <w:r>
        <w:t>КЛЮЧЕВЫЕ ПОКАЗАТЕЛИ</w:t>
      </w:r>
    </w:p>
    <w:p w:rsidR="006D1461" w:rsidRDefault="006D1461">
      <w:pPr>
        <w:pStyle w:val="ConsPlusTitle"/>
        <w:jc w:val="center"/>
      </w:pPr>
      <w:r>
        <w:t>РЕГИОНАЛЬНОГО ГОСУДАРСТВЕННОГО ЛИЦЕНЗИОННОГО КОНТРОЛЯ</w:t>
      </w:r>
    </w:p>
    <w:p w:rsidR="006D1461" w:rsidRDefault="006D1461">
      <w:pPr>
        <w:pStyle w:val="ConsPlusTitle"/>
        <w:jc w:val="center"/>
      </w:pPr>
      <w:r>
        <w:t>ЗА ОСУЩЕСТВЛЕНИЕМ ПРЕДПРИНИМАТЕЛЬСКОЙ ДЕЯТЕЛЬНОСТИ</w:t>
      </w:r>
    </w:p>
    <w:p w:rsidR="006D1461" w:rsidRDefault="006D1461">
      <w:pPr>
        <w:pStyle w:val="ConsPlusTitle"/>
        <w:jc w:val="center"/>
      </w:pPr>
      <w:r>
        <w:t>ПО УПРАВЛЕНИЮ МНОГОКВАРТИРНЫМИ ДОМАМИ И ИХ ЦЕЛЕВЫЕ ЗНАЧЕНИЯ</w:t>
      </w:r>
    </w:p>
    <w:p w:rsidR="006D1461" w:rsidRDefault="006D1461">
      <w:pPr>
        <w:pStyle w:val="ConsPlusNormal"/>
      </w:pPr>
    </w:p>
    <w:p w:rsidR="006D1461" w:rsidRDefault="006D1461">
      <w:pPr>
        <w:pStyle w:val="ConsPlusNormal"/>
        <w:jc w:val="both"/>
      </w:pPr>
    </w:p>
    <w:tbl>
      <w:tblPr>
        <w:tblW w:w="0" w:type="auto"/>
        <w:tblLayout w:type="fixed"/>
        <w:tblCellMar>
          <w:top w:w="102" w:type="dxa"/>
          <w:left w:w="62" w:type="dxa"/>
          <w:bottom w:w="102" w:type="dxa"/>
          <w:right w:w="62" w:type="dxa"/>
        </w:tblCellMar>
        <w:tblLook w:val="0000"/>
      </w:tblPr>
      <w:tblGrid>
        <w:gridCol w:w="567"/>
        <w:gridCol w:w="4978"/>
        <w:gridCol w:w="850"/>
        <w:gridCol w:w="854"/>
        <w:gridCol w:w="859"/>
        <w:gridCol w:w="845"/>
        <w:gridCol w:w="859"/>
      </w:tblGrid>
      <w:tr w:rsidR="006D1461" w:rsidRPr="0070236C">
        <w:tc>
          <w:tcPr>
            <w:tcW w:w="567" w:type="dxa"/>
            <w:vMerge w:val="restart"/>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N</w:t>
            </w:r>
          </w:p>
          <w:p w:rsidR="006D1461" w:rsidRPr="0070236C" w:rsidRDefault="006D1461">
            <w:pPr>
              <w:pStyle w:val="ConsPlusNormal"/>
              <w:jc w:val="center"/>
            </w:pPr>
            <w:r w:rsidRPr="0070236C">
              <w:t>п/п</w:t>
            </w:r>
          </w:p>
        </w:tc>
        <w:tc>
          <w:tcPr>
            <w:tcW w:w="4978" w:type="dxa"/>
            <w:vMerge w:val="restart"/>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Наименование показателя</w:t>
            </w:r>
          </w:p>
        </w:tc>
        <w:tc>
          <w:tcPr>
            <w:tcW w:w="4267" w:type="dxa"/>
            <w:gridSpan w:val="5"/>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pPr>
            <w:r w:rsidRPr="0070236C">
              <w:t>Целевые значения показателя (ед.), по годам</w:t>
            </w:r>
          </w:p>
        </w:tc>
      </w:tr>
      <w:tr w:rsidR="006D1461" w:rsidRPr="0070236C">
        <w:tc>
          <w:tcPr>
            <w:tcW w:w="567" w:type="dxa"/>
            <w:vMerge/>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pPr>
          </w:p>
        </w:tc>
        <w:tc>
          <w:tcPr>
            <w:tcW w:w="4978" w:type="dxa"/>
            <w:vMerge/>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2022</w:t>
            </w:r>
          </w:p>
        </w:tc>
        <w:tc>
          <w:tcPr>
            <w:tcW w:w="854"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2023</w:t>
            </w:r>
          </w:p>
        </w:tc>
        <w:tc>
          <w:tcPr>
            <w:tcW w:w="859"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2024</w:t>
            </w:r>
          </w:p>
        </w:tc>
        <w:tc>
          <w:tcPr>
            <w:tcW w:w="845"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2025</w:t>
            </w:r>
          </w:p>
        </w:tc>
        <w:tc>
          <w:tcPr>
            <w:tcW w:w="859"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2026</w:t>
            </w:r>
          </w:p>
        </w:tc>
      </w:tr>
      <w:tr w:rsidR="006D1461" w:rsidRPr="0070236C">
        <w:tc>
          <w:tcPr>
            <w:tcW w:w="567"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1</w:t>
            </w:r>
          </w:p>
        </w:tc>
        <w:tc>
          <w:tcPr>
            <w:tcW w:w="4978"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2</w:t>
            </w:r>
          </w:p>
        </w:tc>
        <w:tc>
          <w:tcPr>
            <w:tcW w:w="850"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3</w:t>
            </w:r>
          </w:p>
        </w:tc>
        <w:tc>
          <w:tcPr>
            <w:tcW w:w="854"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4</w:t>
            </w:r>
          </w:p>
        </w:tc>
        <w:tc>
          <w:tcPr>
            <w:tcW w:w="859"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5</w:t>
            </w:r>
          </w:p>
        </w:tc>
        <w:tc>
          <w:tcPr>
            <w:tcW w:w="845"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6</w:t>
            </w:r>
          </w:p>
        </w:tc>
        <w:tc>
          <w:tcPr>
            <w:tcW w:w="859"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7</w:t>
            </w:r>
          </w:p>
        </w:tc>
      </w:tr>
      <w:tr w:rsidR="006D1461" w:rsidRPr="0070236C">
        <w:tc>
          <w:tcPr>
            <w:tcW w:w="567"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pPr>
          </w:p>
        </w:tc>
        <w:tc>
          <w:tcPr>
            <w:tcW w:w="4978"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pPr>
            <w:r w:rsidRPr="0070236C">
              <w:t>Количество людей, погибших в результате происшествий, произошедших вследствие нарушений лицензионных требований, которые подтверждены вступившими в законную силу решениями суда или установленной судом причины ненадлежащего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 ед. &lt;*&gt;</w:t>
            </w:r>
          </w:p>
        </w:tc>
        <w:tc>
          <w:tcPr>
            <w:tcW w:w="850"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0</w:t>
            </w:r>
          </w:p>
        </w:tc>
        <w:tc>
          <w:tcPr>
            <w:tcW w:w="854"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0</w:t>
            </w:r>
          </w:p>
        </w:tc>
        <w:tc>
          <w:tcPr>
            <w:tcW w:w="859"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0</w:t>
            </w:r>
          </w:p>
        </w:tc>
        <w:tc>
          <w:tcPr>
            <w:tcW w:w="845"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0</w:t>
            </w:r>
          </w:p>
        </w:tc>
        <w:tc>
          <w:tcPr>
            <w:tcW w:w="859" w:type="dxa"/>
            <w:tcBorders>
              <w:top w:val="single" w:sz="4" w:space="0" w:color="auto"/>
              <w:left w:val="single" w:sz="4" w:space="0" w:color="auto"/>
              <w:bottom w:val="single" w:sz="4" w:space="0" w:color="auto"/>
              <w:right w:val="single" w:sz="4" w:space="0" w:color="auto"/>
            </w:tcBorders>
          </w:tcPr>
          <w:p w:rsidR="006D1461" w:rsidRPr="0070236C" w:rsidRDefault="006D1461">
            <w:pPr>
              <w:pStyle w:val="ConsPlusNormal"/>
              <w:jc w:val="center"/>
            </w:pPr>
            <w:r w:rsidRPr="0070236C">
              <w:t>0</w:t>
            </w:r>
          </w:p>
        </w:tc>
      </w:tr>
    </w:tbl>
    <w:p w:rsidR="006D1461" w:rsidRDefault="006D1461">
      <w:pPr>
        <w:pStyle w:val="ConsPlusNormal"/>
        <w:jc w:val="both"/>
      </w:pPr>
    </w:p>
    <w:p w:rsidR="006D1461" w:rsidRDefault="006D1461">
      <w:pPr>
        <w:pStyle w:val="ConsPlusNormal"/>
        <w:ind w:firstLine="540"/>
        <w:jc w:val="both"/>
      </w:pPr>
      <w:r>
        <w:t>--------------------------------</w:t>
      </w:r>
    </w:p>
    <w:p w:rsidR="006D1461" w:rsidRDefault="006D1461">
      <w:pPr>
        <w:pStyle w:val="ConsPlusNormal"/>
        <w:spacing w:before="240"/>
        <w:ind w:firstLine="540"/>
        <w:jc w:val="both"/>
      </w:pPr>
      <w:r>
        <w:t>&lt;*&gt; Данные, содержащиеся в государственной автоматизированной системе Российской Федерации "Правосудие".</w:t>
      </w:r>
    </w:p>
    <w:p w:rsidR="006D1461" w:rsidRDefault="006D1461">
      <w:pPr>
        <w:pStyle w:val="ConsPlusNormal"/>
        <w:jc w:val="both"/>
      </w:pPr>
    </w:p>
    <w:p w:rsidR="006D1461" w:rsidRDefault="006D1461">
      <w:pPr>
        <w:pStyle w:val="ConsPlusNormal"/>
        <w:jc w:val="both"/>
      </w:pPr>
    </w:p>
    <w:p w:rsidR="006D1461" w:rsidRDefault="006D1461">
      <w:pPr>
        <w:pStyle w:val="ConsPlusNormal"/>
        <w:jc w:val="both"/>
      </w:pPr>
    </w:p>
    <w:p w:rsidR="006D1461" w:rsidRDefault="006D1461">
      <w:pPr>
        <w:pStyle w:val="ConsPlusNormal"/>
        <w:jc w:val="right"/>
        <w:outlineLvl w:val="0"/>
      </w:pPr>
      <w:r>
        <w:t>Утверждены</w:t>
      </w:r>
    </w:p>
    <w:p w:rsidR="006D1461" w:rsidRDefault="006D1461">
      <w:pPr>
        <w:pStyle w:val="ConsPlusNormal"/>
        <w:jc w:val="right"/>
      </w:pPr>
      <w:r>
        <w:t>Постановлением</w:t>
      </w:r>
    </w:p>
    <w:p w:rsidR="006D1461" w:rsidRDefault="006D1461">
      <w:pPr>
        <w:pStyle w:val="ConsPlusNormal"/>
        <w:jc w:val="right"/>
      </w:pPr>
      <w:r>
        <w:t>Правительства области</w:t>
      </w:r>
    </w:p>
    <w:p w:rsidR="006D1461" w:rsidRDefault="006D1461">
      <w:pPr>
        <w:pStyle w:val="ConsPlusNormal"/>
        <w:jc w:val="right"/>
      </w:pPr>
      <w:r>
        <w:t>от 20 декабря 2021 г. N 1469</w:t>
      </w:r>
    </w:p>
    <w:p w:rsidR="006D1461" w:rsidRDefault="006D1461">
      <w:pPr>
        <w:pStyle w:val="ConsPlusNormal"/>
        <w:jc w:val="right"/>
      </w:pPr>
      <w:r>
        <w:t>(приложение 4)</w:t>
      </w:r>
    </w:p>
    <w:p w:rsidR="006D1461" w:rsidRDefault="006D1461">
      <w:pPr>
        <w:pStyle w:val="ConsPlusNormal"/>
        <w:jc w:val="both"/>
      </w:pPr>
    </w:p>
    <w:p w:rsidR="006D1461" w:rsidRDefault="006D1461">
      <w:pPr>
        <w:pStyle w:val="ConsPlusTitle"/>
        <w:jc w:val="center"/>
      </w:pPr>
      <w:bookmarkStart w:id="7" w:name="Par406"/>
      <w:bookmarkEnd w:id="7"/>
      <w:r>
        <w:t>ИНДИКАТИВНЫЕ ПОКАЗАТЕЛИ</w:t>
      </w:r>
    </w:p>
    <w:p w:rsidR="006D1461" w:rsidRDefault="006D1461">
      <w:pPr>
        <w:pStyle w:val="ConsPlusTitle"/>
        <w:jc w:val="center"/>
      </w:pPr>
      <w:r>
        <w:lastRenderedPageBreak/>
        <w:t>ДЛЯ РЕГИОНАЛЬНОГО ГОСУДАРСТВЕННОГО ЛИЦЕНЗИОННОГО КОНТРОЛЯ</w:t>
      </w:r>
    </w:p>
    <w:p w:rsidR="006D1461" w:rsidRDefault="006D1461">
      <w:pPr>
        <w:pStyle w:val="ConsPlusTitle"/>
        <w:jc w:val="center"/>
      </w:pPr>
      <w:r>
        <w:t>ЗА ОСУЩЕСТВЛЕНИЕМ ПРЕДПРИНИМАТЕЛЬСКОЙ ДЕЯТЕЛЬНОСТИ</w:t>
      </w:r>
    </w:p>
    <w:p w:rsidR="006D1461" w:rsidRDefault="006D1461">
      <w:pPr>
        <w:pStyle w:val="ConsPlusTitle"/>
        <w:jc w:val="center"/>
      </w:pPr>
      <w:r>
        <w:t>ПО УПРАВЛЕНИЮ МНОГОКВАРТИРНЫМИ ДОМАМИ</w:t>
      </w:r>
    </w:p>
    <w:p w:rsidR="006D1461" w:rsidRDefault="006D1461">
      <w:pPr>
        <w:pStyle w:val="ConsPlusNormal"/>
      </w:pPr>
    </w:p>
    <w:p w:rsidR="006D1461" w:rsidRDefault="006D1461">
      <w:pPr>
        <w:pStyle w:val="ConsPlusNormal"/>
        <w:jc w:val="both"/>
      </w:pPr>
    </w:p>
    <w:p w:rsidR="006D1461" w:rsidRDefault="006D1461">
      <w:pPr>
        <w:pStyle w:val="ConsPlusNormal"/>
        <w:ind w:firstLine="540"/>
        <w:jc w:val="both"/>
      </w:pPr>
      <w:r>
        <w:t>1. Количество плановых контрольных (надзорных) мероприятий, проведенных за отчетный период.</w:t>
      </w:r>
    </w:p>
    <w:p w:rsidR="006D1461" w:rsidRDefault="006D1461">
      <w:pPr>
        <w:pStyle w:val="ConsPlusNormal"/>
        <w:spacing w:before="240"/>
        <w:ind w:firstLine="540"/>
        <w:jc w:val="both"/>
      </w:pPr>
      <w:r>
        <w:t>2. Количество внеплановых контрольных (надзорных) мероприятий, проведенных за отчетный период.</w:t>
      </w:r>
    </w:p>
    <w:p w:rsidR="006D1461" w:rsidRDefault="006D1461">
      <w:pPr>
        <w:pStyle w:val="ConsPlusNormal"/>
        <w:spacing w:before="240"/>
        <w:ind w:firstLine="540"/>
        <w:jc w:val="both"/>
      </w:pPr>
      <w: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D1461" w:rsidRDefault="006D1461">
      <w:pPr>
        <w:pStyle w:val="ConsPlusNormal"/>
        <w:spacing w:before="240"/>
        <w:ind w:firstLine="540"/>
        <w:jc w:val="both"/>
      </w:pPr>
      <w:r>
        <w:t>4. Общее количество контрольных (надзорных) мероприятий с взаимодействием, проведенных за отчетный период.</w:t>
      </w:r>
    </w:p>
    <w:p w:rsidR="006D1461" w:rsidRDefault="006D1461">
      <w:pPr>
        <w:pStyle w:val="ConsPlusNormal"/>
        <w:spacing w:before="240"/>
        <w:ind w:firstLine="540"/>
        <w:jc w:val="both"/>
      </w:pPr>
      <w: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6D1461" w:rsidRDefault="006D1461">
      <w:pPr>
        <w:pStyle w:val="ConsPlusNormal"/>
        <w:spacing w:before="240"/>
        <w:ind w:firstLine="540"/>
        <w:jc w:val="both"/>
      </w:pPr>
      <w:r>
        <w:t>5.1. Количество инспекционных визитов, проведенных за отчетный период.</w:t>
      </w:r>
    </w:p>
    <w:p w:rsidR="006D1461" w:rsidRDefault="006D1461">
      <w:pPr>
        <w:pStyle w:val="ConsPlusNormal"/>
        <w:spacing w:before="240"/>
        <w:ind w:firstLine="540"/>
        <w:jc w:val="both"/>
      </w:pPr>
      <w:r>
        <w:t>5.2. Количество документарных проверок, проведенных за отчетный период.</w:t>
      </w:r>
    </w:p>
    <w:p w:rsidR="006D1461" w:rsidRDefault="006D1461">
      <w:pPr>
        <w:pStyle w:val="ConsPlusNormal"/>
        <w:spacing w:before="240"/>
        <w:ind w:firstLine="540"/>
        <w:jc w:val="both"/>
      </w:pPr>
      <w:r>
        <w:t>5.3. Количество выездных проверок, проведенных за отчетный период.</w:t>
      </w:r>
    </w:p>
    <w:p w:rsidR="006D1461" w:rsidRDefault="006D1461">
      <w:pPr>
        <w:pStyle w:val="ConsPlusNormal"/>
        <w:spacing w:before="24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6D1461" w:rsidRDefault="006D1461">
      <w:pPr>
        <w:pStyle w:val="ConsPlusNormal"/>
        <w:spacing w:before="240"/>
        <w:ind w:firstLine="540"/>
        <w:jc w:val="both"/>
      </w:pPr>
      <w:r>
        <w:t>7. Количество обязательных профилактических визитов, проведенных за отчетный период.</w:t>
      </w:r>
    </w:p>
    <w:p w:rsidR="006D1461" w:rsidRDefault="006D1461">
      <w:pPr>
        <w:pStyle w:val="ConsPlusNormal"/>
        <w:spacing w:before="240"/>
        <w:ind w:firstLine="540"/>
        <w:jc w:val="both"/>
      </w:pPr>
      <w:r>
        <w:t>8. Количество предостережений о недопустимости нарушения обязательных требований, объявленных за отчетный период.</w:t>
      </w:r>
    </w:p>
    <w:p w:rsidR="006D1461" w:rsidRDefault="006D1461">
      <w:pPr>
        <w:pStyle w:val="ConsPlusNormal"/>
        <w:spacing w:before="240"/>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6D1461" w:rsidRDefault="006D1461">
      <w:pPr>
        <w:pStyle w:val="ConsPlusNormal"/>
        <w:spacing w:before="240"/>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6D1461" w:rsidRDefault="006D1461">
      <w:pPr>
        <w:pStyle w:val="ConsPlusNormal"/>
        <w:spacing w:before="240"/>
        <w:ind w:firstLine="540"/>
        <w:jc w:val="both"/>
      </w:pPr>
      <w:r>
        <w:t>11. Сумма административных штрафов, наложенных по результатам контрольных (надзорных) мероприятий, за отчетный период.</w:t>
      </w:r>
    </w:p>
    <w:p w:rsidR="006D1461" w:rsidRDefault="006D1461">
      <w:pPr>
        <w:pStyle w:val="ConsPlusNormal"/>
        <w:spacing w:before="240"/>
        <w:ind w:firstLine="540"/>
        <w:jc w:val="both"/>
      </w:pPr>
      <w:r>
        <w:t>12. Количество направленных в органы прокуратуры заявлений о согласовании проведения контрольных (надзорных) мероприятий, за отчетный период.</w:t>
      </w:r>
    </w:p>
    <w:p w:rsidR="006D1461" w:rsidRDefault="006D1461">
      <w:pPr>
        <w:pStyle w:val="ConsPlusNormal"/>
        <w:spacing w:before="240"/>
        <w:ind w:firstLine="540"/>
        <w:jc w:val="both"/>
      </w:pPr>
      <w: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D1461" w:rsidRDefault="006D1461">
      <w:pPr>
        <w:pStyle w:val="ConsPlusNormal"/>
        <w:spacing w:before="240"/>
        <w:ind w:firstLine="540"/>
        <w:jc w:val="both"/>
      </w:pPr>
      <w:r>
        <w:t>14. Общее количество учтенных объектов контроля на конец отчетного периода.</w:t>
      </w:r>
    </w:p>
    <w:p w:rsidR="006D1461" w:rsidRDefault="006D1461">
      <w:pPr>
        <w:pStyle w:val="ConsPlusNormal"/>
        <w:spacing w:before="240"/>
        <w:ind w:firstLine="540"/>
        <w:jc w:val="both"/>
      </w:pPr>
      <w:r>
        <w:t>15. Количество учтенных объектов контроля, отнесенных к категориям риска, по каждой из категорий риска, на конец отчетного периода:</w:t>
      </w:r>
    </w:p>
    <w:p w:rsidR="006D1461" w:rsidRDefault="006D1461">
      <w:pPr>
        <w:pStyle w:val="ConsPlusNormal"/>
        <w:spacing w:before="240"/>
        <w:ind w:firstLine="540"/>
        <w:jc w:val="both"/>
      </w:pPr>
      <w:r>
        <w:t>15.1. Количество учтенных объектов контроля, отнесенных к категории высокого риска, на конец отчетного периода.</w:t>
      </w:r>
    </w:p>
    <w:p w:rsidR="006D1461" w:rsidRDefault="006D1461">
      <w:pPr>
        <w:pStyle w:val="ConsPlusNormal"/>
        <w:spacing w:before="240"/>
        <w:ind w:firstLine="540"/>
        <w:jc w:val="both"/>
      </w:pPr>
      <w:r>
        <w:lastRenderedPageBreak/>
        <w:t>15.2. Количество учтенных объектов контроля, отнесенных к категории среднего риска, на конец отчетного периода.</w:t>
      </w:r>
    </w:p>
    <w:p w:rsidR="006D1461" w:rsidRDefault="006D1461">
      <w:pPr>
        <w:pStyle w:val="ConsPlusNormal"/>
        <w:spacing w:before="240"/>
        <w:ind w:firstLine="540"/>
        <w:jc w:val="both"/>
      </w:pPr>
      <w:r>
        <w:t>15.3. Количество учтенных объектов контроля, отнесенных к категории умеренного риска, на конец отчетного периода.</w:t>
      </w:r>
    </w:p>
    <w:p w:rsidR="006D1461" w:rsidRDefault="006D1461">
      <w:pPr>
        <w:pStyle w:val="ConsPlusNormal"/>
        <w:spacing w:before="240"/>
        <w:ind w:firstLine="540"/>
        <w:jc w:val="both"/>
      </w:pPr>
      <w:r>
        <w:t>15.4. Количество учтенных объектов контроля, отнесенных к категории низкого риска, на конец отчетного периода.</w:t>
      </w:r>
    </w:p>
    <w:p w:rsidR="006D1461" w:rsidRDefault="006D1461">
      <w:pPr>
        <w:pStyle w:val="ConsPlusNormal"/>
        <w:spacing w:before="240"/>
        <w:ind w:firstLine="540"/>
        <w:jc w:val="both"/>
      </w:pPr>
      <w:r>
        <w:t>16. Количество учтенных контролируемых лиц на конец отчетного периода.</w:t>
      </w:r>
    </w:p>
    <w:p w:rsidR="006D1461" w:rsidRDefault="006D1461">
      <w:pPr>
        <w:pStyle w:val="ConsPlusNormal"/>
        <w:spacing w:before="240"/>
        <w:ind w:firstLine="540"/>
        <w:jc w:val="both"/>
      </w:pPr>
      <w:r>
        <w:t>17. Количество учтенных контролируемых лиц, в отношении которых проведены контрольные (надзорные) мероприятия, за отчетный период.</w:t>
      </w:r>
    </w:p>
    <w:p w:rsidR="006D1461" w:rsidRDefault="006D1461">
      <w:pPr>
        <w:pStyle w:val="ConsPlusNormal"/>
        <w:spacing w:before="240"/>
        <w:ind w:firstLine="540"/>
        <w:jc w:val="both"/>
      </w:pPr>
      <w:r>
        <w:t>18. Общее количество жалоб, поданных контролируемыми лицами в досудебном порядке за отчетный период.</w:t>
      </w:r>
    </w:p>
    <w:p w:rsidR="006D1461" w:rsidRDefault="006D1461">
      <w:pPr>
        <w:pStyle w:val="ConsPlusNormal"/>
        <w:spacing w:before="240"/>
        <w:ind w:firstLine="540"/>
        <w:jc w:val="both"/>
      </w:pPr>
      <w:r>
        <w:t>19. Количество жалоб, в отношении которых Государственной жилищной инспекцией области, органами местного самоуправления (далее - контрольные (надзорные) органы) был нарушен срок рассмотрения, за отчетный период.</w:t>
      </w:r>
    </w:p>
    <w:p w:rsidR="006D1461" w:rsidRDefault="006D1461">
      <w:pPr>
        <w:pStyle w:val="ConsPlusNormal"/>
        <w:spacing w:before="240"/>
        <w:ind w:firstLine="540"/>
        <w:jc w:val="both"/>
      </w:pPr>
      <w: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6D1461" w:rsidRDefault="006D1461">
      <w:pPr>
        <w:pStyle w:val="ConsPlusNormal"/>
        <w:spacing w:before="240"/>
        <w:ind w:firstLine="540"/>
        <w:jc w:val="both"/>
      </w:pPr>
      <w: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6D1461" w:rsidRDefault="006D1461">
      <w:pPr>
        <w:pStyle w:val="ConsPlusNormal"/>
        <w:spacing w:before="240"/>
        <w:ind w:firstLine="540"/>
        <w:jc w:val="both"/>
      </w:pPr>
      <w: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D1461" w:rsidRDefault="006D1461">
      <w:pPr>
        <w:pStyle w:val="ConsPlusNormal"/>
        <w:spacing w:before="240"/>
        <w:ind w:firstLine="540"/>
        <w:jc w:val="both"/>
      </w:pPr>
      <w: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D1461" w:rsidRDefault="006D1461">
      <w:pPr>
        <w:pStyle w:val="ConsPlusNormal"/>
        <w:jc w:val="both"/>
      </w:pPr>
    </w:p>
    <w:p w:rsidR="006D1461" w:rsidRDefault="006D1461">
      <w:pPr>
        <w:pStyle w:val="ConsPlusNormal"/>
        <w:jc w:val="both"/>
      </w:pPr>
    </w:p>
    <w:p w:rsidR="006D1461" w:rsidRDefault="006D1461">
      <w:pPr>
        <w:pStyle w:val="ConsPlusNormal"/>
        <w:pBdr>
          <w:top w:val="single" w:sz="6" w:space="0" w:color="auto"/>
        </w:pBdr>
        <w:spacing w:before="100" w:after="100"/>
        <w:jc w:val="both"/>
        <w:rPr>
          <w:sz w:val="2"/>
          <w:szCs w:val="2"/>
        </w:rPr>
      </w:pPr>
    </w:p>
    <w:sectPr w:rsidR="006D1461" w:rsidSect="006D1461">
      <w:pgSz w:w="11906" w:h="16838"/>
      <w:pgMar w:top="426" w:right="566" w:bottom="567"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compat>
  <w:rsids>
    <w:rsidRoot w:val="00E209C1"/>
    <w:rsid w:val="00656D0E"/>
    <w:rsid w:val="006D1461"/>
    <w:rsid w:val="0070236C"/>
    <w:rsid w:val="00E209C1"/>
    <w:rsid w:val="00E73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7034</Words>
  <Characters>40096</Characters>
  <Application>Microsoft Office Word</Application>
  <DocSecurity>2</DocSecurity>
  <Lines>334</Lines>
  <Paragraphs>94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Вологодской области от 20.12.2021 N 1469(ред. от 23.10.2023)"О региональном государственном лицензионном контроле за осуществлением предпринимательской деятельности по управлению многоквартирными домами"(вместе с "Положением о</vt:lpstr>
    </vt:vector>
  </TitlesOfParts>
  <Company>КонсультантПлюс Версия 4022.00.55</Company>
  <LinksUpToDate>false</LinksUpToDate>
  <CharactersWithSpaces>47036</CharactersWithSpaces>
  <SharedDoc>false</SharedDoc>
  <HLinks>
    <vt:vector size="54" baseType="variant">
      <vt:variant>
        <vt:i4>5832706</vt:i4>
      </vt:variant>
      <vt:variant>
        <vt:i4>24</vt:i4>
      </vt:variant>
      <vt:variant>
        <vt:i4>0</vt:i4>
      </vt:variant>
      <vt:variant>
        <vt:i4>5</vt:i4>
      </vt:variant>
      <vt:variant>
        <vt:lpwstr/>
      </vt:variant>
      <vt:variant>
        <vt:lpwstr>Par83</vt:lpwstr>
      </vt:variant>
      <vt:variant>
        <vt:i4>6357045</vt:i4>
      </vt:variant>
      <vt:variant>
        <vt:i4>21</vt:i4>
      </vt:variant>
      <vt:variant>
        <vt:i4>0</vt:i4>
      </vt:variant>
      <vt:variant>
        <vt:i4>5</vt:i4>
      </vt:variant>
      <vt:variant>
        <vt:lpwstr/>
      </vt:variant>
      <vt:variant>
        <vt:lpwstr>Par171</vt:lpwstr>
      </vt:variant>
      <vt:variant>
        <vt:i4>6488118</vt:i4>
      </vt:variant>
      <vt:variant>
        <vt:i4>18</vt:i4>
      </vt:variant>
      <vt:variant>
        <vt:i4>0</vt:i4>
      </vt:variant>
      <vt:variant>
        <vt:i4>5</vt:i4>
      </vt:variant>
      <vt:variant>
        <vt:lpwstr/>
      </vt:variant>
      <vt:variant>
        <vt:lpwstr>Par143</vt:lpwstr>
      </vt:variant>
      <vt:variant>
        <vt:i4>5832706</vt:i4>
      </vt:variant>
      <vt:variant>
        <vt:i4>15</vt:i4>
      </vt:variant>
      <vt:variant>
        <vt:i4>0</vt:i4>
      </vt:variant>
      <vt:variant>
        <vt:i4>5</vt:i4>
      </vt:variant>
      <vt:variant>
        <vt:lpwstr/>
      </vt:variant>
      <vt:variant>
        <vt:lpwstr>Par83</vt:lpwstr>
      </vt:variant>
      <vt:variant>
        <vt:i4>6422587</vt:i4>
      </vt:variant>
      <vt:variant>
        <vt:i4>12</vt:i4>
      </vt:variant>
      <vt:variant>
        <vt:i4>0</vt:i4>
      </vt:variant>
      <vt:variant>
        <vt:i4>5</vt:i4>
      </vt:variant>
      <vt:variant>
        <vt:lpwstr/>
      </vt:variant>
      <vt:variant>
        <vt:lpwstr>Par291</vt:lpwstr>
      </vt:variant>
      <vt:variant>
        <vt:i4>6488114</vt:i4>
      </vt:variant>
      <vt:variant>
        <vt:i4>9</vt:i4>
      </vt:variant>
      <vt:variant>
        <vt:i4>0</vt:i4>
      </vt:variant>
      <vt:variant>
        <vt:i4>5</vt:i4>
      </vt:variant>
      <vt:variant>
        <vt:lpwstr/>
      </vt:variant>
      <vt:variant>
        <vt:lpwstr>Par406</vt:lpwstr>
      </vt:variant>
      <vt:variant>
        <vt:i4>6488116</vt:i4>
      </vt:variant>
      <vt:variant>
        <vt:i4>6</vt:i4>
      </vt:variant>
      <vt:variant>
        <vt:i4>0</vt:i4>
      </vt:variant>
      <vt:variant>
        <vt:i4>5</vt:i4>
      </vt:variant>
      <vt:variant>
        <vt:lpwstr/>
      </vt:variant>
      <vt:variant>
        <vt:lpwstr>Par361</vt:lpwstr>
      </vt:variant>
      <vt:variant>
        <vt:i4>6619185</vt:i4>
      </vt:variant>
      <vt:variant>
        <vt:i4>3</vt:i4>
      </vt:variant>
      <vt:variant>
        <vt:i4>0</vt:i4>
      </vt:variant>
      <vt:variant>
        <vt:i4>5</vt:i4>
      </vt:variant>
      <vt:variant>
        <vt:lpwstr/>
      </vt:variant>
      <vt:variant>
        <vt:lpwstr>Par337</vt:lpwstr>
      </vt:variant>
      <vt:variant>
        <vt:i4>5570562</vt:i4>
      </vt:variant>
      <vt:variant>
        <vt:i4>0</vt:i4>
      </vt:variant>
      <vt:variant>
        <vt:i4>0</vt:i4>
      </vt:variant>
      <vt:variant>
        <vt:i4>5</vt:i4>
      </vt:variant>
      <vt:variant>
        <vt:lpwstr/>
      </vt:variant>
      <vt:variant>
        <vt:lpwstr>Par40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Вологодской области от 20.12.2021 N 1469(ред. от 23.10.2023)"О региональном государственном лицензионном контроле за осуществлением предпринимательской деятельности по управлению многоквартирными домами"(вместе с "Положением о</dc:title>
  <dc:creator>Путникова М.А.</dc:creator>
  <cp:lastModifiedBy>Путникова М.А.</cp:lastModifiedBy>
  <cp:revision>2</cp:revision>
  <dcterms:created xsi:type="dcterms:W3CDTF">2024-05-23T07:49:00Z</dcterms:created>
  <dcterms:modified xsi:type="dcterms:W3CDTF">2024-05-23T07:49:00Z</dcterms:modified>
</cp:coreProperties>
</file>