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31" w:rsidRDefault="00166931">
      <w:pPr>
        <w:pStyle w:val="ConsPlusTitle"/>
        <w:jc w:val="center"/>
        <w:outlineLvl w:val="0"/>
      </w:pPr>
      <w:r>
        <w:t>АДМИНИСТРАЦИЯ Г. ВОЛОГДЫ</w:t>
      </w:r>
    </w:p>
    <w:p w:rsidR="00166931" w:rsidRDefault="00166931">
      <w:pPr>
        <w:pStyle w:val="ConsPlusTitle"/>
        <w:jc w:val="both"/>
      </w:pPr>
    </w:p>
    <w:p w:rsidR="00166931" w:rsidRDefault="00166931">
      <w:pPr>
        <w:pStyle w:val="ConsPlusTitle"/>
        <w:jc w:val="center"/>
      </w:pPr>
      <w:r>
        <w:t>ПОСТАНОВЛЕНИЕ</w:t>
      </w:r>
    </w:p>
    <w:p w:rsidR="00166931" w:rsidRDefault="00166931">
      <w:pPr>
        <w:pStyle w:val="ConsPlusTitle"/>
        <w:jc w:val="center"/>
      </w:pPr>
      <w:r>
        <w:t>от 31 октября 2019 г. N 1540</w:t>
      </w:r>
    </w:p>
    <w:p w:rsidR="00166931" w:rsidRDefault="00166931">
      <w:pPr>
        <w:pStyle w:val="ConsPlusTitle"/>
        <w:jc w:val="center"/>
      </w:pPr>
    </w:p>
    <w:p w:rsidR="00166931" w:rsidRDefault="00166931">
      <w:pPr>
        <w:pStyle w:val="ConsPlusTitle"/>
        <w:jc w:val="center"/>
      </w:pPr>
      <w:r>
        <w:t>О МУНИЦИПАЛЬНОМ ПРОЕКТНОМ ОФИСЕ</w:t>
      </w:r>
    </w:p>
    <w:p w:rsidR="00166931" w:rsidRDefault="001669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69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931" w:rsidRDefault="001669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931" w:rsidRDefault="001669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931" w:rsidRDefault="001669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931" w:rsidRDefault="001669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166931" w:rsidRDefault="001669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4">
              <w:r>
                <w:rPr>
                  <w:color w:val="0000FF"/>
                </w:rPr>
                <w:t>N 1812</w:t>
              </w:r>
            </w:hyperlink>
            <w:r>
              <w:rPr>
                <w:color w:val="392C69"/>
              </w:rPr>
              <w:t xml:space="preserve">, от 30.01.2020 </w:t>
            </w:r>
            <w:hyperlink r:id="rId5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27.03.2020 </w:t>
            </w:r>
            <w:hyperlink r:id="rId6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166931" w:rsidRDefault="001669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7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21.05.2020 </w:t>
            </w:r>
            <w:hyperlink r:id="rId8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03.09.2020 </w:t>
            </w:r>
            <w:hyperlink r:id="rId9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166931" w:rsidRDefault="001669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10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931" w:rsidRDefault="00166931">
            <w:pPr>
              <w:pStyle w:val="ConsPlusNormal"/>
            </w:pPr>
          </w:p>
        </w:tc>
      </w:tr>
    </w:tbl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ind w:firstLine="540"/>
        <w:jc w:val="both"/>
      </w:pPr>
      <w:r>
        <w:t xml:space="preserve">В целях организации проектной деятельности в Администрации города Вологды, на основании </w:t>
      </w:r>
      <w:hyperlink r:id="rId11">
        <w:r>
          <w:rPr>
            <w:color w:val="0000FF"/>
          </w:rPr>
          <w:t>статей 27</w:t>
        </w:r>
      </w:hyperlink>
      <w:r>
        <w:t xml:space="preserve">, </w:t>
      </w:r>
      <w:hyperlink r:id="rId12">
        <w:r>
          <w:rPr>
            <w:color w:val="0000FF"/>
          </w:rPr>
          <w:t>42</w:t>
        </w:r>
      </w:hyperlink>
      <w:r>
        <w:t xml:space="preserve">, </w:t>
      </w:r>
      <w:hyperlink r:id="rId13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166931" w:rsidRDefault="0016693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Вологды от 01.09.2023 N 1521)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муниципальном проектном офисе.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2. Департаменту экономического развития Администрации города Вологды в срок до 22 мая 2020 года обеспечить утверждение Положения об организации проектной деятельности в Администрации города Вологды.</w:t>
      </w:r>
    </w:p>
    <w:p w:rsidR="00166931" w:rsidRDefault="00166931">
      <w:pPr>
        <w:pStyle w:val="ConsPlusNormal"/>
        <w:jc w:val="both"/>
      </w:pPr>
      <w:r>
        <w:t xml:space="preserve">(в ред. постановлений Администрации г. Вологды от 26.12.2019 </w:t>
      </w:r>
      <w:hyperlink r:id="rId15">
        <w:r>
          <w:rPr>
            <w:color w:val="0000FF"/>
          </w:rPr>
          <w:t>N 1812</w:t>
        </w:r>
      </w:hyperlink>
      <w:r>
        <w:t xml:space="preserve">, от 30.01.2020 </w:t>
      </w:r>
      <w:hyperlink r:id="rId16">
        <w:r>
          <w:rPr>
            <w:color w:val="0000FF"/>
          </w:rPr>
          <w:t>N 84</w:t>
        </w:r>
      </w:hyperlink>
      <w:r>
        <w:t xml:space="preserve">, от 27.03.2020 </w:t>
      </w:r>
      <w:hyperlink r:id="rId17">
        <w:r>
          <w:rPr>
            <w:color w:val="0000FF"/>
          </w:rPr>
          <w:t>N 402</w:t>
        </w:r>
      </w:hyperlink>
      <w:r>
        <w:t xml:space="preserve">, от 30.04.2020 </w:t>
      </w:r>
      <w:hyperlink r:id="rId18">
        <w:r>
          <w:rPr>
            <w:color w:val="0000FF"/>
          </w:rPr>
          <w:t>N 560</w:t>
        </w:r>
      </w:hyperlink>
      <w:r>
        <w:t>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166931" w:rsidRDefault="00166931">
      <w:pPr>
        <w:pStyle w:val="ConsPlusNormal"/>
        <w:jc w:val="right"/>
      </w:pPr>
      <w:r>
        <w:t xml:space="preserve">заместитель Мэра </w:t>
      </w:r>
      <w:proofErr w:type="gramStart"/>
      <w:r>
        <w:t>г</w:t>
      </w:r>
      <w:proofErr w:type="gramEnd"/>
      <w:r>
        <w:t>. Вологды</w:t>
      </w:r>
    </w:p>
    <w:p w:rsidR="00166931" w:rsidRDefault="00166931">
      <w:pPr>
        <w:pStyle w:val="ConsPlusNormal"/>
        <w:jc w:val="right"/>
      </w:pPr>
      <w:r>
        <w:t>по социальным вопросам</w:t>
      </w:r>
    </w:p>
    <w:p w:rsidR="00166931" w:rsidRDefault="00166931">
      <w:pPr>
        <w:pStyle w:val="ConsPlusNormal"/>
        <w:jc w:val="right"/>
      </w:pPr>
      <w:r>
        <w:t>В.Г.ЦЕПА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jc w:val="right"/>
        <w:outlineLvl w:val="0"/>
      </w:pPr>
      <w:r>
        <w:t>Утверждено</w:t>
      </w:r>
    </w:p>
    <w:p w:rsidR="00166931" w:rsidRDefault="00166931">
      <w:pPr>
        <w:pStyle w:val="ConsPlusNormal"/>
        <w:jc w:val="right"/>
      </w:pPr>
      <w:r>
        <w:t>Постановлением</w:t>
      </w:r>
    </w:p>
    <w:p w:rsidR="00166931" w:rsidRDefault="00166931">
      <w:pPr>
        <w:pStyle w:val="ConsPlusNormal"/>
        <w:jc w:val="right"/>
      </w:pPr>
      <w:r>
        <w:t>Администрации г. Вологды</w:t>
      </w:r>
    </w:p>
    <w:p w:rsidR="00166931" w:rsidRDefault="00166931">
      <w:pPr>
        <w:pStyle w:val="ConsPlusNormal"/>
        <w:jc w:val="right"/>
      </w:pPr>
      <w:r>
        <w:t>от 31 октября 2019 г. N 1540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Title"/>
        <w:jc w:val="center"/>
      </w:pPr>
      <w:bookmarkStart w:id="0" w:name="P34"/>
      <w:bookmarkEnd w:id="0"/>
      <w:r>
        <w:t>ПОЛОЖЕНИЕ</w:t>
      </w:r>
    </w:p>
    <w:p w:rsidR="00166931" w:rsidRDefault="00166931">
      <w:pPr>
        <w:pStyle w:val="ConsPlusTitle"/>
        <w:jc w:val="center"/>
      </w:pPr>
      <w:r>
        <w:t>О МУНИЦИПАЛЬНОМ ПРОЕКТНОМ ОФИСЕ</w:t>
      </w:r>
    </w:p>
    <w:p w:rsidR="00166931" w:rsidRDefault="001669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69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931" w:rsidRDefault="001669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931" w:rsidRDefault="001669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931" w:rsidRDefault="001669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931" w:rsidRDefault="001669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166931" w:rsidRDefault="001669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1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03.09.2020 </w:t>
            </w:r>
            <w:hyperlink r:id="rId20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 xml:space="preserve">, от 01.09.2023 </w:t>
            </w:r>
            <w:hyperlink r:id="rId21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931" w:rsidRDefault="00166931">
            <w:pPr>
              <w:pStyle w:val="ConsPlusNormal"/>
            </w:pPr>
          </w:p>
        </w:tc>
      </w:tr>
    </w:tbl>
    <w:p w:rsidR="00166931" w:rsidRDefault="00166931">
      <w:pPr>
        <w:pStyle w:val="ConsPlusNormal"/>
        <w:jc w:val="both"/>
      </w:pPr>
    </w:p>
    <w:p w:rsidR="00166931" w:rsidRDefault="00166931">
      <w:pPr>
        <w:pStyle w:val="ConsPlusTitle"/>
        <w:jc w:val="center"/>
        <w:outlineLvl w:val="1"/>
      </w:pPr>
      <w:r>
        <w:t>1. Общие положения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ind w:firstLine="540"/>
        <w:jc w:val="both"/>
      </w:pPr>
      <w:r>
        <w:t xml:space="preserve">1.1. Настоящее Положение определяет цели, задачи, функции, права и состав </w:t>
      </w:r>
      <w:r>
        <w:lastRenderedPageBreak/>
        <w:t>муниципального проектного офиса (далее - Проектный офис).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1.2. Проектный офис является постоянным координационным органом по организации проектной деятельности в Администрации города Вологды.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1.3. Основной целью деятельности Проектного офиса является обеспечение организации и методического сопровождения проектной деятельности в Администрации города Вологды.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1.4. Функции Проектного офиса осуществляет Департамент экономического развития Администрации города Вологды.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1.5. Проектный офис в своей деятельности руководствуется законодательством Российской Федерации, законодательством Вологодской области, муниципальными правовыми актами городского округа города Вологды, настоящим Положением.</w:t>
      </w:r>
    </w:p>
    <w:p w:rsidR="00166931" w:rsidRDefault="0016693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Вологды от 01.09.2023 N 1521)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Title"/>
        <w:jc w:val="center"/>
        <w:outlineLvl w:val="1"/>
      </w:pPr>
      <w:r>
        <w:t>2. Задачи и функции Проектного офиса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ind w:firstLine="540"/>
        <w:jc w:val="both"/>
      </w:pPr>
      <w:r>
        <w:t>2.1. Основными задачами Проектного офиса являются: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разработка и внедрение нормативной методической документации по проектной деятельности в Администрации города Вологды;</w:t>
      </w:r>
    </w:p>
    <w:p w:rsidR="00166931" w:rsidRDefault="0016693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координация и методологическое сопровождение проектной деятельности в Администрации города Вологды;</w:t>
      </w:r>
    </w:p>
    <w:p w:rsidR="00166931" w:rsidRDefault="0016693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координация обучения проектной деятельности в Администрации города Вологды.</w:t>
      </w:r>
    </w:p>
    <w:p w:rsidR="00166931" w:rsidRDefault="0016693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2.2. Функции Проектного офиса:</w:t>
      </w:r>
    </w:p>
    <w:p w:rsidR="00166931" w:rsidRDefault="00166931">
      <w:pPr>
        <w:pStyle w:val="ConsPlusNormal"/>
        <w:spacing w:before="220"/>
        <w:ind w:firstLine="540"/>
        <w:jc w:val="both"/>
      </w:pPr>
      <w:proofErr w:type="gramStart"/>
      <w:r>
        <w:t>обеспечение деятельности Совета по стратегическому развитию муниципального образования "Город Вологда" и муниципального проектного комитета (далее - Совет, проектный комитет соответственно) в части рассмотрения вопросов, касающихся разработки и контроля реализации муниципальных проектов;</w:t>
      </w:r>
      <w:proofErr w:type="gramEnd"/>
    </w:p>
    <w:p w:rsidR="00166931" w:rsidRDefault="00166931">
      <w:pPr>
        <w:pStyle w:val="ConsPlusNormal"/>
        <w:jc w:val="both"/>
      </w:pPr>
      <w:r>
        <w:t xml:space="preserve">(в ред. постановлений Администрации г. Вологды от 21.05.2020 </w:t>
      </w:r>
      <w:hyperlink r:id="rId26">
        <w:r>
          <w:rPr>
            <w:color w:val="0000FF"/>
          </w:rPr>
          <w:t>N 650</w:t>
        </w:r>
      </w:hyperlink>
      <w:r>
        <w:t xml:space="preserve">, от 03.09.2020 </w:t>
      </w:r>
      <w:hyperlink r:id="rId27">
        <w:r>
          <w:rPr>
            <w:color w:val="0000FF"/>
          </w:rPr>
          <w:t>N 1288</w:t>
        </w:r>
      </w:hyperlink>
      <w:r>
        <w:t>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обеспечение общей координации реализации муниципальных проектов в соответствии с Положением об организации проектной деятельности в Администрации города Вологды, утвержденным муниципальным правовым актом;</w:t>
      </w:r>
    </w:p>
    <w:p w:rsidR="00166931" w:rsidRDefault="0016693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регистрация и обеспечение согласования предложений по муниципальным проектам;</w:t>
      </w:r>
    </w:p>
    <w:p w:rsidR="00166931" w:rsidRDefault="00166931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согласование проектов паспортов муниципальных проектов;</w:t>
      </w:r>
    </w:p>
    <w:p w:rsidR="00166931" w:rsidRDefault="00166931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регистрация проектов паспортов муниципальных проектов и обеспечение их рассмотрения проектным комитетом и Советом;</w:t>
      </w:r>
    </w:p>
    <w:p w:rsidR="00166931" w:rsidRDefault="00166931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согласование запросов на изменение паспортов муниципальных проектов и обеспечение их рассмотрения проектным комитетом;</w:t>
      </w:r>
    </w:p>
    <w:p w:rsidR="00166931" w:rsidRDefault="00166931">
      <w:pPr>
        <w:pStyle w:val="ConsPlusNormal"/>
        <w:jc w:val="both"/>
      </w:pPr>
      <w:r>
        <w:lastRenderedPageBreak/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анализ информации, содержащейся в ежеквартальных и ежегодных отчетах о ходе реализации муниципальных проектов, и подготовка заключений о ходе реализации муниципальных проектов;</w:t>
      </w:r>
    </w:p>
    <w:p w:rsidR="00166931" w:rsidRDefault="00166931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обеспечение рассмотрения проектным комитетом ежеквартальных и ежегодных отчетов о ходе реализации муниципальных проектов;</w:t>
      </w:r>
    </w:p>
    <w:p w:rsidR="00166931" w:rsidRDefault="00166931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согласование итоговых отчетов о реализации муниципальных проектов и обеспечение их рассмотрения Советом;</w:t>
      </w:r>
    </w:p>
    <w:p w:rsidR="00166931" w:rsidRDefault="00166931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Вологды от 21.05.2020 N 650)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г. Вологды от 01.09.2023 N 1521;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г. Вологды от 21.05.2020 N 650.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Title"/>
        <w:jc w:val="center"/>
        <w:outlineLvl w:val="1"/>
      </w:pPr>
      <w:r>
        <w:t>3. Права Проектного офиса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ind w:firstLine="540"/>
        <w:jc w:val="both"/>
      </w:pPr>
      <w:r>
        <w:t>Проектный офис имеет право: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запрашивать от органов Администрации города Вологды и подведомственных муниципальных учреждений сведения и материалы, необходимые для выполнения возложенных на него задач;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разрабатывать проекты муниципальных правовых актов по организации проектной деятельности в Администрации города Вологды;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давать разъяснения по вопросам, входящим в компетенцию Проектного офиса;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участвовать в совещаниях и иных мероприятиях, на которых рассматриваются вопросы, относящиеся к компетенции Проектного офиса.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Title"/>
        <w:jc w:val="center"/>
        <w:outlineLvl w:val="1"/>
      </w:pPr>
      <w:r>
        <w:t>4. Состав и организация работы Проектного офиса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ind w:firstLine="540"/>
        <w:jc w:val="both"/>
      </w:pPr>
      <w:r>
        <w:t>4.1. В состав Проектного офиса включаются: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руководитель Проектного офиса;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заместитель руководителя Проектного офиса;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секретарь Проектного офиса;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специалисты Проектного офиса.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4.2. Руководитель Проектного офиса:</w:t>
      </w:r>
    </w:p>
    <w:p w:rsidR="00166931" w:rsidRDefault="00166931">
      <w:pPr>
        <w:pStyle w:val="ConsPlusNormal"/>
        <w:spacing w:before="220"/>
        <w:ind w:firstLine="540"/>
        <w:jc w:val="both"/>
      </w:pPr>
      <w:proofErr w:type="gramStart"/>
      <w:r>
        <w:t>организует и контролирует</w:t>
      </w:r>
      <w:proofErr w:type="gramEnd"/>
      <w:r>
        <w:t xml:space="preserve"> работу Проектного офиса;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докладывает Мэру города Вологды о достигнутых результатах деятельности Проектного офиса;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подписывает в пределах своей компетенции документы, касающиеся деятельности Проектного офиса.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lastRenderedPageBreak/>
        <w:t>4.3. Заместитель руководителя Проектного офиса осуществляет функции руководителя Проектного офиса в период временного отсутствия последнего.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4.4. Должностные лица, входящие в состав Проектного офиса, выполняют задачи и функции Проектного офиса в соответствии с поручениями руководителя Проектного офиса в рамках должностных обязанностей, предусмотренных их должностными инструкциями.</w:t>
      </w:r>
    </w:p>
    <w:p w:rsidR="00166931" w:rsidRDefault="00166931">
      <w:pPr>
        <w:pStyle w:val="ConsPlusNormal"/>
        <w:spacing w:before="220"/>
        <w:ind w:firstLine="540"/>
        <w:jc w:val="both"/>
      </w:pPr>
      <w:r>
        <w:t>4.5. Персональный состав Проектного офиса утверждается приказом заместителя Мэра города Вологды - начальника Департамента экономического развития Администрации города Вологды.</w:t>
      </w: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jc w:val="both"/>
      </w:pPr>
    </w:p>
    <w:p w:rsidR="00166931" w:rsidRDefault="001669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166931"/>
    <w:sectPr w:rsidR="00CA0C64" w:rsidSect="00DF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931"/>
    <w:rsid w:val="00114BC6"/>
    <w:rsid w:val="00166931"/>
    <w:rsid w:val="005E76C6"/>
    <w:rsid w:val="0094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6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6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68C7506D719FAE13F15687F801B6A5BDEB24189DACC2258FCCB86B1033DC008ED004ED1D049FC15945D35C39FA2DB3D5D96Cj0DCJ" TargetMode="External"/><Relationship Id="rId13" Type="http://schemas.openxmlformats.org/officeDocument/2006/relationships/hyperlink" Target="consultantplus://offline/ref=003D0B916CDA9CA7974968C7506D719FAE13F15687FA0CB6A6BDEB24189DACC2258FCCB86B1033DC0088D904EC1D049FC15945D35C39FA2DB3D5D96Cj0DCJ" TargetMode="External"/><Relationship Id="rId18" Type="http://schemas.openxmlformats.org/officeDocument/2006/relationships/hyperlink" Target="consultantplus://offline/ref=003D0B916CDA9CA7974968C7506D719FAE13F15684F205B4A6B1EB24189DACC2258FCCB86B1033DC008ED005E11D049FC15945D35C39FA2DB3D5D96Cj0DCJ" TargetMode="External"/><Relationship Id="rId26" Type="http://schemas.openxmlformats.org/officeDocument/2006/relationships/hyperlink" Target="consultantplus://offline/ref=003D0B916CDA9CA7974968C7506D719FAE13F15687F801B6A5BDEB24189DACC2258FCCB86B1033DC008ED007E01D049FC15945D35C39FA2DB3D5D96Cj0DCJ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3D0B916CDA9CA7974968C7506D719FAE13F15687F806BEA0BBEB24189DACC2258FCCB86B1033DC008ED004E71D049FC15945D35C39FA2DB3D5D96Cj0DCJ" TargetMode="External"/><Relationship Id="rId34" Type="http://schemas.openxmlformats.org/officeDocument/2006/relationships/hyperlink" Target="consultantplus://offline/ref=003D0B916CDA9CA7974968C7506D719FAE13F15687F801B6A5BDEB24189DACC2258FCCB86B1033DC008ED006E61D049FC15945D35C39FA2DB3D5D96Cj0DCJ" TargetMode="External"/><Relationship Id="rId7" Type="http://schemas.openxmlformats.org/officeDocument/2006/relationships/hyperlink" Target="consultantplus://offline/ref=003D0B916CDA9CA7974968C7506D719FAE13F15684F205B4A6B1EB24189DACC2258FCCB86B1033DC008ED005E11D049FC15945D35C39FA2DB3D5D96Cj0DCJ" TargetMode="External"/><Relationship Id="rId12" Type="http://schemas.openxmlformats.org/officeDocument/2006/relationships/hyperlink" Target="consultantplus://offline/ref=003D0B916CDA9CA7974968C7506D719FAE13F15687FA0CB6A6BDEB24189DACC2258FCCB86B1033DC0088D502E01D049FC15945D35C39FA2DB3D5D96Cj0DCJ" TargetMode="External"/><Relationship Id="rId17" Type="http://schemas.openxmlformats.org/officeDocument/2006/relationships/hyperlink" Target="consultantplus://offline/ref=003D0B916CDA9CA7974968C7506D719FAE13F15684FD0DBFAEBAEB24189DACC2258FCCB86B1033DC008ED005E11D049FC15945D35C39FA2DB3D5D96Cj0DCJ" TargetMode="External"/><Relationship Id="rId25" Type="http://schemas.openxmlformats.org/officeDocument/2006/relationships/hyperlink" Target="consultantplus://offline/ref=003D0B916CDA9CA7974968C7506D719FAE13F15687F801B6A5BDEB24189DACC2258FCCB86B1033DC008ED007E51D049FC15945D35C39FA2DB3D5D96Cj0DCJ" TargetMode="External"/><Relationship Id="rId33" Type="http://schemas.openxmlformats.org/officeDocument/2006/relationships/hyperlink" Target="consultantplus://offline/ref=003D0B916CDA9CA7974968C7506D719FAE13F15687F801B6A5BDEB24189DACC2258FCCB86B1033DC008ED006E51D049FC15945D35C39FA2DB3D5D96Cj0DC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3D0B916CDA9CA7974968C7506D719FAE13F15684FD03BFA2BCEB24189DACC2258FCCB86B1033DC008ED005E11D049FC15945D35C39FA2DB3D5D96Cj0DCJ" TargetMode="External"/><Relationship Id="rId20" Type="http://schemas.openxmlformats.org/officeDocument/2006/relationships/hyperlink" Target="consultantplus://offline/ref=003D0B916CDA9CA7974968C7506D719FAE13F15684F201B0A0BFEB24189DACC2258FCCB86B1033DC008ED004E41D049FC15945D35C39FA2DB3D5D96Cj0DCJ" TargetMode="External"/><Relationship Id="rId29" Type="http://schemas.openxmlformats.org/officeDocument/2006/relationships/hyperlink" Target="consultantplus://offline/ref=003D0B916CDA9CA7974968C7506D719FAE13F15687F801B6A5BDEB24189DACC2258FCCB86B1033DC008ED007E21D049FC15945D35C39FA2DB3D5D96Cj0D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D0B916CDA9CA7974968C7506D719FAE13F15684FD0DBFAEBAEB24189DACC2258FCCB86B1033DC008ED005E11D049FC15945D35C39FA2DB3D5D96Cj0DCJ" TargetMode="External"/><Relationship Id="rId11" Type="http://schemas.openxmlformats.org/officeDocument/2006/relationships/hyperlink" Target="consultantplus://offline/ref=003D0B916CDA9CA7974968C7506D719FAE13F15687FA0CB6A6BDEB24189DACC2258FCCB86B1033DC0089D003E51D049FC15945D35C39FA2DB3D5D96Cj0DCJ" TargetMode="External"/><Relationship Id="rId24" Type="http://schemas.openxmlformats.org/officeDocument/2006/relationships/hyperlink" Target="consultantplus://offline/ref=003D0B916CDA9CA7974968C7506D719FAE13F15687F801B6A5BDEB24189DACC2258FCCB86B1033DC008ED007E61D049FC15945D35C39FA2DB3D5D96Cj0DCJ" TargetMode="External"/><Relationship Id="rId32" Type="http://schemas.openxmlformats.org/officeDocument/2006/relationships/hyperlink" Target="consultantplus://offline/ref=003D0B916CDA9CA7974968C7506D719FAE13F15687F801B6A5BDEB24189DACC2258FCCB86B1033DC008ED006E41D049FC15945D35C39FA2DB3D5D96Cj0DCJ" TargetMode="External"/><Relationship Id="rId37" Type="http://schemas.openxmlformats.org/officeDocument/2006/relationships/hyperlink" Target="consultantplus://offline/ref=003D0B916CDA9CA7974968C7506D719FAE13F15687F801B6A5BDEB24189DACC2258FCCB86B1033DC008ED006E01D049FC15945D35C39FA2DB3D5D96Cj0DCJ" TargetMode="External"/><Relationship Id="rId5" Type="http://schemas.openxmlformats.org/officeDocument/2006/relationships/hyperlink" Target="consultantplus://offline/ref=003D0B916CDA9CA7974968C7506D719FAE13F15684FD03BFA2BCEB24189DACC2258FCCB86B1033DC008ED005E11D049FC15945D35C39FA2DB3D5D96Cj0DCJ" TargetMode="External"/><Relationship Id="rId15" Type="http://schemas.openxmlformats.org/officeDocument/2006/relationships/hyperlink" Target="consultantplus://offline/ref=003D0B916CDA9CA7974968C7506D719FAE13F15684FD03B5A2BFEB24189DACC2258FCCB86B1033DC008ED005E11D049FC15945D35C39FA2DB3D5D96Cj0DCJ" TargetMode="External"/><Relationship Id="rId23" Type="http://schemas.openxmlformats.org/officeDocument/2006/relationships/hyperlink" Target="consultantplus://offline/ref=003D0B916CDA9CA7974968C7506D719FAE13F15687F801B6A5BDEB24189DACC2258FCCB86B1033DC008ED007E51D049FC15945D35C39FA2DB3D5D96Cj0DCJ" TargetMode="External"/><Relationship Id="rId28" Type="http://schemas.openxmlformats.org/officeDocument/2006/relationships/hyperlink" Target="consultantplus://offline/ref=003D0B916CDA9CA7974968C7506D719FAE13F15687F801B6A5BDEB24189DACC2258FCCB86B1033DC008ED007E11D049FC15945D35C39FA2DB3D5D96Cj0DCJ" TargetMode="External"/><Relationship Id="rId36" Type="http://schemas.openxmlformats.org/officeDocument/2006/relationships/hyperlink" Target="consultantplus://offline/ref=003D0B916CDA9CA7974968C7506D719FAE13F15687F806BEA0BBEB24189DACC2258FCCB86B1033DC008ED004E11D049FC15945D35C39FA2DB3D5D96Cj0DCJ" TargetMode="External"/><Relationship Id="rId10" Type="http://schemas.openxmlformats.org/officeDocument/2006/relationships/hyperlink" Target="consultantplus://offline/ref=003D0B916CDA9CA7974968C7506D719FAE13F15687F806BEA0BBEB24189DACC2258FCCB86B1033DC008ED004E61D049FC15945D35C39FA2DB3D5D96Cj0DCJ" TargetMode="External"/><Relationship Id="rId19" Type="http://schemas.openxmlformats.org/officeDocument/2006/relationships/hyperlink" Target="consultantplus://offline/ref=003D0B916CDA9CA7974968C7506D719FAE13F15687F801B6A5BDEB24189DACC2258FCCB86B1033DC008ED004ED1D049FC15945D35C39FA2DB3D5D96Cj0DCJ" TargetMode="External"/><Relationship Id="rId31" Type="http://schemas.openxmlformats.org/officeDocument/2006/relationships/hyperlink" Target="consultantplus://offline/ref=003D0B916CDA9CA7974968C7506D719FAE13F15687F801B6A5BDEB24189DACC2258FCCB86B1033DC008ED007ED1D049FC15945D35C39FA2DB3D5D96Cj0DCJ" TargetMode="External"/><Relationship Id="rId4" Type="http://schemas.openxmlformats.org/officeDocument/2006/relationships/hyperlink" Target="consultantplus://offline/ref=003D0B916CDA9CA7974968C7506D719FAE13F15684FD03B5A2BFEB24189DACC2258FCCB86B1033DC008ED005E11D049FC15945D35C39FA2DB3D5D96Cj0DCJ" TargetMode="External"/><Relationship Id="rId9" Type="http://schemas.openxmlformats.org/officeDocument/2006/relationships/hyperlink" Target="consultantplus://offline/ref=003D0B916CDA9CA7974968C7506D719FAE13F15684F201B0A0BFEB24189DACC2258FCCB86B1033DC008ED004E41D049FC15945D35C39FA2DB3D5D96Cj0DCJ" TargetMode="External"/><Relationship Id="rId14" Type="http://schemas.openxmlformats.org/officeDocument/2006/relationships/hyperlink" Target="consultantplus://offline/ref=003D0B916CDA9CA7974968C7506D719FAE13F15687F806BEA0BBEB24189DACC2258FCCB86B1033DC008ED004E61D049FC15945D35C39FA2DB3D5D96Cj0DCJ" TargetMode="External"/><Relationship Id="rId22" Type="http://schemas.openxmlformats.org/officeDocument/2006/relationships/hyperlink" Target="consultantplus://offline/ref=003D0B916CDA9CA7974968C7506D719FAE13F15687F806BEA0BBEB24189DACC2258FCCB86B1033DC008ED004E01D049FC15945D35C39FA2DB3D5D96Cj0DCJ" TargetMode="External"/><Relationship Id="rId27" Type="http://schemas.openxmlformats.org/officeDocument/2006/relationships/hyperlink" Target="consultantplus://offline/ref=003D0B916CDA9CA7974968C7506D719FAE13F15684F201B0A0BFEB24189DACC2258FCCB86B1033DC008ED004E41D049FC15945D35C39FA2DB3D5D96Cj0DCJ" TargetMode="External"/><Relationship Id="rId30" Type="http://schemas.openxmlformats.org/officeDocument/2006/relationships/hyperlink" Target="consultantplus://offline/ref=003D0B916CDA9CA7974968C7506D719FAE13F15687F801B6A5BDEB24189DACC2258FCCB86B1033DC008ED007EC1D049FC15945D35C39FA2DB3D5D96Cj0DCJ" TargetMode="External"/><Relationship Id="rId35" Type="http://schemas.openxmlformats.org/officeDocument/2006/relationships/hyperlink" Target="consultantplus://offline/ref=003D0B916CDA9CA7974968C7506D719FAE13F15687F801B6A5BDEB24189DACC2258FCCB86B1033DC008ED006E71D049FC15945D35C39FA2DB3D5D96Cj0D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2023-10-30T09:03:00Z</dcterms:created>
  <dcterms:modified xsi:type="dcterms:W3CDTF">2023-10-30T09:05:00Z</dcterms:modified>
</cp:coreProperties>
</file>