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8F" w:rsidRDefault="001D778F">
      <w:pPr>
        <w:pStyle w:val="ConsPlusTitle"/>
        <w:jc w:val="center"/>
        <w:outlineLvl w:val="0"/>
      </w:pPr>
      <w:r>
        <w:t>АДМИНИСТРАЦИЯ Г. ВОЛОГДЫ</w:t>
      </w:r>
    </w:p>
    <w:p w:rsidR="001D778F" w:rsidRDefault="001D778F">
      <w:pPr>
        <w:pStyle w:val="ConsPlusTitle"/>
        <w:jc w:val="both"/>
      </w:pPr>
    </w:p>
    <w:p w:rsidR="001D778F" w:rsidRDefault="001D778F">
      <w:pPr>
        <w:pStyle w:val="ConsPlusTitle"/>
        <w:jc w:val="center"/>
      </w:pPr>
      <w:r>
        <w:t>ПОСТАНОВЛЕНИЕ</w:t>
      </w:r>
    </w:p>
    <w:p w:rsidR="001D778F" w:rsidRDefault="001D778F">
      <w:pPr>
        <w:pStyle w:val="ConsPlusTitle"/>
        <w:jc w:val="center"/>
      </w:pPr>
      <w:r>
        <w:t>от 14 июля 2014 г. N 4921</w:t>
      </w:r>
    </w:p>
    <w:p w:rsidR="001D778F" w:rsidRDefault="001D778F">
      <w:pPr>
        <w:pStyle w:val="ConsPlusTitle"/>
        <w:jc w:val="both"/>
      </w:pPr>
    </w:p>
    <w:p w:rsidR="001D778F" w:rsidRDefault="001D778F">
      <w:pPr>
        <w:pStyle w:val="ConsPlusTitle"/>
        <w:jc w:val="center"/>
      </w:pPr>
      <w:r>
        <w:t>ОБ УТВЕРЖДЕНИИ АДМИНИСТРАТИВНОГО РЕГЛАМЕНТА</w:t>
      </w:r>
    </w:p>
    <w:p w:rsidR="001D778F" w:rsidRDefault="001D778F">
      <w:pPr>
        <w:pStyle w:val="ConsPlusTitle"/>
        <w:jc w:val="center"/>
      </w:pPr>
      <w:r>
        <w:t>ПРЕДОСТАВЛЕНИЯ МУНИЦИПАЛЬНОЙ УСЛУГИ ПО ВЫДАЧЕ</w:t>
      </w:r>
    </w:p>
    <w:p w:rsidR="001D778F" w:rsidRDefault="001D778F">
      <w:pPr>
        <w:pStyle w:val="ConsPlusTitle"/>
        <w:jc w:val="center"/>
      </w:pPr>
      <w:r>
        <w:t>РАЗРЕШЕНИЯ НА ПРАВО ОРГАНИЗАЦИИ РОЗНИЧНОГО РЫНКА</w:t>
      </w:r>
    </w:p>
    <w:p w:rsidR="001D778F" w:rsidRDefault="001D778F">
      <w:pPr>
        <w:pStyle w:val="ConsPlusTitle"/>
        <w:jc w:val="center"/>
      </w:pPr>
      <w:r>
        <w:t>НА ТЕРРИТОРИИ ГОРОДСКОГО ОКРУГА ГОРОДА ВОЛОГДЫ</w:t>
      </w:r>
    </w:p>
    <w:p w:rsidR="001D778F" w:rsidRDefault="001D77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D77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78F" w:rsidRDefault="001D77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78F" w:rsidRDefault="001D77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78F" w:rsidRDefault="001D778F">
            <w:pPr>
              <w:pStyle w:val="ConsPlusNormal"/>
              <w:jc w:val="center"/>
            </w:pPr>
            <w:r>
              <w:rPr>
                <w:color w:val="392C69"/>
              </w:rPr>
              <w:t>Список изменяющих документов</w:t>
            </w:r>
          </w:p>
          <w:p w:rsidR="001D778F" w:rsidRDefault="001D778F">
            <w:pPr>
              <w:pStyle w:val="ConsPlusNormal"/>
              <w:jc w:val="center"/>
            </w:pPr>
            <w:r>
              <w:rPr>
                <w:color w:val="392C69"/>
              </w:rPr>
              <w:t>(в ред. постановлений Администрации г. Вологды</w:t>
            </w:r>
          </w:p>
          <w:p w:rsidR="001D778F" w:rsidRDefault="001D778F">
            <w:pPr>
              <w:pStyle w:val="ConsPlusNormal"/>
              <w:jc w:val="center"/>
            </w:pPr>
            <w:r>
              <w:rPr>
                <w:color w:val="392C69"/>
              </w:rPr>
              <w:t xml:space="preserve">от 29.04.2015 </w:t>
            </w:r>
            <w:hyperlink r:id="rId4">
              <w:r>
                <w:rPr>
                  <w:color w:val="0000FF"/>
                </w:rPr>
                <w:t>N 3227</w:t>
              </w:r>
            </w:hyperlink>
            <w:r>
              <w:rPr>
                <w:color w:val="392C69"/>
              </w:rPr>
              <w:t xml:space="preserve">, от 18.11.2015 </w:t>
            </w:r>
            <w:hyperlink r:id="rId5">
              <w:r>
                <w:rPr>
                  <w:color w:val="0000FF"/>
                </w:rPr>
                <w:t>N 8781</w:t>
              </w:r>
            </w:hyperlink>
            <w:r>
              <w:rPr>
                <w:color w:val="392C69"/>
              </w:rPr>
              <w:t xml:space="preserve">, от 28.06.2016 </w:t>
            </w:r>
            <w:hyperlink r:id="rId6">
              <w:r>
                <w:rPr>
                  <w:color w:val="0000FF"/>
                </w:rPr>
                <w:t>N 741</w:t>
              </w:r>
            </w:hyperlink>
            <w:r>
              <w:rPr>
                <w:color w:val="392C69"/>
              </w:rPr>
              <w:t>,</w:t>
            </w:r>
          </w:p>
          <w:p w:rsidR="001D778F" w:rsidRDefault="001D778F">
            <w:pPr>
              <w:pStyle w:val="ConsPlusNormal"/>
              <w:jc w:val="center"/>
            </w:pPr>
            <w:r>
              <w:rPr>
                <w:color w:val="392C69"/>
              </w:rPr>
              <w:t xml:space="preserve">от 02.11.2016 </w:t>
            </w:r>
            <w:hyperlink r:id="rId7">
              <w:r>
                <w:rPr>
                  <w:color w:val="0000FF"/>
                </w:rPr>
                <w:t>N 1393</w:t>
              </w:r>
            </w:hyperlink>
            <w:r>
              <w:rPr>
                <w:color w:val="392C69"/>
              </w:rPr>
              <w:t xml:space="preserve">, от 07.02.2017 </w:t>
            </w:r>
            <w:hyperlink r:id="rId8">
              <w:r>
                <w:rPr>
                  <w:color w:val="0000FF"/>
                </w:rPr>
                <w:t>N 99</w:t>
              </w:r>
            </w:hyperlink>
            <w:r>
              <w:rPr>
                <w:color w:val="392C69"/>
              </w:rPr>
              <w:t xml:space="preserve">, от 15.03.2017 </w:t>
            </w:r>
            <w:hyperlink r:id="rId9">
              <w:r>
                <w:rPr>
                  <w:color w:val="0000FF"/>
                </w:rPr>
                <w:t>N 243</w:t>
              </w:r>
            </w:hyperlink>
            <w:r>
              <w:rPr>
                <w:color w:val="392C69"/>
              </w:rPr>
              <w:t>,</w:t>
            </w:r>
          </w:p>
          <w:p w:rsidR="001D778F" w:rsidRDefault="001D778F">
            <w:pPr>
              <w:pStyle w:val="ConsPlusNormal"/>
              <w:jc w:val="center"/>
            </w:pPr>
            <w:r>
              <w:rPr>
                <w:color w:val="392C69"/>
              </w:rPr>
              <w:t xml:space="preserve">от 19.04.2018 </w:t>
            </w:r>
            <w:hyperlink r:id="rId10">
              <w:r>
                <w:rPr>
                  <w:color w:val="0000FF"/>
                </w:rPr>
                <w:t>N 416</w:t>
              </w:r>
            </w:hyperlink>
            <w:r>
              <w:rPr>
                <w:color w:val="392C69"/>
              </w:rPr>
              <w:t xml:space="preserve">, от 25.09.2018 </w:t>
            </w:r>
            <w:hyperlink r:id="rId11">
              <w:r>
                <w:rPr>
                  <w:color w:val="0000FF"/>
                </w:rPr>
                <w:t>N 1195</w:t>
              </w:r>
            </w:hyperlink>
            <w:r>
              <w:rPr>
                <w:color w:val="392C69"/>
              </w:rPr>
              <w:t xml:space="preserve">, от 16.04.2021 </w:t>
            </w:r>
            <w:hyperlink r:id="rId12">
              <w:r>
                <w:rPr>
                  <w:color w:val="0000FF"/>
                </w:rPr>
                <w:t>N 497</w:t>
              </w:r>
            </w:hyperlink>
            <w:r>
              <w:rPr>
                <w:color w:val="392C69"/>
              </w:rPr>
              <w:t>,</w:t>
            </w:r>
          </w:p>
          <w:p w:rsidR="001D778F" w:rsidRDefault="001D778F">
            <w:pPr>
              <w:pStyle w:val="ConsPlusNormal"/>
              <w:jc w:val="center"/>
            </w:pPr>
            <w:r>
              <w:rPr>
                <w:color w:val="392C69"/>
              </w:rPr>
              <w:t xml:space="preserve">от 17.09.2021 </w:t>
            </w:r>
            <w:hyperlink r:id="rId13">
              <w:r>
                <w:rPr>
                  <w:color w:val="0000FF"/>
                </w:rPr>
                <w:t>N 1456</w:t>
              </w:r>
            </w:hyperlink>
            <w:r>
              <w:rPr>
                <w:color w:val="392C69"/>
              </w:rPr>
              <w:t xml:space="preserve">, от 28.06.2023 </w:t>
            </w:r>
            <w:hyperlink r:id="rId14">
              <w:r>
                <w:rPr>
                  <w:color w:val="0000FF"/>
                </w:rPr>
                <w:t>N 945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78F" w:rsidRDefault="001D778F">
            <w:pPr>
              <w:pStyle w:val="ConsPlusNormal"/>
            </w:pPr>
          </w:p>
        </w:tc>
      </w:tr>
    </w:tbl>
    <w:p w:rsidR="001D778F" w:rsidRDefault="001D778F">
      <w:pPr>
        <w:pStyle w:val="ConsPlusNormal"/>
        <w:jc w:val="both"/>
      </w:pPr>
    </w:p>
    <w:p w:rsidR="001D778F" w:rsidRDefault="001D778F">
      <w:pPr>
        <w:pStyle w:val="ConsPlusNormal"/>
        <w:ind w:firstLine="540"/>
        <w:jc w:val="both"/>
      </w:pPr>
      <w:r>
        <w:t xml:space="preserve">В соответствии с Федеральными законами от 30 декабря 2006 года </w:t>
      </w:r>
      <w:hyperlink r:id="rId15">
        <w:r>
          <w:rPr>
            <w:color w:val="0000FF"/>
          </w:rPr>
          <w:t>N 271-ФЗ</w:t>
        </w:r>
      </w:hyperlink>
      <w:r>
        <w:t xml:space="preserve">"О розничных рынках и о внесении изменений в Трудовой кодекс Российской Федерации" (с последующими изменениями), от 27 июля 2010 года </w:t>
      </w:r>
      <w:hyperlink r:id="rId16">
        <w:r>
          <w:rPr>
            <w:color w:val="0000FF"/>
          </w:rPr>
          <w:t>N 210-ФЗ</w:t>
        </w:r>
      </w:hyperlink>
      <w:r>
        <w:t xml:space="preserve">"Об организации предоставления государственных и муниципальных услуг" (с последующими изменениями), на основании </w:t>
      </w:r>
      <w:hyperlink r:id="rId17">
        <w:r>
          <w:rPr>
            <w:color w:val="0000FF"/>
          </w:rPr>
          <w:t>статей 38</w:t>
        </w:r>
      </w:hyperlink>
      <w:r>
        <w:t xml:space="preserve">, </w:t>
      </w:r>
      <w:hyperlink r:id="rId18">
        <w:r>
          <w:rPr>
            <w:color w:val="0000FF"/>
          </w:rPr>
          <w:t>44</w:t>
        </w:r>
      </w:hyperlink>
      <w:r>
        <w:t xml:space="preserve"> Устава городского округа города Вологды постановляю:</w:t>
      </w:r>
    </w:p>
    <w:p w:rsidR="001D778F" w:rsidRDefault="001D778F">
      <w:pPr>
        <w:pStyle w:val="ConsPlusNormal"/>
        <w:jc w:val="both"/>
      </w:pPr>
      <w:r>
        <w:t xml:space="preserve">(в ред. </w:t>
      </w:r>
      <w:hyperlink r:id="rId19">
        <w:r>
          <w:rPr>
            <w:color w:val="0000FF"/>
          </w:rPr>
          <w:t>постановления</w:t>
        </w:r>
      </w:hyperlink>
      <w:r>
        <w:t xml:space="preserve"> Администрации г. Вологды от 17.09.2021 N 1456)</w:t>
      </w:r>
    </w:p>
    <w:p w:rsidR="001D778F" w:rsidRDefault="001D778F">
      <w:pPr>
        <w:pStyle w:val="ConsPlusNormal"/>
        <w:spacing w:before="220"/>
        <w:ind w:firstLine="540"/>
        <w:jc w:val="both"/>
      </w:pPr>
      <w:r>
        <w:t xml:space="preserve">1. Утвердить прилагаемый административный </w:t>
      </w:r>
      <w:hyperlink w:anchor="P43">
        <w:r>
          <w:rPr>
            <w:color w:val="0000FF"/>
          </w:rPr>
          <w:t>регламент</w:t>
        </w:r>
      </w:hyperlink>
      <w:r>
        <w:t xml:space="preserve"> предоставления муниципальной услуги по выдаче разрешения на право организации розничного рынка на территории городского округа города Вологды.</w:t>
      </w:r>
    </w:p>
    <w:p w:rsidR="001D778F" w:rsidRDefault="001D778F">
      <w:pPr>
        <w:pStyle w:val="ConsPlusNormal"/>
        <w:jc w:val="both"/>
      </w:pPr>
      <w:r>
        <w:t xml:space="preserve">(в ред. постановлений Администрации г. Вологды от 29.04.2015 </w:t>
      </w:r>
      <w:hyperlink r:id="rId20">
        <w:r>
          <w:rPr>
            <w:color w:val="0000FF"/>
          </w:rPr>
          <w:t>N 3227</w:t>
        </w:r>
      </w:hyperlink>
      <w:r>
        <w:t xml:space="preserve">, от 17.09.2021 </w:t>
      </w:r>
      <w:hyperlink r:id="rId21">
        <w:r>
          <w:rPr>
            <w:color w:val="0000FF"/>
          </w:rPr>
          <w:t>N 1456</w:t>
        </w:r>
      </w:hyperlink>
      <w:r>
        <w:t>)</w:t>
      </w:r>
    </w:p>
    <w:p w:rsidR="001D778F" w:rsidRDefault="001D778F">
      <w:pPr>
        <w:pStyle w:val="ConsPlusNormal"/>
        <w:spacing w:before="220"/>
        <w:ind w:firstLine="540"/>
        <w:jc w:val="both"/>
      </w:pPr>
      <w:r>
        <w:t>2. Департаменту экономического развития Администрации города Вологды:</w:t>
      </w:r>
    </w:p>
    <w:p w:rsidR="001D778F" w:rsidRDefault="001D778F">
      <w:pPr>
        <w:pStyle w:val="ConsPlusNormal"/>
        <w:jc w:val="both"/>
      </w:pPr>
      <w:r>
        <w:t xml:space="preserve">(в ред. </w:t>
      </w:r>
      <w:hyperlink r:id="rId22">
        <w:r>
          <w:rPr>
            <w:color w:val="0000FF"/>
          </w:rPr>
          <w:t>постановления</w:t>
        </w:r>
      </w:hyperlink>
      <w:r>
        <w:t xml:space="preserve"> Администрации г. Вологды от 07.02.2017 N 99)</w:t>
      </w:r>
    </w:p>
    <w:p w:rsidR="001D778F" w:rsidRDefault="001D778F">
      <w:pPr>
        <w:pStyle w:val="ConsPlusNormal"/>
        <w:spacing w:before="220"/>
        <w:ind w:firstLine="540"/>
        <w:jc w:val="both"/>
      </w:pPr>
      <w:r>
        <w:t>2.1. Разместить в помещениях, в которых предоставляется муниципальная услуга, информацию о возможности участия граждан в общественной оценке профессиональной служебной деятельности муниципальных служащих Департамента экономического развития Администрации города Вологды (далее - Департамент).</w:t>
      </w:r>
    </w:p>
    <w:p w:rsidR="001D778F" w:rsidRDefault="001D778F">
      <w:pPr>
        <w:pStyle w:val="ConsPlusNormal"/>
        <w:spacing w:before="220"/>
        <w:ind w:firstLine="540"/>
        <w:jc w:val="both"/>
      </w:pPr>
      <w:r>
        <w:t>2.2. Информировать граждан об изучении мнения населения в целях проведения общественной оценки профессиональной служебной деятельности муниципальных служащих Департамента при предоставлении результата муниципальной услуги.</w:t>
      </w:r>
    </w:p>
    <w:p w:rsidR="001D778F" w:rsidRDefault="001D778F">
      <w:pPr>
        <w:pStyle w:val="ConsPlusNormal"/>
        <w:jc w:val="both"/>
      </w:pPr>
      <w:r>
        <w:t xml:space="preserve">(п. 2 введен </w:t>
      </w:r>
      <w:hyperlink r:id="rId23">
        <w:r>
          <w:rPr>
            <w:color w:val="0000FF"/>
          </w:rPr>
          <w:t>постановлением</w:t>
        </w:r>
      </w:hyperlink>
      <w:r>
        <w:t xml:space="preserve"> Администрации г. Вологды от 18.11.2015 N 8781)</w:t>
      </w:r>
    </w:p>
    <w:p w:rsidR="001D778F" w:rsidRDefault="001D778F">
      <w:pPr>
        <w:pStyle w:val="ConsPlusNormal"/>
        <w:spacing w:before="220"/>
        <w:ind w:firstLine="540"/>
        <w:jc w:val="both"/>
      </w:pPr>
      <w:hyperlink r:id="rId24">
        <w:r>
          <w:rPr>
            <w:color w:val="0000FF"/>
          </w:rPr>
          <w:t>3</w:t>
        </w:r>
      </w:hyperlink>
      <w:r>
        <w:t>.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1D778F" w:rsidRDefault="001D778F">
      <w:pPr>
        <w:pStyle w:val="ConsPlusNormal"/>
        <w:jc w:val="both"/>
      </w:pPr>
    </w:p>
    <w:p w:rsidR="001D778F" w:rsidRDefault="001D778F">
      <w:pPr>
        <w:pStyle w:val="ConsPlusNormal"/>
        <w:jc w:val="right"/>
      </w:pPr>
      <w:r>
        <w:t>Исполняющий обязанности Главы г. Вологды</w:t>
      </w:r>
    </w:p>
    <w:p w:rsidR="001D778F" w:rsidRDefault="001D778F">
      <w:pPr>
        <w:pStyle w:val="ConsPlusNormal"/>
        <w:jc w:val="right"/>
      </w:pPr>
      <w:r>
        <w:t>заместитель Главы г. Вологды</w:t>
      </w:r>
    </w:p>
    <w:p w:rsidR="001D778F" w:rsidRDefault="001D778F">
      <w:pPr>
        <w:pStyle w:val="ConsPlusNormal"/>
        <w:jc w:val="right"/>
      </w:pPr>
      <w:r>
        <w:t>по жилищно-коммунальному хозяйству</w:t>
      </w:r>
    </w:p>
    <w:p w:rsidR="001D778F" w:rsidRDefault="001D778F">
      <w:pPr>
        <w:pStyle w:val="ConsPlusNormal"/>
        <w:jc w:val="right"/>
      </w:pPr>
      <w:r>
        <w:t>и градостроительству</w:t>
      </w:r>
    </w:p>
    <w:p w:rsidR="001D778F" w:rsidRDefault="001D778F">
      <w:pPr>
        <w:pStyle w:val="ConsPlusNormal"/>
        <w:jc w:val="right"/>
      </w:pPr>
      <w:r>
        <w:t>А.Ф.ОСОКИН</w:t>
      </w:r>
    </w:p>
    <w:p w:rsidR="001D778F" w:rsidRDefault="001D778F">
      <w:pPr>
        <w:pStyle w:val="ConsPlusNormal"/>
        <w:jc w:val="both"/>
      </w:pPr>
    </w:p>
    <w:p w:rsidR="001D778F" w:rsidRDefault="001D778F">
      <w:pPr>
        <w:pStyle w:val="ConsPlusNormal"/>
        <w:jc w:val="both"/>
      </w:pPr>
    </w:p>
    <w:p w:rsidR="001D778F" w:rsidRDefault="001D778F">
      <w:pPr>
        <w:pStyle w:val="ConsPlusNormal"/>
        <w:jc w:val="both"/>
      </w:pPr>
    </w:p>
    <w:p w:rsidR="001D778F" w:rsidRDefault="001D778F">
      <w:pPr>
        <w:pStyle w:val="ConsPlusNormal"/>
        <w:jc w:val="both"/>
      </w:pPr>
    </w:p>
    <w:p w:rsidR="001D778F" w:rsidRDefault="001D778F">
      <w:pPr>
        <w:pStyle w:val="ConsPlusNormal"/>
        <w:jc w:val="both"/>
      </w:pPr>
    </w:p>
    <w:p w:rsidR="001D778F" w:rsidRDefault="001D778F">
      <w:pPr>
        <w:pStyle w:val="ConsPlusNormal"/>
        <w:jc w:val="right"/>
        <w:outlineLvl w:val="0"/>
      </w:pPr>
      <w:r>
        <w:t>Утвержден</w:t>
      </w:r>
    </w:p>
    <w:p w:rsidR="001D778F" w:rsidRDefault="001D778F">
      <w:pPr>
        <w:pStyle w:val="ConsPlusNormal"/>
        <w:jc w:val="right"/>
      </w:pPr>
      <w:r>
        <w:t>Постановлением</w:t>
      </w:r>
    </w:p>
    <w:p w:rsidR="001D778F" w:rsidRDefault="001D778F">
      <w:pPr>
        <w:pStyle w:val="ConsPlusNormal"/>
        <w:jc w:val="right"/>
      </w:pPr>
      <w:r>
        <w:t>Администрации г. Вологды</w:t>
      </w:r>
    </w:p>
    <w:p w:rsidR="001D778F" w:rsidRDefault="001D778F">
      <w:pPr>
        <w:pStyle w:val="ConsPlusNormal"/>
        <w:jc w:val="right"/>
      </w:pPr>
      <w:r>
        <w:t>от 14 июля 2014 г. N 4921</w:t>
      </w:r>
    </w:p>
    <w:p w:rsidR="001D778F" w:rsidRDefault="001D778F">
      <w:pPr>
        <w:pStyle w:val="ConsPlusNormal"/>
        <w:jc w:val="both"/>
      </w:pPr>
    </w:p>
    <w:p w:rsidR="001D778F" w:rsidRDefault="001D778F">
      <w:pPr>
        <w:pStyle w:val="ConsPlusTitle"/>
        <w:jc w:val="center"/>
      </w:pPr>
      <w:bookmarkStart w:id="0" w:name="P43"/>
      <w:bookmarkEnd w:id="0"/>
      <w:r>
        <w:t>АДМИНИСТРАТИВНЫЙ РЕГЛАМЕНТ</w:t>
      </w:r>
    </w:p>
    <w:p w:rsidR="001D778F" w:rsidRDefault="001D778F">
      <w:pPr>
        <w:pStyle w:val="ConsPlusTitle"/>
        <w:jc w:val="center"/>
      </w:pPr>
      <w:r>
        <w:t>ПРЕДОСТАВЛЕНИЯ МУНИЦИПАЛЬНОЙ УСЛУГИ ПО ВЫДАЧЕ</w:t>
      </w:r>
    </w:p>
    <w:p w:rsidR="001D778F" w:rsidRDefault="001D778F">
      <w:pPr>
        <w:pStyle w:val="ConsPlusTitle"/>
        <w:jc w:val="center"/>
      </w:pPr>
      <w:r>
        <w:t>РАЗРЕШЕНИЯ НА ПРАВО ОРГАНИЗАЦИИ РОЗНИЧНОГО РЫНКА</w:t>
      </w:r>
    </w:p>
    <w:p w:rsidR="001D778F" w:rsidRDefault="001D778F">
      <w:pPr>
        <w:pStyle w:val="ConsPlusTitle"/>
        <w:jc w:val="center"/>
      </w:pPr>
      <w:r>
        <w:t>НА ТЕРРИТОРИИ ГОРОДСКОГО ОКРУГА ГОРОДА ВОЛОГДЫ</w:t>
      </w:r>
    </w:p>
    <w:p w:rsidR="001D778F" w:rsidRDefault="001D77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D77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78F" w:rsidRDefault="001D77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78F" w:rsidRDefault="001D77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78F" w:rsidRDefault="001D778F">
            <w:pPr>
              <w:pStyle w:val="ConsPlusNormal"/>
              <w:jc w:val="center"/>
            </w:pPr>
            <w:r>
              <w:rPr>
                <w:color w:val="392C69"/>
              </w:rPr>
              <w:t>Список изменяющих документов</w:t>
            </w:r>
          </w:p>
          <w:p w:rsidR="001D778F" w:rsidRDefault="001D778F">
            <w:pPr>
              <w:pStyle w:val="ConsPlusNormal"/>
              <w:jc w:val="center"/>
            </w:pPr>
            <w:r>
              <w:rPr>
                <w:color w:val="392C69"/>
              </w:rPr>
              <w:t>(в ред. постановлений Администрации г. Вологды</w:t>
            </w:r>
          </w:p>
          <w:p w:rsidR="001D778F" w:rsidRDefault="001D778F">
            <w:pPr>
              <w:pStyle w:val="ConsPlusNormal"/>
              <w:jc w:val="center"/>
            </w:pPr>
            <w:r>
              <w:rPr>
                <w:color w:val="392C69"/>
              </w:rPr>
              <w:t xml:space="preserve">от 17.09.2021 </w:t>
            </w:r>
            <w:hyperlink r:id="rId25">
              <w:r>
                <w:rPr>
                  <w:color w:val="0000FF"/>
                </w:rPr>
                <w:t>N 1456</w:t>
              </w:r>
            </w:hyperlink>
            <w:r>
              <w:rPr>
                <w:color w:val="392C69"/>
              </w:rPr>
              <w:t xml:space="preserve">, от 28.06.2023 </w:t>
            </w:r>
            <w:hyperlink r:id="rId26">
              <w:r>
                <w:rPr>
                  <w:color w:val="0000FF"/>
                </w:rPr>
                <w:t>N 945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78F" w:rsidRDefault="001D778F">
            <w:pPr>
              <w:pStyle w:val="ConsPlusNormal"/>
            </w:pPr>
          </w:p>
        </w:tc>
      </w:tr>
    </w:tbl>
    <w:p w:rsidR="001D778F" w:rsidRDefault="001D778F">
      <w:pPr>
        <w:pStyle w:val="ConsPlusNormal"/>
        <w:jc w:val="both"/>
      </w:pPr>
    </w:p>
    <w:p w:rsidR="001D778F" w:rsidRDefault="001D778F">
      <w:pPr>
        <w:pStyle w:val="ConsPlusTitle"/>
        <w:jc w:val="center"/>
        <w:outlineLvl w:val="1"/>
      </w:pPr>
      <w:r>
        <w:t>I. Общие положения</w:t>
      </w:r>
    </w:p>
    <w:p w:rsidR="001D778F" w:rsidRDefault="001D778F">
      <w:pPr>
        <w:pStyle w:val="ConsPlusNormal"/>
        <w:jc w:val="both"/>
      </w:pPr>
    </w:p>
    <w:p w:rsidR="001D778F" w:rsidRDefault="001D778F">
      <w:pPr>
        <w:pStyle w:val="ConsPlusNormal"/>
        <w:ind w:firstLine="540"/>
        <w:jc w:val="both"/>
      </w:pPr>
      <w:r>
        <w:t>1.1. Административный регламент предоставления муниципальной услуги по выдаче разрешения на право организации розничного рынка на территории городского округа города Вологды (далее - административный регламент, муниципальная услуга соответственно) устанавливает порядок и стандарт предоставления муниципальной услуги.</w:t>
      </w:r>
    </w:p>
    <w:p w:rsidR="001D778F" w:rsidRDefault="001D778F">
      <w:pPr>
        <w:pStyle w:val="ConsPlusNormal"/>
        <w:spacing w:before="220"/>
        <w:ind w:firstLine="540"/>
        <w:jc w:val="both"/>
      </w:pPr>
      <w:r>
        <w:t>Муниципальная услуга включает следующие подуслуги:</w:t>
      </w:r>
    </w:p>
    <w:p w:rsidR="001D778F" w:rsidRDefault="001D778F">
      <w:pPr>
        <w:pStyle w:val="ConsPlusNormal"/>
        <w:spacing w:before="220"/>
        <w:ind w:firstLine="540"/>
        <w:jc w:val="both"/>
      </w:pPr>
      <w:r>
        <w:t>выдача разрешения на право организации розничного рынка;</w:t>
      </w:r>
    </w:p>
    <w:p w:rsidR="001D778F" w:rsidRDefault="001D778F">
      <w:pPr>
        <w:pStyle w:val="ConsPlusNormal"/>
        <w:spacing w:before="220"/>
        <w:ind w:firstLine="540"/>
        <w:jc w:val="both"/>
      </w:pPr>
      <w:r>
        <w:t>продление срока действия разрешения на право организации розничного рынка;</w:t>
      </w:r>
    </w:p>
    <w:p w:rsidR="001D778F" w:rsidRDefault="001D778F">
      <w:pPr>
        <w:pStyle w:val="ConsPlusNormal"/>
        <w:spacing w:before="220"/>
        <w:ind w:firstLine="540"/>
        <w:jc w:val="both"/>
      </w:pPr>
      <w:r>
        <w:t>переоформление разрешения на право организации розничного рынка.</w:t>
      </w:r>
    </w:p>
    <w:p w:rsidR="001D778F" w:rsidRDefault="001D778F">
      <w:pPr>
        <w:pStyle w:val="ConsPlusNormal"/>
        <w:spacing w:before="220"/>
        <w:ind w:firstLine="540"/>
        <w:jc w:val="both"/>
      </w:pPr>
      <w:r>
        <w:t>1.2. Заявителями при предоставлении муниципальной услуги являются индивидуальные предприниматели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1D778F" w:rsidRDefault="001D778F">
      <w:pPr>
        <w:pStyle w:val="ConsPlusNormal"/>
        <w:spacing w:before="220"/>
        <w:ind w:firstLine="540"/>
        <w:jc w:val="both"/>
      </w:pPr>
      <w:r>
        <w:t>1.3. Место нахождения Департамента экономического развития Администрации города Вологды, его структурных подразделений (далее - Уполномоченный орган): г. Вологда, ул. Козленская, д. 6.</w:t>
      </w:r>
    </w:p>
    <w:p w:rsidR="001D778F" w:rsidRDefault="001D778F">
      <w:pPr>
        <w:pStyle w:val="ConsPlusNormal"/>
        <w:spacing w:before="220"/>
        <w:ind w:firstLine="540"/>
        <w:jc w:val="both"/>
      </w:pPr>
      <w:r>
        <w:t>Почтовый адрес Уполномоченного органа: 160000, г. Вологда, ул. Козленская, д. 6.</w:t>
      </w:r>
    </w:p>
    <w:p w:rsidR="001D778F" w:rsidRDefault="001D778F">
      <w:pPr>
        <w:pStyle w:val="ConsPlusNormal"/>
        <w:spacing w:before="220"/>
        <w:ind w:firstLine="540"/>
        <w:jc w:val="both"/>
      </w:pPr>
      <w:r>
        <w:t>График работы Уполномоченного органа:</w:t>
      </w:r>
    </w:p>
    <w:p w:rsidR="001D778F" w:rsidRDefault="001D778F">
      <w:pPr>
        <w:pStyle w:val="ConsPlusNormal"/>
        <w:spacing w:before="220"/>
        <w:ind w:firstLine="540"/>
        <w:jc w:val="both"/>
      </w:pPr>
      <w:r>
        <w:t>понедельник - четверг: с 08.00 до 12.30 и с 13.30 до 17.00 (перерыв: с 12.30 до 13.30);</w:t>
      </w:r>
    </w:p>
    <w:p w:rsidR="001D778F" w:rsidRDefault="001D778F">
      <w:pPr>
        <w:pStyle w:val="ConsPlusNormal"/>
        <w:spacing w:before="220"/>
        <w:ind w:firstLine="540"/>
        <w:jc w:val="both"/>
      </w:pPr>
      <w:r>
        <w:t>пятница - неприемный день;</w:t>
      </w:r>
    </w:p>
    <w:p w:rsidR="001D778F" w:rsidRDefault="001D778F">
      <w:pPr>
        <w:pStyle w:val="ConsPlusNormal"/>
        <w:spacing w:before="220"/>
        <w:ind w:firstLine="540"/>
        <w:jc w:val="both"/>
      </w:pPr>
      <w:r>
        <w:t>суббота, воскресенье - выходные дни;</w:t>
      </w:r>
    </w:p>
    <w:p w:rsidR="001D778F" w:rsidRDefault="001D778F">
      <w:pPr>
        <w:pStyle w:val="ConsPlusNormal"/>
        <w:spacing w:before="220"/>
        <w:ind w:firstLine="540"/>
        <w:jc w:val="both"/>
      </w:pPr>
      <w:r>
        <w:t>предпраздничные дни: с 08.00 до 12.30 и с 13.30 до 16.00 (перерыв: с 12.30 до 13.30).</w:t>
      </w:r>
    </w:p>
    <w:p w:rsidR="001D778F" w:rsidRDefault="001D778F">
      <w:pPr>
        <w:pStyle w:val="ConsPlusNormal"/>
        <w:spacing w:before="220"/>
        <w:ind w:firstLine="540"/>
        <w:jc w:val="both"/>
      </w:pPr>
      <w:r>
        <w:t>График приема документов:</w:t>
      </w:r>
    </w:p>
    <w:p w:rsidR="001D778F" w:rsidRDefault="001D778F">
      <w:pPr>
        <w:pStyle w:val="ConsPlusNormal"/>
        <w:spacing w:before="220"/>
        <w:ind w:firstLine="540"/>
        <w:jc w:val="both"/>
      </w:pPr>
      <w:r>
        <w:t>понедельник - четверг: с 08.00 до 12.30 и с 13.30 до 17.00 (перерыв: с 12.30 до 13.30);</w:t>
      </w:r>
    </w:p>
    <w:p w:rsidR="001D778F" w:rsidRDefault="001D778F">
      <w:pPr>
        <w:pStyle w:val="ConsPlusNormal"/>
        <w:spacing w:before="220"/>
        <w:ind w:firstLine="540"/>
        <w:jc w:val="both"/>
      </w:pPr>
      <w:r>
        <w:lastRenderedPageBreak/>
        <w:t>пятница - неприемный день;</w:t>
      </w:r>
    </w:p>
    <w:p w:rsidR="001D778F" w:rsidRDefault="001D778F">
      <w:pPr>
        <w:pStyle w:val="ConsPlusNormal"/>
        <w:spacing w:before="220"/>
        <w:ind w:firstLine="540"/>
        <w:jc w:val="both"/>
      </w:pPr>
      <w:r>
        <w:t>суббота, воскресенье - выходные дни;</w:t>
      </w:r>
    </w:p>
    <w:p w:rsidR="001D778F" w:rsidRDefault="001D778F">
      <w:pPr>
        <w:pStyle w:val="ConsPlusNormal"/>
        <w:spacing w:before="220"/>
        <w:ind w:firstLine="540"/>
        <w:jc w:val="both"/>
      </w:pPr>
      <w:r>
        <w:t>предпраздничные дни: с 08.00 до 12.30 и с 13.30 до 16.00 (перерыв: с 12.30 до 13.30).</w:t>
      </w:r>
    </w:p>
    <w:p w:rsidR="001D778F" w:rsidRDefault="001D778F">
      <w:pPr>
        <w:pStyle w:val="ConsPlusNormal"/>
        <w:spacing w:before="220"/>
        <w:ind w:firstLine="540"/>
        <w:jc w:val="both"/>
      </w:pPr>
      <w:r>
        <w:t>Личный прием руководителя Уполномоченного органа: последний четверг месяца: с 08.00 до 12.30 и с 13.30 до 17.00 (перерыв: с 12.30 до 13.30).</w:t>
      </w:r>
    </w:p>
    <w:p w:rsidR="001D778F" w:rsidRDefault="001D778F">
      <w:pPr>
        <w:pStyle w:val="ConsPlusNormal"/>
        <w:spacing w:before="220"/>
        <w:ind w:firstLine="540"/>
        <w:jc w:val="both"/>
      </w:pPr>
      <w:r>
        <w:t>Телефон для информирования по вопросам, связанным с предоставлением муниципальной услуги: (8172) 72-96-78.</w:t>
      </w:r>
    </w:p>
    <w:p w:rsidR="001D778F" w:rsidRDefault="001D778F">
      <w:pPr>
        <w:pStyle w:val="ConsPlusNormal"/>
        <w:spacing w:before="220"/>
        <w:ind w:firstLine="540"/>
        <w:jc w:val="both"/>
      </w:pPr>
      <w:r>
        <w:t>Адрес официального сайта Уполномоченного органа в информационно-телекоммуникационной сети "Интернет" (далее - сайт в сети "Интернет"): https://vologda.gosuslugi.ru.</w:t>
      </w:r>
    </w:p>
    <w:p w:rsidR="001D778F" w:rsidRDefault="001D778F">
      <w:pPr>
        <w:pStyle w:val="ConsPlusNormal"/>
        <w:jc w:val="both"/>
      </w:pPr>
      <w:r>
        <w:t xml:space="preserve">(в ред. </w:t>
      </w:r>
      <w:hyperlink r:id="rId27">
        <w:r>
          <w:rPr>
            <w:color w:val="0000FF"/>
          </w:rPr>
          <w:t>постановления</w:t>
        </w:r>
      </w:hyperlink>
      <w:r>
        <w:t xml:space="preserve"> Администрации г. Вологды от 28.06.2023 N 945)</w:t>
      </w:r>
    </w:p>
    <w:p w:rsidR="001D778F" w:rsidRDefault="001D778F">
      <w:pPr>
        <w:pStyle w:val="ConsPlusNormal"/>
        <w:spacing w:before="220"/>
        <w:ind w:firstLine="540"/>
        <w:jc w:val="both"/>
      </w:pPr>
      <w: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www.gosuslugi.ru.</w:t>
      </w:r>
    </w:p>
    <w:p w:rsidR="001D778F" w:rsidRDefault="001D778F">
      <w:pPr>
        <w:pStyle w:val="ConsPlusNormal"/>
        <w:spacing w:before="220"/>
        <w:ind w:firstLine="540"/>
        <w:jc w:val="both"/>
      </w:pPr>
      <w: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https://gosuslugi35.ru.</w:t>
      </w:r>
    </w:p>
    <w:p w:rsidR="001D778F" w:rsidRDefault="001D778F">
      <w:pPr>
        <w:pStyle w:val="ConsPlusNormal"/>
        <w:spacing w:before="220"/>
        <w:ind w:firstLine="540"/>
        <w:jc w:val="both"/>
      </w:pPr>
      <w:r>
        <w:t>Место нахождения муниципального казенного учреждения "Многофункциональный центр организации предоставления государственных и муниципальных услуг в городе Вологде" (далее - МФЦ): 160009, г. Вологда, ул. Мальцева, д. 52.</w:t>
      </w:r>
    </w:p>
    <w:p w:rsidR="001D778F" w:rsidRDefault="001D778F">
      <w:pPr>
        <w:pStyle w:val="ConsPlusNormal"/>
        <w:spacing w:before="220"/>
        <w:ind w:firstLine="540"/>
        <w:jc w:val="both"/>
      </w:pPr>
      <w:r>
        <w:t>Почтовый адрес МФЦ: 160009, г. Вологда, ул. Мальцева, д. 52.</w:t>
      </w:r>
    </w:p>
    <w:p w:rsidR="001D778F" w:rsidRDefault="001D778F">
      <w:pPr>
        <w:pStyle w:val="ConsPlusNormal"/>
        <w:spacing w:before="220"/>
        <w:ind w:firstLine="540"/>
        <w:jc w:val="both"/>
      </w:pPr>
      <w:r>
        <w:t>График работы МФЦ:</w:t>
      </w:r>
    </w:p>
    <w:p w:rsidR="001D778F" w:rsidRDefault="001D778F">
      <w:pPr>
        <w:pStyle w:val="ConsPlusNormal"/>
        <w:spacing w:before="220"/>
        <w:ind w:firstLine="540"/>
        <w:jc w:val="both"/>
      </w:pPr>
      <w:r>
        <w:t>понедельник - пятница: с 08.00 до 20.00, без обеда;</w:t>
      </w:r>
    </w:p>
    <w:p w:rsidR="001D778F" w:rsidRDefault="001D778F">
      <w:pPr>
        <w:pStyle w:val="ConsPlusNormal"/>
        <w:spacing w:before="220"/>
        <w:ind w:firstLine="540"/>
        <w:jc w:val="both"/>
      </w:pPr>
      <w:r>
        <w:t>суббота: с 09.00 до 14.00;</w:t>
      </w:r>
    </w:p>
    <w:p w:rsidR="001D778F" w:rsidRDefault="001D778F">
      <w:pPr>
        <w:pStyle w:val="ConsPlusNormal"/>
        <w:spacing w:before="220"/>
        <w:ind w:firstLine="540"/>
        <w:jc w:val="both"/>
      </w:pPr>
      <w:r>
        <w:t>воскресенье - выходной.</w:t>
      </w:r>
    </w:p>
    <w:p w:rsidR="001D778F" w:rsidRDefault="001D778F">
      <w:pPr>
        <w:pStyle w:val="ConsPlusNormal"/>
        <w:spacing w:before="220"/>
        <w:ind w:firstLine="540"/>
        <w:jc w:val="both"/>
      </w:pPr>
      <w:r>
        <w:t>Телефон/факс МФЦ: (8172) 72-45-19.</w:t>
      </w:r>
    </w:p>
    <w:p w:rsidR="001D778F" w:rsidRDefault="001D778F">
      <w:pPr>
        <w:pStyle w:val="ConsPlusNormal"/>
        <w:spacing w:before="220"/>
        <w:ind w:firstLine="540"/>
        <w:jc w:val="both"/>
      </w:pPr>
      <w:r>
        <w:t>Адрес электронной почты МФЦ: gkrc@mail.ru.</w:t>
      </w:r>
    </w:p>
    <w:p w:rsidR="001D778F" w:rsidRDefault="001D778F">
      <w:pPr>
        <w:pStyle w:val="ConsPlusNormal"/>
        <w:spacing w:before="220"/>
        <w:ind w:firstLine="540"/>
        <w:jc w:val="both"/>
      </w:pPr>
      <w:r>
        <w:t>1.4. Способы получения информации о правилах предоставления муниципальной услуги:</w:t>
      </w:r>
    </w:p>
    <w:p w:rsidR="001D778F" w:rsidRDefault="001D778F">
      <w:pPr>
        <w:pStyle w:val="ConsPlusNormal"/>
        <w:spacing w:before="220"/>
        <w:ind w:firstLine="540"/>
        <w:jc w:val="both"/>
      </w:pPr>
      <w:r>
        <w:t>лично;</w:t>
      </w:r>
    </w:p>
    <w:p w:rsidR="001D778F" w:rsidRDefault="001D778F">
      <w:pPr>
        <w:pStyle w:val="ConsPlusNormal"/>
        <w:spacing w:before="220"/>
        <w:ind w:firstLine="540"/>
        <w:jc w:val="both"/>
      </w:pPr>
      <w:r>
        <w:t>посредством телефонной связи;</w:t>
      </w:r>
    </w:p>
    <w:p w:rsidR="001D778F" w:rsidRDefault="001D778F">
      <w:pPr>
        <w:pStyle w:val="ConsPlusNormal"/>
        <w:spacing w:before="220"/>
        <w:ind w:firstLine="540"/>
        <w:jc w:val="both"/>
      </w:pPr>
      <w:r>
        <w:t>посредством электронной почты;</w:t>
      </w:r>
    </w:p>
    <w:p w:rsidR="001D778F" w:rsidRDefault="001D778F">
      <w:pPr>
        <w:pStyle w:val="ConsPlusNormal"/>
        <w:spacing w:before="220"/>
        <w:ind w:firstLine="540"/>
        <w:jc w:val="both"/>
      </w:pPr>
      <w:r>
        <w:t>посредством почтовой связи;</w:t>
      </w:r>
    </w:p>
    <w:p w:rsidR="001D778F" w:rsidRDefault="001D778F">
      <w:pPr>
        <w:pStyle w:val="ConsPlusNormal"/>
        <w:spacing w:before="220"/>
        <w:ind w:firstLine="540"/>
        <w:jc w:val="both"/>
      </w:pPr>
      <w:r>
        <w:t>на информационных стендах в помещениях Уполномоченного органа, МФЦ;</w:t>
      </w:r>
    </w:p>
    <w:p w:rsidR="001D778F" w:rsidRDefault="001D778F">
      <w:pPr>
        <w:pStyle w:val="ConsPlusNormal"/>
        <w:spacing w:before="220"/>
        <w:ind w:firstLine="540"/>
        <w:jc w:val="both"/>
      </w:pPr>
      <w:r>
        <w:lastRenderedPageBreak/>
        <w:t>в информационно-телекоммуникационной сети "Интернет":</w:t>
      </w:r>
    </w:p>
    <w:p w:rsidR="001D778F" w:rsidRDefault="001D778F">
      <w:pPr>
        <w:pStyle w:val="ConsPlusNormal"/>
        <w:spacing w:before="220"/>
        <w:ind w:firstLine="540"/>
        <w:jc w:val="both"/>
      </w:pPr>
      <w:r>
        <w:t>на официальных сайтах Уполномоченного органа, МФЦ;</w:t>
      </w:r>
    </w:p>
    <w:p w:rsidR="001D778F" w:rsidRDefault="001D778F">
      <w:pPr>
        <w:pStyle w:val="ConsPlusNormal"/>
        <w:spacing w:before="220"/>
        <w:ind w:firstLine="540"/>
        <w:jc w:val="both"/>
      </w:pPr>
      <w:r>
        <w:t>Едином портале;</w:t>
      </w:r>
    </w:p>
    <w:p w:rsidR="001D778F" w:rsidRDefault="001D778F">
      <w:pPr>
        <w:pStyle w:val="ConsPlusNormal"/>
        <w:spacing w:before="220"/>
        <w:ind w:firstLine="540"/>
        <w:jc w:val="both"/>
      </w:pPr>
      <w:r>
        <w:t>на Региональном портале.</w:t>
      </w:r>
    </w:p>
    <w:p w:rsidR="001D778F" w:rsidRDefault="001D778F">
      <w:pPr>
        <w:pStyle w:val="ConsPlusNormal"/>
        <w:spacing w:before="220"/>
        <w:ind w:firstLine="540"/>
        <w:jc w:val="both"/>
      </w:pPr>
      <w:r>
        <w:t>1.5. Порядок информирования о предоставлении муниципальной услуги</w:t>
      </w:r>
    </w:p>
    <w:p w:rsidR="001D778F" w:rsidRDefault="001D778F">
      <w:pPr>
        <w:pStyle w:val="ConsPlusNormal"/>
        <w:spacing w:before="220"/>
        <w:ind w:firstLine="540"/>
        <w:jc w:val="both"/>
      </w:pPr>
      <w:r>
        <w:t>1.5.1. Информирование о предоставлении муниципальной услуги осуществляется по следующим вопросам:</w:t>
      </w:r>
    </w:p>
    <w:p w:rsidR="001D778F" w:rsidRDefault="001D778F">
      <w:pPr>
        <w:pStyle w:val="ConsPlusNormal"/>
        <w:spacing w:before="220"/>
        <w:ind w:firstLine="540"/>
        <w:jc w:val="both"/>
      </w:pPr>
      <w:r>
        <w:t>место нахождения Уполномоченного органа, его структурных подразделений, МФЦ;</w:t>
      </w:r>
    </w:p>
    <w:p w:rsidR="001D778F" w:rsidRDefault="001D778F">
      <w:pPr>
        <w:pStyle w:val="ConsPlusNormal"/>
        <w:spacing w:before="220"/>
        <w:ind w:firstLine="540"/>
        <w:jc w:val="both"/>
      </w:pPr>
      <w:r>
        <w:t>должностные лица и муниципальные служащие Уполномоченного органа, уполномоченные предоставлять муниципальную услугу, номера их контактных телефонов;</w:t>
      </w:r>
    </w:p>
    <w:p w:rsidR="001D778F" w:rsidRDefault="001D778F">
      <w:pPr>
        <w:pStyle w:val="ConsPlusNormal"/>
        <w:spacing w:before="220"/>
        <w:ind w:firstLine="540"/>
        <w:jc w:val="both"/>
      </w:pPr>
      <w:r>
        <w:t>графики работы Уполномоченного органа, МФЦ;</w:t>
      </w:r>
    </w:p>
    <w:p w:rsidR="001D778F" w:rsidRDefault="001D778F">
      <w:pPr>
        <w:pStyle w:val="ConsPlusNormal"/>
        <w:spacing w:before="220"/>
        <w:ind w:firstLine="540"/>
        <w:jc w:val="both"/>
      </w:pPr>
      <w:r>
        <w:t>адреса сайтов в сети "Интернет" Уполномоченного органа, МФЦ;</w:t>
      </w:r>
    </w:p>
    <w:p w:rsidR="001D778F" w:rsidRDefault="001D778F">
      <w:pPr>
        <w:pStyle w:val="ConsPlusNormal"/>
        <w:spacing w:before="220"/>
        <w:ind w:firstLine="540"/>
        <w:jc w:val="both"/>
      </w:pPr>
      <w:r>
        <w:t>адреса электронной почты Уполномоченного органа, МФЦ;</w:t>
      </w:r>
    </w:p>
    <w:p w:rsidR="001D778F" w:rsidRDefault="001D778F">
      <w:pPr>
        <w:pStyle w:val="ConsPlusNormal"/>
        <w:spacing w:before="220"/>
        <w:ind w:firstLine="540"/>
        <w:jc w:val="both"/>
      </w:pPr>
      <w: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1D778F" w:rsidRDefault="001D778F">
      <w:pPr>
        <w:pStyle w:val="ConsPlusNormal"/>
        <w:spacing w:before="220"/>
        <w:ind w:firstLine="540"/>
        <w:jc w:val="both"/>
      </w:pPr>
      <w:r>
        <w:t>ход предоставления муниципальной услуги;</w:t>
      </w:r>
    </w:p>
    <w:p w:rsidR="001D778F" w:rsidRDefault="001D778F">
      <w:pPr>
        <w:pStyle w:val="ConsPlusNormal"/>
        <w:spacing w:before="220"/>
        <w:ind w:firstLine="540"/>
        <w:jc w:val="both"/>
      </w:pPr>
      <w:r>
        <w:t>административные процедуры предоставления муниципальной услуги;</w:t>
      </w:r>
    </w:p>
    <w:p w:rsidR="001D778F" w:rsidRDefault="001D778F">
      <w:pPr>
        <w:pStyle w:val="ConsPlusNormal"/>
        <w:spacing w:before="220"/>
        <w:ind w:firstLine="540"/>
        <w:jc w:val="both"/>
      </w:pPr>
      <w:r>
        <w:t>срок предоставления муниципальной услуги;</w:t>
      </w:r>
    </w:p>
    <w:p w:rsidR="001D778F" w:rsidRDefault="001D778F">
      <w:pPr>
        <w:pStyle w:val="ConsPlusNormal"/>
        <w:spacing w:before="220"/>
        <w:ind w:firstLine="540"/>
        <w:jc w:val="both"/>
      </w:pPr>
      <w:r>
        <w:t>порядок и формы контроля за предоставлением муниципальной услуги;</w:t>
      </w:r>
    </w:p>
    <w:p w:rsidR="001D778F" w:rsidRDefault="001D778F">
      <w:pPr>
        <w:pStyle w:val="ConsPlusNormal"/>
        <w:spacing w:before="220"/>
        <w:ind w:firstLine="540"/>
        <w:jc w:val="both"/>
      </w:pPr>
      <w:r>
        <w:t>основания для отказа в предоставлении муниципальной услуги;</w:t>
      </w:r>
    </w:p>
    <w:p w:rsidR="001D778F" w:rsidRDefault="001D778F">
      <w:pPr>
        <w:pStyle w:val="ConsPlusNormal"/>
        <w:spacing w:before="220"/>
        <w:ind w:firstLine="540"/>
        <w:jc w:val="both"/>
      </w:pPr>
      <w:r>
        <w:t>досудебный и судебный порядок обжалования действий (бездействия) должностных лиц и муниципальных служащих Уполномоченного органа, МФЦ, ответственных за предоставление муниципальной услуги, а также решений, принятых в ходе предоставления муниципальной услуги;</w:t>
      </w:r>
    </w:p>
    <w:p w:rsidR="001D778F" w:rsidRDefault="001D778F">
      <w:pPr>
        <w:pStyle w:val="ConsPlusNormal"/>
        <w:spacing w:before="220"/>
        <w:ind w:firstLine="540"/>
        <w:jc w:val="both"/>
      </w:pPr>
      <w:r>
        <w:t xml:space="preserve">иная информация о деятельности Уполномоченного органа в соответствии с Федеральным </w:t>
      </w:r>
      <w:hyperlink r:id="rId2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1D778F" w:rsidRDefault="001D778F">
      <w:pPr>
        <w:pStyle w:val="ConsPlusNormal"/>
        <w:spacing w:before="220"/>
        <w:ind w:firstLine="540"/>
        <w:jc w:val="both"/>
      </w:pPr>
      <w:r>
        <w:t>1.5.2. Информирование (консультирование) осуществляется специалистами Уполномоченного органа/МФЦ, ответственными за информирование, при обращении заявителей за информацией лично, по телефону, посредством почты или электронной почты.</w:t>
      </w:r>
    </w:p>
    <w:p w:rsidR="001D778F" w:rsidRDefault="001D778F">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1D778F" w:rsidRDefault="001D778F">
      <w:pPr>
        <w:pStyle w:val="ConsPlusNormal"/>
        <w:spacing w:before="220"/>
        <w:ind w:firstLine="540"/>
        <w:jc w:val="both"/>
      </w:pPr>
      <w:r>
        <w:t>1.5.3. Индивидуальное устное информирование осуществляется должностными лицами, ответственными за информирование, при обращении заинтересованного лица за информацией лично или по телефону.</w:t>
      </w:r>
    </w:p>
    <w:p w:rsidR="001D778F" w:rsidRDefault="001D778F">
      <w:pPr>
        <w:pStyle w:val="ConsPlusNormal"/>
        <w:spacing w:before="220"/>
        <w:ind w:firstLine="540"/>
        <w:jc w:val="both"/>
      </w:pPr>
      <w: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D778F" w:rsidRDefault="001D778F">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заинтересованному лицу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заявителя,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D778F" w:rsidRDefault="001D778F">
      <w:pPr>
        <w:pStyle w:val="ConsPlusNormal"/>
        <w:spacing w:before="220"/>
        <w:ind w:firstLine="540"/>
        <w:jc w:val="both"/>
      </w:pPr>
      <w:r>
        <w:t>В случае если предоставление информации, необходимой заинтересованному лицу, не представляется возможным посредством телефона, сотрудник Уполномоченного органа/МФЦ, принявший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1D778F" w:rsidRDefault="001D778F">
      <w:pPr>
        <w:pStyle w:val="ConsPlusNormal"/>
        <w:spacing w:before="220"/>
        <w:ind w:firstLine="540"/>
        <w:jc w:val="both"/>
      </w:pPr>
      <w:r>
        <w:t>При ответе на телефонные звонки специалист, ответственный за информирование, должен назвать свои фамилию, имя, отчество (последнее - при наличии), занимаемую должность и наименование структурного подразделения Уполномоченного органа.</w:t>
      </w:r>
    </w:p>
    <w:p w:rsidR="001D778F" w:rsidRDefault="001D778F">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D778F" w:rsidRDefault="001D778F">
      <w:pPr>
        <w:pStyle w:val="ConsPlusNormal"/>
        <w:spacing w:before="220"/>
        <w:ind w:firstLine="540"/>
        <w:jc w:val="both"/>
      </w:pPr>
      <w: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1D778F" w:rsidRDefault="001D778F">
      <w:pPr>
        <w:pStyle w:val="ConsPlusNormal"/>
        <w:spacing w:before="220"/>
        <w:ind w:firstLine="540"/>
        <w:jc w:val="both"/>
      </w:pPr>
      <w:r>
        <w:t>Ответ на обращение составляется в простой, четкой форме с указанием фамилии, имени, отчества (последнее - при наличии),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1D778F" w:rsidRDefault="001D778F">
      <w:pPr>
        <w:pStyle w:val="ConsPlusNormal"/>
        <w:spacing w:before="220"/>
        <w:ind w:firstLine="540"/>
        <w:jc w:val="both"/>
      </w:pPr>
      <w:r>
        <w:t>1.5.5.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D778F" w:rsidRDefault="001D778F">
      <w:pPr>
        <w:pStyle w:val="ConsPlusNormal"/>
        <w:spacing w:before="220"/>
        <w:ind w:firstLine="540"/>
        <w:jc w:val="both"/>
      </w:pPr>
      <w: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1D778F" w:rsidRDefault="001D778F">
      <w:pPr>
        <w:pStyle w:val="ConsPlusNormal"/>
        <w:spacing w:before="220"/>
        <w:ind w:firstLine="540"/>
        <w:jc w:val="both"/>
      </w:pPr>
      <w:r>
        <w:t>в средствах массовой информации;</w:t>
      </w:r>
    </w:p>
    <w:p w:rsidR="001D778F" w:rsidRDefault="001D778F">
      <w:pPr>
        <w:pStyle w:val="ConsPlusNormal"/>
        <w:spacing w:before="220"/>
        <w:ind w:firstLine="540"/>
        <w:jc w:val="both"/>
      </w:pPr>
      <w:r>
        <w:t>на сайте в сети "Интернет";</w:t>
      </w:r>
    </w:p>
    <w:p w:rsidR="001D778F" w:rsidRDefault="001D778F">
      <w:pPr>
        <w:pStyle w:val="ConsPlusNormal"/>
        <w:spacing w:before="220"/>
        <w:ind w:firstLine="540"/>
        <w:jc w:val="both"/>
      </w:pPr>
      <w:r>
        <w:t>на Региональном портале;</w:t>
      </w:r>
    </w:p>
    <w:p w:rsidR="001D778F" w:rsidRDefault="001D778F">
      <w:pPr>
        <w:pStyle w:val="ConsPlusNormal"/>
        <w:spacing w:before="220"/>
        <w:ind w:firstLine="540"/>
        <w:jc w:val="both"/>
      </w:pPr>
      <w:r>
        <w:t>на информационных стендах Уполномоченного органа, МФЦ.</w:t>
      </w:r>
    </w:p>
    <w:p w:rsidR="001D778F" w:rsidRDefault="001D778F">
      <w:pPr>
        <w:pStyle w:val="ConsPlusNormal"/>
        <w:jc w:val="both"/>
      </w:pPr>
    </w:p>
    <w:p w:rsidR="001D778F" w:rsidRDefault="001D778F">
      <w:pPr>
        <w:pStyle w:val="ConsPlusTitle"/>
        <w:jc w:val="center"/>
        <w:outlineLvl w:val="1"/>
      </w:pPr>
      <w:r>
        <w:t>II. Стандарт предоставления муниципальной услуги</w:t>
      </w:r>
    </w:p>
    <w:p w:rsidR="001D778F" w:rsidRDefault="001D778F">
      <w:pPr>
        <w:pStyle w:val="ConsPlusNormal"/>
        <w:jc w:val="both"/>
      </w:pPr>
    </w:p>
    <w:p w:rsidR="001D778F" w:rsidRDefault="001D778F">
      <w:pPr>
        <w:pStyle w:val="ConsPlusTitle"/>
        <w:jc w:val="center"/>
        <w:outlineLvl w:val="2"/>
      </w:pPr>
      <w:r>
        <w:t>2.1. Наименование муниципальной услуги</w:t>
      </w:r>
    </w:p>
    <w:p w:rsidR="001D778F" w:rsidRDefault="001D778F">
      <w:pPr>
        <w:pStyle w:val="ConsPlusNormal"/>
        <w:jc w:val="both"/>
      </w:pPr>
    </w:p>
    <w:p w:rsidR="001D778F" w:rsidRDefault="001D778F">
      <w:pPr>
        <w:pStyle w:val="ConsPlusNormal"/>
        <w:ind w:firstLine="540"/>
        <w:jc w:val="both"/>
      </w:pPr>
      <w:r>
        <w:t>Выдача разрешения на право организации розничного рынка.</w:t>
      </w:r>
    </w:p>
    <w:p w:rsidR="001D778F" w:rsidRDefault="001D778F">
      <w:pPr>
        <w:pStyle w:val="ConsPlusNormal"/>
        <w:jc w:val="both"/>
      </w:pPr>
    </w:p>
    <w:p w:rsidR="001D778F" w:rsidRDefault="001D778F">
      <w:pPr>
        <w:pStyle w:val="ConsPlusTitle"/>
        <w:jc w:val="center"/>
        <w:outlineLvl w:val="2"/>
      </w:pPr>
      <w:r>
        <w:t>2.2. Наименование органа местного самоуправления,</w:t>
      </w:r>
    </w:p>
    <w:p w:rsidR="001D778F" w:rsidRDefault="001D778F">
      <w:pPr>
        <w:pStyle w:val="ConsPlusTitle"/>
        <w:jc w:val="center"/>
      </w:pPr>
      <w:r>
        <w:t>предоставляющего муниципальную услугу</w:t>
      </w:r>
    </w:p>
    <w:p w:rsidR="001D778F" w:rsidRDefault="001D778F">
      <w:pPr>
        <w:pStyle w:val="ConsPlusNormal"/>
        <w:jc w:val="both"/>
      </w:pPr>
    </w:p>
    <w:p w:rsidR="001D778F" w:rsidRDefault="001D778F">
      <w:pPr>
        <w:pStyle w:val="ConsPlusNormal"/>
        <w:ind w:firstLine="540"/>
        <w:jc w:val="both"/>
      </w:pPr>
      <w:r>
        <w:t>Муниципальная услуга предоставляется Администрацией города Вологды через:</w:t>
      </w:r>
    </w:p>
    <w:p w:rsidR="001D778F" w:rsidRDefault="001D778F">
      <w:pPr>
        <w:pStyle w:val="ConsPlusNormal"/>
        <w:spacing w:before="220"/>
        <w:ind w:firstLine="540"/>
        <w:jc w:val="both"/>
      </w:pPr>
      <w:r>
        <w:t>Уполномоченный орган;</w:t>
      </w:r>
    </w:p>
    <w:p w:rsidR="001D778F" w:rsidRDefault="001D778F">
      <w:pPr>
        <w:pStyle w:val="ConsPlusNormal"/>
        <w:spacing w:before="220"/>
        <w:ind w:firstLine="540"/>
        <w:jc w:val="both"/>
      </w:pPr>
      <w:r>
        <w:t>МФЦ - в части приема заявления по выдаче разрешения на право организации розничного рынка (далее - заявление о предоставлении муниципальной услуги, заявление, разрешение), прилагаемых документов и передаче их на рассмотрение в Уполномоченный орган (при условии заключения соглашения о взаимодействии Администрации города Вологды с МФЦ по вопросам предоставления муниципальной услуги).</w:t>
      </w:r>
    </w:p>
    <w:p w:rsidR="001D778F" w:rsidRDefault="001D778F">
      <w:pPr>
        <w:pStyle w:val="ConsPlusNormal"/>
        <w:jc w:val="both"/>
      </w:pPr>
    </w:p>
    <w:p w:rsidR="001D778F" w:rsidRDefault="001D778F">
      <w:pPr>
        <w:pStyle w:val="ConsPlusTitle"/>
        <w:jc w:val="center"/>
        <w:outlineLvl w:val="2"/>
      </w:pPr>
      <w:r>
        <w:t>2.3. Результат предоставления муниципальной услуги</w:t>
      </w:r>
    </w:p>
    <w:p w:rsidR="001D778F" w:rsidRDefault="001D778F">
      <w:pPr>
        <w:pStyle w:val="ConsPlusNormal"/>
        <w:jc w:val="both"/>
      </w:pPr>
    </w:p>
    <w:p w:rsidR="001D778F" w:rsidRDefault="001D778F">
      <w:pPr>
        <w:pStyle w:val="ConsPlusNormal"/>
        <w:ind w:firstLine="540"/>
        <w:jc w:val="both"/>
      </w:pPr>
      <w:r>
        <w:t>2.3.1. Результатом предоставления муниципальной услуги является:</w:t>
      </w:r>
    </w:p>
    <w:p w:rsidR="001D778F" w:rsidRDefault="001D778F">
      <w:pPr>
        <w:pStyle w:val="ConsPlusNormal"/>
        <w:spacing w:before="220"/>
        <w:ind w:firstLine="540"/>
        <w:jc w:val="both"/>
      </w:pPr>
      <w:r>
        <w:t>по выдаче разрешения - выдача разрешения либо выдача уведомления об отказе в выдаче разрешения;</w:t>
      </w:r>
    </w:p>
    <w:p w:rsidR="001D778F" w:rsidRDefault="001D778F">
      <w:pPr>
        <w:pStyle w:val="ConsPlusNormal"/>
        <w:spacing w:before="220"/>
        <w:ind w:firstLine="540"/>
        <w:jc w:val="both"/>
      </w:pPr>
      <w:r>
        <w:t>по продлению срока действия разрешения - проставление соответствующей отметки о продлении на ранее выданном разрешении либо направление уведомления об отказе в продлении срока действия разрешения с обоснованием причин такого отказа;</w:t>
      </w:r>
    </w:p>
    <w:p w:rsidR="001D778F" w:rsidRDefault="001D778F">
      <w:pPr>
        <w:pStyle w:val="ConsPlusNormal"/>
        <w:spacing w:before="220"/>
        <w:ind w:firstLine="540"/>
        <w:jc w:val="both"/>
      </w:pPr>
      <w:r>
        <w:t>по переоформлению разрешения - выдача переоформленного разрешения либо направление уведомления об отказе в переоформлении разрешения с обоснованием причин такого отказа.</w:t>
      </w:r>
    </w:p>
    <w:p w:rsidR="001D778F" w:rsidRDefault="001D778F">
      <w:pPr>
        <w:pStyle w:val="ConsPlusNormal"/>
        <w:jc w:val="both"/>
      </w:pPr>
    </w:p>
    <w:p w:rsidR="001D778F" w:rsidRDefault="001D778F">
      <w:pPr>
        <w:pStyle w:val="ConsPlusTitle"/>
        <w:jc w:val="center"/>
        <w:outlineLvl w:val="2"/>
      </w:pPr>
      <w:r>
        <w:t>2.4. Срок предоставления муниципальной услуги</w:t>
      </w:r>
    </w:p>
    <w:p w:rsidR="001D778F" w:rsidRDefault="001D778F">
      <w:pPr>
        <w:pStyle w:val="ConsPlusNormal"/>
        <w:jc w:val="both"/>
      </w:pPr>
    </w:p>
    <w:p w:rsidR="001D778F" w:rsidRDefault="001D778F">
      <w:pPr>
        <w:pStyle w:val="ConsPlusNormal"/>
        <w:ind w:firstLine="540"/>
        <w:jc w:val="both"/>
      </w:pPr>
      <w:r>
        <w:t>2.4.1. Срок предоставления муниципальной услуги в части выдачи разрешения на право организации розничного рынка либо отказа в выдаче разрешения на право организации розничного рынка составляет не более 30 календарных дней со дня поступления заявления.</w:t>
      </w:r>
    </w:p>
    <w:p w:rsidR="001D778F" w:rsidRDefault="001D778F">
      <w:pPr>
        <w:pStyle w:val="ConsPlusNormal"/>
        <w:spacing w:before="220"/>
        <w:ind w:firstLine="540"/>
        <w:jc w:val="both"/>
      </w:pPr>
      <w:r>
        <w:t>2.4.2. Срок предоставления муниципальной услуги в части продления или переоформления разрешения на право организации розничного рынка либо отказа в продлении срока действия разрешения, переоформлении разрешения составляет не более 15 календарных дней со дня поступления заявления.</w:t>
      </w:r>
    </w:p>
    <w:p w:rsidR="001D778F" w:rsidRDefault="001D778F">
      <w:pPr>
        <w:pStyle w:val="ConsPlusNormal"/>
        <w:jc w:val="both"/>
      </w:pPr>
    </w:p>
    <w:p w:rsidR="001D778F" w:rsidRDefault="001D778F">
      <w:pPr>
        <w:pStyle w:val="ConsPlusTitle"/>
        <w:jc w:val="center"/>
        <w:outlineLvl w:val="2"/>
      </w:pPr>
      <w:r>
        <w:t>2.5. Правовые основания для предоставления</w:t>
      </w:r>
    </w:p>
    <w:p w:rsidR="001D778F" w:rsidRDefault="001D778F">
      <w:pPr>
        <w:pStyle w:val="ConsPlusTitle"/>
        <w:jc w:val="center"/>
      </w:pPr>
      <w:r>
        <w:t>муниципальной услуги</w:t>
      </w:r>
    </w:p>
    <w:p w:rsidR="001D778F" w:rsidRDefault="001D778F">
      <w:pPr>
        <w:pStyle w:val="ConsPlusNormal"/>
        <w:jc w:val="both"/>
      </w:pPr>
    </w:p>
    <w:p w:rsidR="001D778F" w:rsidRDefault="001D778F">
      <w:pPr>
        <w:pStyle w:val="ConsPlusNormal"/>
        <w:ind w:firstLine="540"/>
        <w:jc w:val="both"/>
      </w:pPr>
      <w:r>
        <w:t>Предоставление муниципальной услуги осуществляется в соответствии с:</w:t>
      </w:r>
    </w:p>
    <w:p w:rsidR="001D778F" w:rsidRDefault="001D778F">
      <w:pPr>
        <w:pStyle w:val="ConsPlusNormal"/>
        <w:spacing w:before="220"/>
        <w:ind w:firstLine="540"/>
        <w:jc w:val="both"/>
      </w:pPr>
      <w:hyperlink r:id="rId29">
        <w:r>
          <w:rPr>
            <w:color w:val="0000FF"/>
          </w:rPr>
          <w:t>Конституцией</w:t>
        </w:r>
      </w:hyperlink>
      <w:r>
        <w:t xml:space="preserve"> Российской Федерации;</w:t>
      </w:r>
    </w:p>
    <w:p w:rsidR="001D778F" w:rsidRDefault="001D778F">
      <w:pPr>
        <w:pStyle w:val="ConsPlusNormal"/>
        <w:spacing w:before="220"/>
        <w:ind w:firstLine="540"/>
        <w:jc w:val="both"/>
      </w:pPr>
      <w:r>
        <w:t xml:space="preserve">Федеральным </w:t>
      </w:r>
      <w:hyperlink r:id="rId30">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1D778F" w:rsidRDefault="001D778F">
      <w:pPr>
        <w:pStyle w:val="ConsPlusNormal"/>
        <w:spacing w:before="220"/>
        <w:ind w:firstLine="540"/>
        <w:jc w:val="both"/>
      </w:pPr>
      <w:r>
        <w:t xml:space="preserve">Федеральным </w:t>
      </w:r>
      <w:hyperlink r:id="rId3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1D778F" w:rsidRDefault="001D778F">
      <w:pPr>
        <w:pStyle w:val="ConsPlusNormal"/>
        <w:spacing w:before="220"/>
        <w:ind w:firstLine="540"/>
        <w:jc w:val="both"/>
      </w:pPr>
      <w:r>
        <w:t xml:space="preserve">Федеральным </w:t>
      </w:r>
      <w:hyperlink r:id="rId32">
        <w:r>
          <w:rPr>
            <w:color w:val="0000FF"/>
          </w:rPr>
          <w:t>законом</w:t>
        </w:r>
      </w:hyperlink>
      <w:r>
        <w:t xml:space="preserve"> от 27 июля 2010 года N 210-ФЗ "Об организации предоставления </w:t>
      </w:r>
      <w:r>
        <w:lastRenderedPageBreak/>
        <w:t>государственных и муниципальных услуг";</w:t>
      </w:r>
    </w:p>
    <w:p w:rsidR="001D778F" w:rsidRDefault="001D778F">
      <w:pPr>
        <w:pStyle w:val="ConsPlusNormal"/>
        <w:spacing w:before="220"/>
        <w:ind w:firstLine="540"/>
        <w:jc w:val="both"/>
      </w:pPr>
      <w:hyperlink r:id="rId33">
        <w:r>
          <w:rPr>
            <w:color w:val="0000FF"/>
          </w:rPr>
          <w:t>постановлением</w:t>
        </w:r>
      </w:hyperlink>
      <w:r>
        <w:t xml:space="preserve"> Правительства Российской Федерации от 10 марта 2007 года N 148 "Об утверждении Правил выдачи разрешений на право организации розничного рынка";</w:t>
      </w:r>
    </w:p>
    <w:p w:rsidR="001D778F" w:rsidRDefault="001D778F">
      <w:pPr>
        <w:pStyle w:val="ConsPlusNormal"/>
        <w:spacing w:before="220"/>
        <w:ind w:firstLine="540"/>
        <w:jc w:val="both"/>
      </w:pPr>
      <w:hyperlink r:id="rId34">
        <w:r>
          <w:rPr>
            <w:color w:val="0000FF"/>
          </w:rPr>
          <w:t>законом</w:t>
        </w:r>
      </w:hyperlink>
      <w:r>
        <w:t xml:space="preserve"> Вологодской области от 29 апреля 2007 года N 1584-ОЗ "О розничных рынках на территории Вологодской области";</w:t>
      </w:r>
    </w:p>
    <w:p w:rsidR="001D778F" w:rsidRDefault="001D778F">
      <w:pPr>
        <w:pStyle w:val="ConsPlusNormal"/>
        <w:spacing w:before="220"/>
        <w:ind w:firstLine="540"/>
        <w:jc w:val="both"/>
      </w:pPr>
      <w:hyperlink r:id="rId35">
        <w:r>
          <w:rPr>
            <w:color w:val="0000FF"/>
          </w:rPr>
          <w:t>постановлением</w:t>
        </w:r>
      </w:hyperlink>
      <w:r>
        <w:t xml:space="preserve"> Правительства Вологодской области от 30 сентября 2008 года N 1843 "Об утверждении форм разрешения и уведомлений на право организации розничного рынка";</w:t>
      </w:r>
    </w:p>
    <w:p w:rsidR="001D778F" w:rsidRDefault="001D778F">
      <w:pPr>
        <w:pStyle w:val="ConsPlusNormal"/>
        <w:spacing w:before="220"/>
        <w:ind w:firstLine="540"/>
        <w:jc w:val="both"/>
      </w:pPr>
      <w:hyperlink r:id="rId36">
        <w:r>
          <w:rPr>
            <w:color w:val="0000FF"/>
          </w:rPr>
          <w:t>постановлением</w:t>
        </w:r>
      </w:hyperlink>
      <w:r>
        <w:t xml:space="preserve"> Правительства Вологодской области от 25 марта 2013 года N 295 "Об утверждении плана организации розничных рынков области";</w:t>
      </w:r>
    </w:p>
    <w:p w:rsidR="001D778F" w:rsidRDefault="001D778F">
      <w:pPr>
        <w:pStyle w:val="ConsPlusNormal"/>
        <w:spacing w:before="220"/>
        <w:ind w:firstLine="540"/>
        <w:jc w:val="both"/>
      </w:pPr>
      <w:hyperlink r:id="rId37">
        <w:r>
          <w:rPr>
            <w:color w:val="0000FF"/>
          </w:rPr>
          <w:t>Уставом</w:t>
        </w:r>
      </w:hyperlink>
      <w:r>
        <w:t xml:space="preserve"> городского округа города Вологды, утвержденным решением Вологодской городской Думы от 25 августа 2005 года N 301;</w:t>
      </w:r>
    </w:p>
    <w:p w:rsidR="001D778F" w:rsidRDefault="001D778F">
      <w:pPr>
        <w:pStyle w:val="ConsPlusNormal"/>
        <w:spacing w:before="220"/>
        <w:ind w:firstLine="540"/>
        <w:jc w:val="both"/>
      </w:pPr>
      <w:r>
        <w:t>административным регламентом.</w:t>
      </w:r>
    </w:p>
    <w:p w:rsidR="001D778F" w:rsidRDefault="001D778F">
      <w:pPr>
        <w:pStyle w:val="ConsPlusNormal"/>
        <w:jc w:val="both"/>
      </w:pPr>
    </w:p>
    <w:p w:rsidR="001D778F" w:rsidRDefault="001D778F">
      <w:pPr>
        <w:pStyle w:val="ConsPlusTitle"/>
        <w:jc w:val="center"/>
        <w:outlineLvl w:val="2"/>
      </w:pPr>
      <w:r>
        <w:t>2.6. Исчерпывающий перечень документов, необходимых</w:t>
      </w:r>
    </w:p>
    <w:p w:rsidR="001D778F" w:rsidRDefault="001D778F">
      <w:pPr>
        <w:pStyle w:val="ConsPlusTitle"/>
        <w:jc w:val="center"/>
      </w:pPr>
      <w:r>
        <w:t>в соответствии с законодательными или иными нормативными</w:t>
      </w:r>
    </w:p>
    <w:p w:rsidR="001D778F" w:rsidRDefault="001D778F">
      <w:pPr>
        <w:pStyle w:val="ConsPlusTitle"/>
        <w:jc w:val="center"/>
      </w:pPr>
      <w:r>
        <w:t>правовыми актами для предоставления муниципальной услуги,</w:t>
      </w:r>
    </w:p>
    <w:p w:rsidR="001D778F" w:rsidRDefault="001D778F">
      <w:pPr>
        <w:pStyle w:val="ConsPlusTitle"/>
        <w:jc w:val="center"/>
      </w:pPr>
      <w:r>
        <w:t>которые заявитель должен представить самостоятельно</w:t>
      </w:r>
    </w:p>
    <w:p w:rsidR="001D778F" w:rsidRDefault="001D778F">
      <w:pPr>
        <w:pStyle w:val="ConsPlusNormal"/>
        <w:jc w:val="both"/>
      </w:pPr>
    </w:p>
    <w:p w:rsidR="001D778F" w:rsidRDefault="001D778F">
      <w:pPr>
        <w:pStyle w:val="ConsPlusNormal"/>
        <w:ind w:firstLine="540"/>
        <w:jc w:val="both"/>
      </w:pPr>
      <w:bookmarkStart w:id="1" w:name="P172"/>
      <w:bookmarkEnd w:id="1"/>
      <w:r>
        <w:t>2.6.1. Для предоставления муниципальной услуги заявитель представляет (направляет):</w:t>
      </w:r>
    </w:p>
    <w:p w:rsidR="001D778F" w:rsidRDefault="001D778F">
      <w:pPr>
        <w:pStyle w:val="ConsPlusNormal"/>
        <w:spacing w:before="220"/>
        <w:ind w:firstLine="540"/>
        <w:jc w:val="both"/>
      </w:pPr>
      <w:r>
        <w:t xml:space="preserve">а) </w:t>
      </w:r>
      <w:hyperlink w:anchor="P525">
        <w:r>
          <w:rPr>
            <w:color w:val="0000FF"/>
          </w:rPr>
          <w:t>заявление</w:t>
        </w:r>
      </w:hyperlink>
      <w:r>
        <w:t xml:space="preserve"> по форме согласно приложению N 1 к административному регламенту;</w:t>
      </w:r>
    </w:p>
    <w:p w:rsidR="001D778F" w:rsidRDefault="001D778F">
      <w:pPr>
        <w:pStyle w:val="ConsPlusNormal"/>
        <w:spacing w:before="220"/>
        <w:ind w:firstLine="540"/>
        <w:jc w:val="both"/>
      </w:pPr>
      <w:bookmarkStart w:id="2" w:name="P174"/>
      <w:bookmarkEnd w:id="2"/>
      <w:r>
        <w:t>б) копии учредительных документов заявителя;</w:t>
      </w:r>
    </w:p>
    <w:p w:rsidR="001D778F" w:rsidRDefault="001D778F">
      <w:pPr>
        <w:pStyle w:val="ConsPlusNormal"/>
        <w:spacing w:before="220"/>
        <w:ind w:firstLine="540"/>
        <w:jc w:val="both"/>
      </w:pPr>
      <w:bookmarkStart w:id="3" w:name="P175"/>
      <w:bookmarkEnd w:id="3"/>
      <w:r>
        <w:t>в) доверенность или иные документы, подтверждающие полномочия лица, действующего от имени заявителя, в случае подачи документов представителем заявителя.</w:t>
      </w:r>
    </w:p>
    <w:p w:rsidR="001D778F" w:rsidRDefault="001D778F">
      <w:pPr>
        <w:pStyle w:val="ConsPlusNormal"/>
        <w:spacing w:before="220"/>
        <w:ind w:firstLine="540"/>
        <w:jc w:val="both"/>
      </w:pPr>
      <w:r>
        <w:t xml:space="preserve">2.6.2. Для продления разрешения на право организации розничного рынка заявитель представляет </w:t>
      </w:r>
      <w:hyperlink w:anchor="P525">
        <w:r>
          <w:rPr>
            <w:color w:val="0000FF"/>
          </w:rPr>
          <w:t>заявление</w:t>
        </w:r>
      </w:hyperlink>
      <w:r>
        <w:t xml:space="preserve"> согласно приложению N 1 к административному регламенту.</w:t>
      </w:r>
    </w:p>
    <w:p w:rsidR="001D778F" w:rsidRDefault="001D778F">
      <w:pPr>
        <w:pStyle w:val="ConsPlusNormal"/>
        <w:spacing w:before="220"/>
        <w:ind w:firstLine="540"/>
        <w:jc w:val="both"/>
      </w:pPr>
      <w:r>
        <w:t>2.6.3. Для переоформления разрешения на право розничного рынка (в связи с реорганизацией юридического лица в форме преобразования, изменения его наименования или типа рынка) заявитель представляет:</w:t>
      </w:r>
    </w:p>
    <w:p w:rsidR="001D778F" w:rsidRDefault="001D778F">
      <w:pPr>
        <w:pStyle w:val="ConsPlusNormal"/>
        <w:spacing w:before="220"/>
        <w:ind w:firstLine="540"/>
        <w:jc w:val="both"/>
      </w:pPr>
      <w:r>
        <w:t xml:space="preserve">а) </w:t>
      </w:r>
      <w:hyperlink w:anchor="P525">
        <w:r>
          <w:rPr>
            <w:color w:val="0000FF"/>
          </w:rPr>
          <w:t>заявление</w:t>
        </w:r>
      </w:hyperlink>
      <w:r>
        <w:t xml:space="preserve"> согласно приложению N 1 к административному регламенту;</w:t>
      </w:r>
    </w:p>
    <w:p w:rsidR="001D778F" w:rsidRDefault="001D778F">
      <w:pPr>
        <w:pStyle w:val="ConsPlusNormal"/>
        <w:spacing w:before="220"/>
        <w:ind w:firstLine="540"/>
        <w:jc w:val="both"/>
      </w:pPr>
      <w:bookmarkStart w:id="4" w:name="P179"/>
      <w:bookmarkEnd w:id="4"/>
      <w:r>
        <w:t>б) копии учредительных документов.</w:t>
      </w:r>
    </w:p>
    <w:p w:rsidR="001D778F" w:rsidRDefault="001D778F">
      <w:pPr>
        <w:pStyle w:val="ConsPlusNormal"/>
        <w:spacing w:before="220"/>
        <w:ind w:firstLine="540"/>
        <w:jc w:val="both"/>
      </w:pPr>
      <w:r>
        <w:t>2.6.4. Копии документов, прилагаемые к заявлению, представляются с предъявлением подлинников либо заверенные в нотариальном порядке.</w:t>
      </w:r>
    </w:p>
    <w:p w:rsidR="001D778F" w:rsidRDefault="001D778F">
      <w:pPr>
        <w:pStyle w:val="ConsPlusNormal"/>
        <w:spacing w:before="220"/>
        <w:ind w:firstLine="540"/>
        <w:jc w:val="both"/>
      </w:pPr>
      <w:r>
        <w:t>2.6.5. Заявление и прилагаемые документы могут быть представлены следующими способами:</w:t>
      </w:r>
    </w:p>
    <w:p w:rsidR="001D778F" w:rsidRDefault="001D778F">
      <w:pPr>
        <w:pStyle w:val="ConsPlusNormal"/>
        <w:spacing w:before="220"/>
        <w:ind w:firstLine="540"/>
        <w:jc w:val="both"/>
      </w:pPr>
      <w:r>
        <w:t>путем обращения в Уполномоченный орган или в МФЦ лично либо через своих представителей;</w:t>
      </w:r>
    </w:p>
    <w:p w:rsidR="001D778F" w:rsidRDefault="001D778F">
      <w:pPr>
        <w:pStyle w:val="ConsPlusNormal"/>
        <w:spacing w:before="220"/>
        <w:ind w:firstLine="540"/>
        <w:jc w:val="both"/>
      </w:pPr>
      <w:r>
        <w:t>посредством почтовой связи в адрес Уполномоченного органа;</w:t>
      </w:r>
    </w:p>
    <w:p w:rsidR="001D778F" w:rsidRDefault="001D778F">
      <w:pPr>
        <w:pStyle w:val="ConsPlusNormal"/>
        <w:spacing w:before="220"/>
        <w:ind w:firstLine="540"/>
        <w:jc w:val="both"/>
      </w:pPr>
      <w:r>
        <w:t>по электронной почте в адрес Уполномоченного органа;</w:t>
      </w:r>
    </w:p>
    <w:p w:rsidR="001D778F" w:rsidRDefault="001D778F">
      <w:pPr>
        <w:pStyle w:val="ConsPlusNormal"/>
        <w:spacing w:before="220"/>
        <w:ind w:firstLine="540"/>
        <w:jc w:val="both"/>
      </w:pPr>
      <w:r>
        <w:lastRenderedPageBreak/>
        <w:t>посредством Регионального портала.</w:t>
      </w:r>
    </w:p>
    <w:p w:rsidR="001D778F" w:rsidRDefault="001D778F">
      <w:pPr>
        <w:pStyle w:val="ConsPlusNormal"/>
        <w:spacing w:before="220"/>
        <w:ind w:firstLine="540"/>
        <w:jc w:val="both"/>
      </w:pPr>
      <w:r>
        <w:t>При обращении в электронной форме за получением муниципальной услуги заявление подписывается простой электронной подписью.</w:t>
      </w:r>
    </w:p>
    <w:p w:rsidR="001D778F" w:rsidRDefault="001D778F">
      <w:pPr>
        <w:pStyle w:val="ConsPlusNormal"/>
        <w:spacing w:before="220"/>
        <w:ind w:firstLine="540"/>
        <w:jc w:val="both"/>
      </w:pPr>
      <w:r>
        <w:t xml:space="preserve">Документы, предусмотренные </w:t>
      </w:r>
      <w:hyperlink w:anchor="P174">
        <w:r>
          <w:rPr>
            <w:color w:val="0000FF"/>
          </w:rPr>
          <w:t>подпунктами "б"</w:t>
        </w:r>
      </w:hyperlink>
      <w:r>
        <w:t xml:space="preserve"> и </w:t>
      </w:r>
      <w:hyperlink w:anchor="P175">
        <w:r>
          <w:rPr>
            <w:color w:val="0000FF"/>
          </w:rPr>
          <w:t>"в" подпункта 2.6.1</w:t>
        </w:r>
      </w:hyperlink>
      <w:r>
        <w:t xml:space="preserve">, </w:t>
      </w:r>
      <w:hyperlink w:anchor="P179">
        <w:r>
          <w:rPr>
            <w:color w:val="0000FF"/>
          </w:rPr>
          <w:t>подпунктом "б" подпункта 2.6.3</w:t>
        </w:r>
      </w:hyperlink>
      <w:r>
        <w:t xml:space="preserve"> административного регламента, подписываются усиленной квалифицированной электронной подписью.</w:t>
      </w:r>
    </w:p>
    <w:p w:rsidR="001D778F" w:rsidRDefault="001D778F">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D778F" w:rsidRDefault="001D778F">
      <w:pPr>
        <w:pStyle w:val="ConsPlusNormal"/>
        <w:spacing w:before="220"/>
        <w:ind w:firstLine="540"/>
        <w:jc w:val="both"/>
      </w:pPr>
      <w:r>
        <w:t>2.6.6.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1D778F" w:rsidRDefault="001D778F">
      <w:pPr>
        <w:pStyle w:val="ConsPlusNormal"/>
        <w:jc w:val="both"/>
      </w:pPr>
    </w:p>
    <w:p w:rsidR="001D778F" w:rsidRDefault="001D778F">
      <w:pPr>
        <w:pStyle w:val="ConsPlusTitle"/>
        <w:jc w:val="center"/>
        <w:outlineLvl w:val="2"/>
      </w:pPr>
      <w:r>
        <w:t>2.7. Исчерпывающий перечень документов, необходимых</w:t>
      </w:r>
    </w:p>
    <w:p w:rsidR="001D778F" w:rsidRDefault="001D778F">
      <w:pPr>
        <w:pStyle w:val="ConsPlusTitle"/>
        <w:jc w:val="center"/>
      </w:pPr>
      <w:r>
        <w:t>в соответствии с нормативными правовыми актами</w:t>
      </w:r>
    </w:p>
    <w:p w:rsidR="001D778F" w:rsidRDefault="001D778F">
      <w:pPr>
        <w:pStyle w:val="ConsPlusTitle"/>
        <w:jc w:val="center"/>
      </w:pPr>
      <w:r>
        <w:t>для предоставления муниципальной услуги и услуг, которые</w:t>
      </w:r>
    </w:p>
    <w:p w:rsidR="001D778F" w:rsidRDefault="001D778F">
      <w:pPr>
        <w:pStyle w:val="ConsPlusTitle"/>
        <w:jc w:val="center"/>
      </w:pPr>
      <w:r>
        <w:t>являются необходимыми и обязательными для предоставления</w:t>
      </w:r>
    </w:p>
    <w:p w:rsidR="001D778F" w:rsidRDefault="001D778F">
      <w:pPr>
        <w:pStyle w:val="ConsPlusTitle"/>
        <w:jc w:val="center"/>
      </w:pPr>
      <w:r>
        <w:t>муниципальной услуги, которые находятся в распоряжении</w:t>
      </w:r>
    </w:p>
    <w:p w:rsidR="001D778F" w:rsidRDefault="001D778F">
      <w:pPr>
        <w:pStyle w:val="ConsPlusTitle"/>
        <w:jc w:val="center"/>
      </w:pPr>
      <w:r>
        <w:t>государственных органов, органов местного самоуправления</w:t>
      </w:r>
    </w:p>
    <w:p w:rsidR="001D778F" w:rsidRDefault="001D778F">
      <w:pPr>
        <w:pStyle w:val="ConsPlusTitle"/>
        <w:jc w:val="center"/>
      </w:pPr>
      <w:r>
        <w:t>и иных организаций, и которые заявитель вправе представить</w:t>
      </w:r>
    </w:p>
    <w:p w:rsidR="001D778F" w:rsidRDefault="001D778F">
      <w:pPr>
        <w:pStyle w:val="ConsPlusNormal"/>
        <w:jc w:val="both"/>
      </w:pPr>
    </w:p>
    <w:p w:rsidR="001D778F" w:rsidRDefault="001D778F">
      <w:pPr>
        <w:pStyle w:val="ConsPlusNormal"/>
        <w:ind w:firstLine="540"/>
        <w:jc w:val="both"/>
      </w:pPr>
      <w:bookmarkStart w:id="5" w:name="P199"/>
      <w:bookmarkEnd w:id="5"/>
      <w:r>
        <w:t>2.7.1. Заявитель вправе по своему усмотрению представить в Уполномоченный орган:</w:t>
      </w:r>
    </w:p>
    <w:p w:rsidR="001D778F" w:rsidRDefault="001D778F">
      <w:pPr>
        <w:pStyle w:val="ConsPlusNormal"/>
        <w:spacing w:before="220"/>
        <w:ind w:firstLine="540"/>
        <w:jc w:val="both"/>
      </w:pPr>
      <w:r>
        <w:t>- выписку из Единого государственного реестра юридических лиц;</w:t>
      </w:r>
    </w:p>
    <w:p w:rsidR="001D778F" w:rsidRDefault="001D778F">
      <w:pPr>
        <w:pStyle w:val="ConsPlusNormal"/>
        <w:spacing w:before="220"/>
        <w:ind w:firstLine="540"/>
        <w:jc w:val="both"/>
      </w:pPr>
      <w:r>
        <w:t>- документ, подтверждающий право на объект или объекты недвижимости, расположенные на территории, в пределах которой предполагается организовать рынок, за исключением случаев, если права на объект или объекты недвижимости не зарегистрированы в Едином государственном реестре недвижимости - в случае подачи заявления на выдачу разрешения на право организации розничного рынка.</w:t>
      </w:r>
    </w:p>
    <w:p w:rsidR="001D778F" w:rsidRDefault="001D778F">
      <w:pPr>
        <w:pStyle w:val="ConsPlusNormal"/>
        <w:spacing w:before="220"/>
        <w:ind w:firstLine="540"/>
        <w:jc w:val="both"/>
      </w:pPr>
      <w:r>
        <w:t>2.7.2. Запрещено требовать от заявителя:</w:t>
      </w:r>
    </w:p>
    <w:p w:rsidR="001D778F" w:rsidRDefault="001D778F">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778F" w:rsidRDefault="001D778F">
      <w:pPr>
        <w:pStyle w:val="ConsPlusNormal"/>
        <w:spacing w:before="220"/>
        <w:ind w:firstLine="540"/>
        <w:jc w:val="both"/>
      </w:pPr>
      <w: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Вологодской области и муниципальными правовыми актами;</w:t>
      </w:r>
    </w:p>
    <w:p w:rsidR="001D778F" w:rsidRDefault="001D778F">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38">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D778F" w:rsidRDefault="001D778F">
      <w:pPr>
        <w:pStyle w:val="ConsPlusNormal"/>
        <w:jc w:val="both"/>
      </w:pPr>
    </w:p>
    <w:p w:rsidR="001D778F" w:rsidRDefault="001D778F">
      <w:pPr>
        <w:pStyle w:val="ConsPlusTitle"/>
        <w:jc w:val="center"/>
        <w:outlineLvl w:val="2"/>
      </w:pPr>
      <w:r>
        <w:t>2.8. Исчерпывающий перечень оснований</w:t>
      </w:r>
    </w:p>
    <w:p w:rsidR="001D778F" w:rsidRDefault="001D778F">
      <w:pPr>
        <w:pStyle w:val="ConsPlusTitle"/>
        <w:jc w:val="center"/>
      </w:pPr>
      <w:r>
        <w:t>для отказа в приеме документов, необходимых</w:t>
      </w:r>
    </w:p>
    <w:p w:rsidR="001D778F" w:rsidRDefault="001D778F">
      <w:pPr>
        <w:pStyle w:val="ConsPlusTitle"/>
        <w:jc w:val="center"/>
      </w:pPr>
      <w:r>
        <w:t>для предоставления муниципальной услуги</w:t>
      </w:r>
    </w:p>
    <w:p w:rsidR="001D778F" w:rsidRDefault="001D778F">
      <w:pPr>
        <w:pStyle w:val="ConsPlusNormal"/>
        <w:jc w:val="both"/>
      </w:pPr>
    </w:p>
    <w:p w:rsidR="001D778F" w:rsidRDefault="001D778F">
      <w:pPr>
        <w:pStyle w:val="ConsPlusNormal"/>
        <w:ind w:firstLine="540"/>
        <w:jc w:val="both"/>
      </w:pPr>
      <w:r>
        <w:lastRenderedPageBreak/>
        <w:t xml:space="preserve">Основанием для отказа в приеме к рассмотрению заявления является выявление несоблюдения установленных </w:t>
      </w:r>
      <w:hyperlink r:id="rId39">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w:t>
      </w:r>
      <w:hyperlink w:anchor="P172">
        <w:r>
          <w:rPr>
            <w:color w:val="0000FF"/>
          </w:rPr>
          <w:t>подпункте 2.6.1</w:t>
        </w:r>
      </w:hyperlink>
      <w:r>
        <w:t xml:space="preserve"> административного регламента, в электронной форме).</w:t>
      </w:r>
    </w:p>
    <w:p w:rsidR="001D778F" w:rsidRDefault="001D778F">
      <w:pPr>
        <w:pStyle w:val="ConsPlusNormal"/>
        <w:jc w:val="both"/>
      </w:pPr>
    </w:p>
    <w:p w:rsidR="001D778F" w:rsidRDefault="001D778F">
      <w:pPr>
        <w:pStyle w:val="ConsPlusTitle"/>
        <w:jc w:val="center"/>
        <w:outlineLvl w:val="2"/>
      </w:pPr>
      <w:r>
        <w:t>2.9. Исчерпывающий перечень оснований для приостановления</w:t>
      </w:r>
    </w:p>
    <w:p w:rsidR="001D778F" w:rsidRDefault="001D778F">
      <w:pPr>
        <w:pStyle w:val="ConsPlusTitle"/>
        <w:jc w:val="center"/>
      </w:pPr>
      <w:r>
        <w:t>или отказа в предоставлении муниципальной услуги</w:t>
      </w:r>
    </w:p>
    <w:p w:rsidR="001D778F" w:rsidRDefault="001D778F">
      <w:pPr>
        <w:pStyle w:val="ConsPlusNormal"/>
        <w:jc w:val="both"/>
      </w:pPr>
    </w:p>
    <w:p w:rsidR="001D778F" w:rsidRDefault="001D778F">
      <w:pPr>
        <w:pStyle w:val="ConsPlusNormal"/>
        <w:ind w:firstLine="540"/>
        <w:jc w:val="both"/>
      </w:pPr>
      <w:r>
        <w:t>2.9.1. Оснований для приостановления предоставления муниципальной услуги не имеется.</w:t>
      </w:r>
    </w:p>
    <w:p w:rsidR="001D778F" w:rsidRDefault="001D778F">
      <w:pPr>
        <w:pStyle w:val="ConsPlusNormal"/>
        <w:spacing w:before="220"/>
        <w:ind w:firstLine="540"/>
        <w:jc w:val="both"/>
      </w:pPr>
      <w:bookmarkStart w:id="6" w:name="P217"/>
      <w:bookmarkEnd w:id="6"/>
      <w:r>
        <w:t>2.9.2. Основания для отказа в предоставлении муниципальной услуги:</w:t>
      </w:r>
    </w:p>
    <w:p w:rsidR="001D778F" w:rsidRDefault="001D778F">
      <w:pPr>
        <w:pStyle w:val="ConsPlusNormal"/>
        <w:spacing w:before="220"/>
        <w:ind w:firstLine="540"/>
        <w:jc w:val="both"/>
      </w:pPr>
      <w: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Вологодской области планом, предусматривающим организацию розничных рынков на территории Вологодской области;</w:t>
      </w:r>
    </w:p>
    <w:p w:rsidR="001D778F" w:rsidRDefault="001D778F">
      <w:pPr>
        <w:pStyle w:val="ConsPlusNormal"/>
        <w:spacing w:before="220"/>
        <w:ind w:firstLine="540"/>
        <w:jc w:val="both"/>
      </w:pPr>
      <w: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1D778F" w:rsidRDefault="001D778F">
      <w:pPr>
        <w:pStyle w:val="ConsPlusNormal"/>
        <w:spacing w:before="220"/>
        <w:ind w:firstLine="540"/>
        <w:jc w:val="both"/>
      </w:pPr>
      <w:r>
        <w:t xml:space="preserve">подача заявления о выдаче разрешения (продлении разрешения, переоформлении разрешения) на право организации розничного рынка с нарушением требований, установленных </w:t>
      </w:r>
      <w:hyperlink r:id="rId40">
        <w:r>
          <w:rPr>
            <w:color w:val="0000FF"/>
          </w:rPr>
          <w:t>частями 1</w:t>
        </w:r>
      </w:hyperlink>
      <w:r>
        <w:t xml:space="preserve"> и </w:t>
      </w:r>
      <w:hyperlink r:id="rId41">
        <w:r>
          <w:rPr>
            <w:color w:val="0000FF"/>
          </w:rPr>
          <w:t>2 статьи 5</w:t>
        </w:r>
      </w:hyperlink>
      <w:r>
        <w:t xml:space="preserve"> Федерального закона от 30 декабря 2006 года N 271-ФЗ "О розничных рынках и о внесении изменений в Трудовой кодекс Российской Федерации" (далее - Федеральный закон N 271-ФЗ), и (или) предоставление документов, прилагаемых к заявлению, содержащих недостоверные сведения;</w:t>
      </w:r>
    </w:p>
    <w:p w:rsidR="001D778F" w:rsidRDefault="001D778F">
      <w:pPr>
        <w:pStyle w:val="ConsPlusNormal"/>
        <w:spacing w:before="220"/>
        <w:ind w:firstLine="540"/>
        <w:jc w:val="both"/>
      </w:pPr>
      <w:r>
        <w:t xml:space="preserve">отсутствие оснований, указанных в </w:t>
      </w:r>
      <w:hyperlink r:id="rId42">
        <w:r>
          <w:rPr>
            <w:color w:val="0000FF"/>
          </w:rPr>
          <w:t>части 1 статьи 9</w:t>
        </w:r>
      </w:hyperlink>
      <w:r>
        <w:t xml:space="preserve"> Федерального закона N 271-ФЗ, для продления или переоформления разрешения;</w:t>
      </w:r>
    </w:p>
    <w:p w:rsidR="001D778F" w:rsidRDefault="001D778F">
      <w:pPr>
        <w:pStyle w:val="ConsPlusNormal"/>
        <w:spacing w:before="220"/>
        <w:ind w:firstLine="540"/>
        <w:jc w:val="both"/>
      </w:pPr>
      <w:r>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r:id="rId43">
        <w:r>
          <w:rPr>
            <w:color w:val="0000FF"/>
          </w:rPr>
          <w:t>статье 4</w:t>
        </w:r>
      </w:hyperlink>
      <w:r>
        <w:t xml:space="preserve"> Федерального закона N 271-ФЗ.</w:t>
      </w:r>
    </w:p>
    <w:p w:rsidR="001D778F" w:rsidRDefault="001D778F">
      <w:pPr>
        <w:pStyle w:val="ConsPlusNormal"/>
        <w:jc w:val="both"/>
      </w:pPr>
    </w:p>
    <w:p w:rsidR="001D778F" w:rsidRDefault="001D778F">
      <w:pPr>
        <w:pStyle w:val="ConsPlusTitle"/>
        <w:jc w:val="center"/>
        <w:outlineLvl w:val="2"/>
      </w:pPr>
      <w:r>
        <w:t>2.10. Перечень услуг, которые являются необходимыми</w:t>
      </w:r>
    </w:p>
    <w:p w:rsidR="001D778F" w:rsidRDefault="001D778F">
      <w:pPr>
        <w:pStyle w:val="ConsPlusTitle"/>
        <w:jc w:val="center"/>
      </w:pPr>
      <w:r>
        <w:t>и обязательными для предоставления муниципальной</w:t>
      </w:r>
    </w:p>
    <w:p w:rsidR="001D778F" w:rsidRDefault="001D778F">
      <w:pPr>
        <w:pStyle w:val="ConsPlusTitle"/>
        <w:jc w:val="center"/>
      </w:pPr>
      <w:r>
        <w:t>услуги, в том числе сведения о документе (документах),</w:t>
      </w:r>
    </w:p>
    <w:p w:rsidR="001D778F" w:rsidRDefault="001D778F">
      <w:pPr>
        <w:pStyle w:val="ConsPlusTitle"/>
        <w:jc w:val="center"/>
      </w:pPr>
      <w:r>
        <w:t>выдаваемом (выдаваемых) организациями, участвующими</w:t>
      </w:r>
    </w:p>
    <w:p w:rsidR="001D778F" w:rsidRDefault="001D778F">
      <w:pPr>
        <w:pStyle w:val="ConsPlusTitle"/>
        <w:jc w:val="center"/>
      </w:pPr>
      <w:r>
        <w:t>в предоставлении муниципальной услуги</w:t>
      </w:r>
    </w:p>
    <w:p w:rsidR="001D778F" w:rsidRDefault="001D778F">
      <w:pPr>
        <w:pStyle w:val="ConsPlusNormal"/>
        <w:jc w:val="both"/>
      </w:pPr>
    </w:p>
    <w:p w:rsidR="001D778F" w:rsidRDefault="001D778F">
      <w:pPr>
        <w:pStyle w:val="ConsPlusNormal"/>
        <w:ind w:firstLine="540"/>
        <w:jc w:val="both"/>
      </w:pPr>
      <w:r>
        <w:t>Услуг, которые являются необходимыми и обязательными для предоставления муниципальной услуги, не имеется.</w:t>
      </w:r>
    </w:p>
    <w:p w:rsidR="001D778F" w:rsidRDefault="001D778F">
      <w:pPr>
        <w:pStyle w:val="ConsPlusNormal"/>
        <w:jc w:val="both"/>
      </w:pPr>
    </w:p>
    <w:p w:rsidR="001D778F" w:rsidRDefault="001D778F">
      <w:pPr>
        <w:pStyle w:val="ConsPlusTitle"/>
        <w:jc w:val="center"/>
        <w:outlineLvl w:val="2"/>
      </w:pPr>
      <w:r>
        <w:t>2.11. Размер платы, взимаемой с заявителя</w:t>
      </w:r>
    </w:p>
    <w:p w:rsidR="001D778F" w:rsidRDefault="001D778F">
      <w:pPr>
        <w:pStyle w:val="ConsPlusTitle"/>
        <w:jc w:val="center"/>
      </w:pPr>
      <w:r>
        <w:t>при предоставлении муниципальной услуги, и способы</w:t>
      </w:r>
    </w:p>
    <w:p w:rsidR="001D778F" w:rsidRDefault="001D778F">
      <w:pPr>
        <w:pStyle w:val="ConsPlusTitle"/>
        <w:jc w:val="center"/>
      </w:pPr>
      <w:r>
        <w:t>ее взимания в случаях, предусмотренных федеральными</w:t>
      </w:r>
    </w:p>
    <w:p w:rsidR="001D778F" w:rsidRDefault="001D778F">
      <w:pPr>
        <w:pStyle w:val="ConsPlusTitle"/>
        <w:jc w:val="center"/>
      </w:pPr>
      <w:r>
        <w:t>законами, принимаемыми в соответствии с ними иными</w:t>
      </w:r>
    </w:p>
    <w:p w:rsidR="001D778F" w:rsidRDefault="001D778F">
      <w:pPr>
        <w:pStyle w:val="ConsPlusTitle"/>
        <w:jc w:val="center"/>
      </w:pPr>
      <w:r>
        <w:t>нормативными правовыми актами Российской Федерации,</w:t>
      </w:r>
    </w:p>
    <w:p w:rsidR="001D778F" w:rsidRDefault="001D778F">
      <w:pPr>
        <w:pStyle w:val="ConsPlusTitle"/>
        <w:jc w:val="center"/>
      </w:pPr>
      <w:r>
        <w:t>нормативными правовыми актами субъектов</w:t>
      </w:r>
    </w:p>
    <w:p w:rsidR="001D778F" w:rsidRDefault="001D778F">
      <w:pPr>
        <w:pStyle w:val="ConsPlusTitle"/>
        <w:jc w:val="center"/>
      </w:pPr>
      <w:r>
        <w:t>Российской Федерации, муниципальными правовыми актами</w:t>
      </w:r>
    </w:p>
    <w:p w:rsidR="001D778F" w:rsidRDefault="001D778F">
      <w:pPr>
        <w:pStyle w:val="ConsPlusNormal"/>
        <w:jc w:val="both"/>
      </w:pPr>
    </w:p>
    <w:p w:rsidR="001D778F" w:rsidRDefault="001D778F">
      <w:pPr>
        <w:pStyle w:val="ConsPlusNormal"/>
        <w:ind w:firstLine="540"/>
        <w:jc w:val="both"/>
      </w:pPr>
      <w:r>
        <w:t>Предоставление муниципальной услуги осуществляется для заявителей на безвозмездной основе.</w:t>
      </w:r>
    </w:p>
    <w:p w:rsidR="001D778F" w:rsidRDefault="001D778F">
      <w:pPr>
        <w:pStyle w:val="ConsPlusNormal"/>
        <w:jc w:val="both"/>
      </w:pPr>
    </w:p>
    <w:p w:rsidR="001D778F" w:rsidRDefault="001D778F">
      <w:pPr>
        <w:pStyle w:val="ConsPlusTitle"/>
        <w:jc w:val="center"/>
        <w:outlineLvl w:val="2"/>
      </w:pPr>
      <w:r>
        <w:lastRenderedPageBreak/>
        <w:t>2.12. Максимальный срок ожидания в очереди при подаче</w:t>
      </w:r>
    </w:p>
    <w:p w:rsidR="001D778F" w:rsidRDefault="001D778F">
      <w:pPr>
        <w:pStyle w:val="ConsPlusTitle"/>
        <w:jc w:val="center"/>
      </w:pPr>
      <w:r>
        <w:t>запроса о предоставлении муниципальной услуги</w:t>
      </w:r>
    </w:p>
    <w:p w:rsidR="001D778F" w:rsidRDefault="001D778F">
      <w:pPr>
        <w:pStyle w:val="ConsPlusTitle"/>
        <w:jc w:val="center"/>
      </w:pPr>
      <w:r>
        <w:t>и при получении результата предоставленной</w:t>
      </w:r>
    </w:p>
    <w:p w:rsidR="001D778F" w:rsidRDefault="001D778F">
      <w:pPr>
        <w:pStyle w:val="ConsPlusTitle"/>
        <w:jc w:val="center"/>
      </w:pPr>
      <w:r>
        <w:t>муниципальной услуги</w:t>
      </w:r>
    </w:p>
    <w:p w:rsidR="001D778F" w:rsidRDefault="001D778F">
      <w:pPr>
        <w:pStyle w:val="ConsPlusNormal"/>
        <w:jc w:val="both"/>
      </w:pPr>
    </w:p>
    <w:p w:rsidR="001D778F" w:rsidRDefault="001D778F">
      <w:pPr>
        <w:pStyle w:val="ConsPlusNormal"/>
        <w:ind w:firstLine="540"/>
        <w:jc w:val="both"/>
      </w:pPr>
      <w:r>
        <w:t>Максимальный срок ожидания в очереди при подаче заявления и (или) при получении результата не должен превышать 15 минут.</w:t>
      </w:r>
    </w:p>
    <w:p w:rsidR="001D778F" w:rsidRDefault="001D778F">
      <w:pPr>
        <w:pStyle w:val="ConsPlusNormal"/>
        <w:jc w:val="both"/>
      </w:pPr>
    </w:p>
    <w:p w:rsidR="001D778F" w:rsidRDefault="001D778F">
      <w:pPr>
        <w:pStyle w:val="ConsPlusTitle"/>
        <w:jc w:val="center"/>
        <w:outlineLvl w:val="2"/>
      </w:pPr>
      <w:r>
        <w:t>2.13. Срок регистрации запроса заявителя о предоставлении</w:t>
      </w:r>
    </w:p>
    <w:p w:rsidR="001D778F" w:rsidRDefault="001D778F">
      <w:pPr>
        <w:pStyle w:val="ConsPlusTitle"/>
        <w:jc w:val="center"/>
      </w:pPr>
      <w:r>
        <w:t>муниципальной услуги, в том числе в электронной форме</w:t>
      </w:r>
    </w:p>
    <w:p w:rsidR="001D778F" w:rsidRDefault="001D778F">
      <w:pPr>
        <w:pStyle w:val="ConsPlusNormal"/>
        <w:jc w:val="both"/>
      </w:pPr>
    </w:p>
    <w:p w:rsidR="001D778F" w:rsidRDefault="001D778F">
      <w:pPr>
        <w:pStyle w:val="ConsPlusNormal"/>
        <w:ind w:firstLine="540"/>
        <w:jc w:val="both"/>
      </w:pPr>
      <w:r>
        <w:t>2.13.1. При поступлении заявления о предоставлении муниципальной услуги и прилагаемых к нему документов в Уполномоченный орган специалист Уполномоченного органа,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778F" w:rsidRDefault="001D778F">
      <w:pPr>
        <w:pStyle w:val="ConsPlusNormal"/>
        <w:spacing w:before="220"/>
        <w:ind w:firstLine="540"/>
        <w:jc w:val="both"/>
      </w:pPr>
      <w:r>
        <w:t>2.13.2. При поступлении заявления о предоставлении муниципальной услуги и прилагаемых к нему документов в МФЦ специалист МФЦ, ответственный за прием документов, обеспечивает регистрацию заявления в день его поступления в МФЦ и направление заявления и прилагаемых к нему документов в Уполномоченный орган в течение 2-х рабочих дней со дня его поступления в МФЦ.</w:t>
      </w:r>
    </w:p>
    <w:p w:rsidR="001D778F" w:rsidRDefault="001D778F">
      <w:pPr>
        <w:pStyle w:val="ConsPlusNormal"/>
        <w:spacing w:before="220"/>
        <w:ind w:firstLine="540"/>
        <w:jc w:val="both"/>
      </w:pPr>
      <w:r>
        <w:t>2.13.3. При поступлении заявления в электронном виде через Региональный портал специалист, ответственный за прием и регистрацию заявления, регистрирует заявление о предоставлении муниципальной услуги в течение 2-х рабочих дней со дня его поступления в информационную систему "Муниципальные электронные услуги города Вологды". Датой поступления указанного заявления является дата его поступления в информационную систему "Муниципальные электронные услуги города Вологды".</w:t>
      </w:r>
    </w:p>
    <w:p w:rsidR="001D778F" w:rsidRDefault="001D778F">
      <w:pPr>
        <w:pStyle w:val="ConsPlusNormal"/>
        <w:spacing w:before="220"/>
        <w:ind w:firstLine="540"/>
        <w:jc w:val="both"/>
      </w:pPr>
      <w:r>
        <w:t>Проверка электронной подписи, которой подписаны заявление и прилагаемые документы, осуществляется специалистом, ответственным за прием и регистрацию заявления, в день поступления заявления и прилагаемых к нему документов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D778F" w:rsidRDefault="001D778F">
      <w:pPr>
        <w:pStyle w:val="ConsPlusNormal"/>
        <w:spacing w:before="220"/>
        <w:ind w:firstLine="540"/>
        <w:jc w:val="both"/>
      </w:pPr>
      <w:r>
        <w:t xml:space="preserve">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органе, предоставляющем муниципальную услугу, МФЦ с использованием информационных технологий, предусмотренных Федеральным </w:t>
      </w:r>
      <w:hyperlink r:id="rId44">
        <w:r>
          <w:rPr>
            <w:color w:val="0000FF"/>
          </w:rPr>
          <w:t>законом</w:t>
        </w:r>
      </w:hyperlink>
      <w:r>
        <w:t xml:space="preserve"> от 27 июля 2006 года N 149-ФЗ "Об информации, информационных технологиях и о защите информации".</w:t>
      </w:r>
    </w:p>
    <w:p w:rsidR="001D778F" w:rsidRDefault="001D778F">
      <w:pPr>
        <w:pStyle w:val="ConsPlusNormal"/>
        <w:spacing w:before="220"/>
        <w:ind w:firstLine="540"/>
        <w:jc w:val="both"/>
      </w:pPr>
      <w: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r:id="rId45">
        <w:r>
          <w:rPr>
            <w:color w:val="0000FF"/>
          </w:rPr>
          <w:t>частью 11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D778F" w:rsidRDefault="001D778F">
      <w:pPr>
        <w:pStyle w:val="ConsPlusNormal"/>
        <w:jc w:val="both"/>
      </w:pPr>
    </w:p>
    <w:p w:rsidR="001D778F" w:rsidRDefault="001D778F">
      <w:pPr>
        <w:pStyle w:val="ConsPlusTitle"/>
        <w:jc w:val="center"/>
        <w:outlineLvl w:val="2"/>
      </w:pPr>
      <w:r>
        <w:t>2.14. Требования к помещениям, в которых</w:t>
      </w:r>
    </w:p>
    <w:p w:rsidR="001D778F" w:rsidRDefault="001D778F">
      <w:pPr>
        <w:pStyle w:val="ConsPlusTitle"/>
        <w:jc w:val="center"/>
      </w:pPr>
      <w:r>
        <w:t>предоставляется муниципальная услуга, к залу ожидания,</w:t>
      </w:r>
    </w:p>
    <w:p w:rsidR="001D778F" w:rsidRDefault="001D778F">
      <w:pPr>
        <w:pStyle w:val="ConsPlusTitle"/>
        <w:jc w:val="center"/>
      </w:pPr>
      <w:r>
        <w:t>местам для заполнения запросов о предоставлении</w:t>
      </w:r>
    </w:p>
    <w:p w:rsidR="001D778F" w:rsidRDefault="001D778F">
      <w:pPr>
        <w:pStyle w:val="ConsPlusTitle"/>
        <w:jc w:val="center"/>
      </w:pPr>
      <w:r>
        <w:t>муниципальной услуги, информационным стендам с образцами</w:t>
      </w:r>
    </w:p>
    <w:p w:rsidR="001D778F" w:rsidRDefault="001D778F">
      <w:pPr>
        <w:pStyle w:val="ConsPlusTitle"/>
        <w:jc w:val="center"/>
      </w:pPr>
      <w:r>
        <w:lastRenderedPageBreak/>
        <w:t>их заполнения и перечнем документов, необходимых</w:t>
      </w:r>
    </w:p>
    <w:p w:rsidR="001D778F" w:rsidRDefault="001D778F">
      <w:pPr>
        <w:pStyle w:val="ConsPlusTitle"/>
        <w:jc w:val="center"/>
      </w:pPr>
      <w:r>
        <w:t>для предоставления каждой муниципальной услуги,</w:t>
      </w:r>
    </w:p>
    <w:p w:rsidR="001D778F" w:rsidRDefault="001D778F">
      <w:pPr>
        <w:pStyle w:val="ConsPlusTitle"/>
        <w:jc w:val="center"/>
      </w:pPr>
      <w:r>
        <w:t>в том числе к обеспечению доступности для инвалидов</w:t>
      </w:r>
    </w:p>
    <w:p w:rsidR="001D778F" w:rsidRDefault="001D778F">
      <w:pPr>
        <w:pStyle w:val="ConsPlusTitle"/>
        <w:jc w:val="center"/>
      </w:pPr>
      <w:r>
        <w:t>указанных объектов в соответствии с законодательством</w:t>
      </w:r>
    </w:p>
    <w:p w:rsidR="001D778F" w:rsidRDefault="001D778F">
      <w:pPr>
        <w:pStyle w:val="ConsPlusTitle"/>
        <w:jc w:val="center"/>
      </w:pPr>
      <w:r>
        <w:t>Российской Федерации о социальной защите инвалидов</w:t>
      </w:r>
    </w:p>
    <w:p w:rsidR="001D778F" w:rsidRDefault="001D778F">
      <w:pPr>
        <w:pStyle w:val="ConsPlusNormal"/>
        <w:jc w:val="both"/>
      </w:pPr>
    </w:p>
    <w:p w:rsidR="001D778F" w:rsidRDefault="001D778F">
      <w:pPr>
        <w:pStyle w:val="ConsPlusNormal"/>
        <w:ind w:firstLine="540"/>
        <w:jc w:val="both"/>
      </w:pPr>
      <w: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1D778F" w:rsidRDefault="001D778F">
      <w:pPr>
        <w:pStyle w:val="ConsPlusNormal"/>
        <w:spacing w:before="220"/>
        <w:ind w:firstLine="540"/>
        <w:jc w:val="both"/>
      </w:pPr>
      <w: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D778F" w:rsidRDefault="001D778F">
      <w:pPr>
        <w:pStyle w:val="ConsPlusNormal"/>
        <w:spacing w:before="220"/>
        <w:ind w:firstLine="540"/>
        <w:jc w:val="both"/>
      </w:pPr>
      <w:r>
        <w:t>2.14.2. Гражданам, относящимся к категории инвалидов, включая инвалидов, использующих кресла-коляски и собак-проводников, обеспечиваются:</w:t>
      </w:r>
    </w:p>
    <w:p w:rsidR="001D778F" w:rsidRDefault="001D778F">
      <w:pPr>
        <w:pStyle w:val="ConsPlusNormal"/>
        <w:spacing w:before="220"/>
        <w:ind w:firstLine="540"/>
        <w:jc w:val="both"/>
      </w:pPr>
      <w: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D778F" w:rsidRDefault="001D778F">
      <w:pPr>
        <w:pStyle w:val="ConsPlusNormal"/>
        <w:spacing w:before="220"/>
        <w:ind w:firstLine="540"/>
        <w:jc w:val="both"/>
      </w:pPr>
      <w:r>
        <w:t>возможность высадки из транспортного средства и посадки в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D778F" w:rsidRDefault="001D778F">
      <w:pPr>
        <w:pStyle w:val="ConsPlusNormal"/>
        <w:spacing w:before="220"/>
        <w:ind w:firstLine="540"/>
        <w:jc w:val="both"/>
      </w:pPr>
      <w: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D778F" w:rsidRDefault="001D778F">
      <w:pPr>
        <w:pStyle w:val="ConsPlusNormal"/>
        <w:spacing w:before="220"/>
        <w:ind w:firstLine="540"/>
        <w:jc w:val="both"/>
      </w:pPr>
      <w: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D778F" w:rsidRDefault="001D778F">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D778F" w:rsidRDefault="001D778F">
      <w:pPr>
        <w:pStyle w:val="ConsPlusNormal"/>
        <w:spacing w:before="220"/>
        <w:ind w:firstLine="540"/>
        <w:jc w:val="both"/>
      </w:pPr>
      <w: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46">
        <w:r>
          <w:rPr>
            <w:color w:val="0000FF"/>
          </w:rPr>
          <w:t>форме</w:t>
        </w:r>
      </w:hyperlink>
      <w:r>
        <w:t xml:space="preserve"> и в </w:t>
      </w:r>
      <w:hyperlink r:id="rId47">
        <w:r>
          <w:rPr>
            <w:color w:val="0000FF"/>
          </w:rPr>
          <w:t>порядке</w:t>
        </w:r>
      </w:hyperlink>
      <w:r>
        <w:t>, утвержденным приказом Министерства труда и социальной защиты Российской Федерации от 22 июня 2015 года N 386н;</w:t>
      </w:r>
    </w:p>
    <w:p w:rsidR="001D778F" w:rsidRDefault="001D778F">
      <w:pPr>
        <w:pStyle w:val="ConsPlusNormal"/>
        <w:spacing w:before="220"/>
        <w:ind w:firstLine="540"/>
        <w:jc w:val="both"/>
      </w:pPr>
      <w: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D778F" w:rsidRDefault="001D778F">
      <w:pPr>
        <w:pStyle w:val="ConsPlusNormal"/>
        <w:spacing w:before="220"/>
        <w:ind w:firstLine="540"/>
        <w:jc w:val="both"/>
      </w:pPr>
      <w:r>
        <w:t>обеспечение при необходимости допуска в здание, в котором предоставляется муниципальная услуга, сурдопереводчика, тифлосурдопереводчика;</w:t>
      </w:r>
    </w:p>
    <w:p w:rsidR="001D778F" w:rsidRDefault="001D778F">
      <w:pPr>
        <w:pStyle w:val="ConsPlusNormal"/>
        <w:spacing w:before="220"/>
        <w:ind w:firstLine="540"/>
        <w:jc w:val="both"/>
      </w:pPr>
      <w: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D778F" w:rsidRDefault="001D778F">
      <w:pPr>
        <w:pStyle w:val="ConsPlusNormal"/>
        <w:spacing w:before="220"/>
        <w:ind w:firstLine="540"/>
        <w:jc w:val="both"/>
      </w:pPr>
      <w:r>
        <w:lastRenderedPageBreak/>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D778F" w:rsidRDefault="001D778F">
      <w:pPr>
        <w:pStyle w:val="ConsPlusNormal"/>
        <w:spacing w:before="220"/>
        <w:ind w:firstLine="540"/>
        <w:jc w:val="both"/>
      </w:pPr>
      <w: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1D778F" w:rsidRDefault="001D778F">
      <w:pPr>
        <w:pStyle w:val="ConsPlusNormal"/>
        <w:spacing w:before="220"/>
        <w:ind w:firstLine="540"/>
        <w:jc w:val="both"/>
      </w:pPr>
      <w:r>
        <w:t>В помещениях Уполномоченного органа на видном месте устанавливаются схемы размещения средств пожаротушения и путей эвакуации.</w:t>
      </w:r>
    </w:p>
    <w:p w:rsidR="001D778F" w:rsidRDefault="001D778F">
      <w:pPr>
        <w:pStyle w:val="ConsPlusNormal"/>
        <w:spacing w:before="220"/>
        <w:ind w:firstLine="540"/>
        <w:jc w:val="both"/>
      </w:pPr>
      <w: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D778F" w:rsidRDefault="001D778F">
      <w:pPr>
        <w:pStyle w:val="ConsPlusNormal"/>
        <w:spacing w:before="220"/>
        <w:ind w:firstLine="540"/>
        <w:jc w:val="both"/>
      </w:pPr>
      <w: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1D778F" w:rsidRDefault="001D778F">
      <w:pPr>
        <w:pStyle w:val="ConsPlusNormal"/>
        <w:spacing w:before="220"/>
        <w:ind w:firstLine="540"/>
        <w:jc w:val="both"/>
      </w:pPr>
      <w:r>
        <w:t>Административный регламент, муниципальный правовой акт о его утверждении должны быть доступны для ознакомления на бумажных носителях.</w:t>
      </w:r>
    </w:p>
    <w:p w:rsidR="001D778F" w:rsidRDefault="001D778F">
      <w:pPr>
        <w:pStyle w:val="ConsPlusNormal"/>
        <w:spacing w:before="220"/>
        <w:ind w:firstLine="540"/>
        <w:jc w:val="both"/>
      </w:pPr>
      <w: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1D778F" w:rsidRDefault="001D778F">
      <w:pPr>
        <w:pStyle w:val="ConsPlusNormal"/>
        <w:jc w:val="both"/>
      </w:pPr>
    </w:p>
    <w:p w:rsidR="001D778F" w:rsidRDefault="001D778F">
      <w:pPr>
        <w:pStyle w:val="ConsPlusTitle"/>
        <w:jc w:val="center"/>
        <w:outlineLvl w:val="2"/>
      </w:pPr>
      <w:r>
        <w:t>2.15. Показатели доступности и качества муниципальной услуги</w:t>
      </w:r>
    </w:p>
    <w:p w:rsidR="001D778F" w:rsidRDefault="001D778F">
      <w:pPr>
        <w:pStyle w:val="ConsPlusNormal"/>
        <w:jc w:val="both"/>
      </w:pPr>
    </w:p>
    <w:p w:rsidR="001D778F" w:rsidRDefault="001D778F">
      <w:pPr>
        <w:pStyle w:val="ConsPlusNormal"/>
        <w:ind w:firstLine="540"/>
        <w:jc w:val="both"/>
      </w:pPr>
      <w:r>
        <w:t>2.15.1. Показателями доступности муниципальной услуги являются:</w:t>
      </w:r>
    </w:p>
    <w:p w:rsidR="001D778F" w:rsidRDefault="001D778F">
      <w:pPr>
        <w:pStyle w:val="ConsPlusNormal"/>
        <w:spacing w:before="220"/>
        <w:ind w:firstLine="540"/>
        <w:jc w:val="both"/>
      </w:pPr>
      <w:r>
        <w:t>информирование заявителей о предоставлении муниципальной услуги;</w:t>
      </w:r>
    </w:p>
    <w:p w:rsidR="001D778F" w:rsidRDefault="001D778F">
      <w:pPr>
        <w:pStyle w:val="ConsPlusNormal"/>
        <w:spacing w:before="220"/>
        <w:ind w:firstLine="540"/>
        <w:jc w:val="both"/>
      </w:pPr>
      <w: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1D778F" w:rsidRDefault="001D778F">
      <w:pPr>
        <w:pStyle w:val="ConsPlusNormal"/>
        <w:spacing w:before="220"/>
        <w:ind w:firstLine="540"/>
        <w:jc w:val="both"/>
      </w:pPr>
      <w:r>
        <w:t>оборудование помещений Уполномоченного органа местами хранения верхней одежды заявителей, местами общего пользования;</w:t>
      </w:r>
    </w:p>
    <w:p w:rsidR="001D778F" w:rsidRDefault="001D778F">
      <w:pPr>
        <w:pStyle w:val="ConsPlusNormal"/>
        <w:spacing w:before="220"/>
        <w:ind w:firstLine="540"/>
        <w:jc w:val="both"/>
      </w:pPr>
      <w:r>
        <w:t>соблюдение графика работы Уполномоченного органа;</w:t>
      </w:r>
    </w:p>
    <w:p w:rsidR="001D778F" w:rsidRDefault="001D778F">
      <w:pPr>
        <w:pStyle w:val="ConsPlusNormal"/>
        <w:spacing w:before="220"/>
        <w:ind w:firstLine="540"/>
        <w:jc w:val="both"/>
      </w:pPr>
      <w: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D778F" w:rsidRDefault="001D778F">
      <w:pPr>
        <w:pStyle w:val="ConsPlusNormal"/>
        <w:spacing w:before="220"/>
        <w:ind w:firstLine="540"/>
        <w:jc w:val="both"/>
      </w:pPr>
      <w:r>
        <w:t>время, затраченное на получение конечного результата муниципальной услуги.</w:t>
      </w:r>
    </w:p>
    <w:p w:rsidR="001D778F" w:rsidRDefault="001D778F">
      <w:pPr>
        <w:pStyle w:val="ConsPlusNormal"/>
        <w:spacing w:before="220"/>
        <w:ind w:firstLine="540"/>
        <w:jc w:val="both"/>
      </w:pPr>
      <w:r>
        <w:t>2.15.2. Показателями качества муниципальной услуги являются:</w:t>
      </w:r>
    </w:p>
    <w:p w:rsidR="001D778F" w:rsidRDefault="001D778F">
      <w:pPr>
        <w:pStyle w:val="ConsPlusNormal"/>
        <w:spacing w:before="220"/>
        <w:ind w:firstLine="540"/>
        <w:jc w:val="both"/>
      </w:pPr>
      <w:r>
        <w:t>количество взаимодействий заявителя с должностными лицами при предоставлении муниципальной услуги и их продолжительность;</w:t>
      </w:r>
    </w:p>
    <w:p w:rsidR="001D778F" w:rsidRDefault="001D778F">
      <w:pPr>
        <w:pStyle w:val="ConsPlusNormal"/>
        <w:spacing w:before="220"/>
        <w:ind w:firstLine="540"/>
        <w:jc w:val="both"/>
      </w:pPr>
      <w: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D778F" w:rsidRDefault="001D778F">
      <w:pPr>
        <w:pStyle w:val="ConsPlusNormal"/>
        <w:spacing w:before="220"/>
        <w:ind w:firstLine="540"/>
        <w:jc w:val="both"/>
      </w:pPr>
      <w: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1D778F" w:rsidRDefault="001D778F">
      <w:pPr>
        <w:pStyle w:val="ConsPlusNormal"/>
        <w:spacing w:before="220"/>
        <w:ind w:firstLine="540"/>
        <w:jc w:val="both"/>
      </w:pPr>
      <w: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1D778F" w:rsidRDefault="001D778F">
      <w:pPr>
        <w:pStyle w:val="ConsPlusNormal"/>
        <w:jc w:val="both"/>
      </w:pPr>
    </w:p>
    <w:p w:rsidR="001D778F" w:rsidRDefault="001D778F">
      <w:pPr>
        <w:pStyle w:val="ConsPlusTitle"/>
        <w:jc w:val="center"/>
        <w:outlineLvl w:val="2"/>
      </w:pPr>
      <w:r>
        <w:t>2.16. Перечень классов средств электронной подписи, которые</w:t>
      </w:r>
    </w:p>
    <w:p w:rsidR="001D778F" w:rsidRDefault="001D778F">
      <w:pPr>
        <w:pStyle w:val="ConsPlusTitle"/>
        <w:jc w:val="center"/>
      </w:pPr>
      <w:r>
        <w:t>допускаются к использованию при обращении за получением</w:t>
      </w:r>
    </w:p>
    <w:p w:rsidR="001D778F" w:rsidRDefault="001D778F">
      <w:pPr>
        <w:pStyle w:val="ConsPlusTitle"/>
        <w:jc w:val="center"/>
      </w:pPr>
      <w:r>
        <w:t>муниципальной услуги, оказываемой с применением</w:t>
      </w:r>
    </w:p>
    <w:p w:rsidR="001D778F" w:rsidRDefault="001D778F">
      <w:pPr>
        <w:pStyle w:val="ConsPlusTitle"/>
        <w:jc w:val="center"/>
      </w:pPr>
      <w:r>
        <w:t>усиленной квалифицированной электронной подписи</w:t>
      </w:r>
    </w:p>
    <w:p w:rsidR="001D778F" w:rsidRDefault="001D778F">
      <w:pPr>
        <w:pStyle w:val="ConsPlusNormal"/>
        <w:jc w:val="both"/>
      </w:pPr>
    </w:p>
    <w:p w:rsidR="001D778F" w:rsidRDefault="001D778F">
      <w:pPr>
        <w:pStyle w:val="ConsPlusNormal"/>
        <w:ind w:firstLine="540"/>
        <w:jc w:val="both"/>
      </w:pPr>
      <w:r>
        <w:t xml:space="preserve">С учетом </w:t>
      </w:r>
      <w:hyperlink r:id="rId48">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1D778F" w:rsidRDefault="001D778F">
      <w:pPr>
        <w:pStyle w:val="ConsPlusNormal"/>
        <w:jc w:val="both"/>
      </w:pPr>
    </w:p>
    <w:p w:rsidR="001D778F" w:rsidRDefault="001D778F">
      <w:pPr>
        <w:pStyle w:val="ConsPlusTitle"/>
        <w:jc w:val="center"/>
        <w:outlineLvl w:val="1"/>
      </w:pPr>
      <w:r>
        <w:t>III. Состав, последовательность и сроки</w:t>
      </w:r>
    </w:p>
    <w:p w:rsidR="001D778F" w:rsidRDefault="001D778F">
      <w:pPr>
        <w:pStyle w:val="ConsPlusTitle"/>
        <w:jc w:val="center"/>
      </w:pPr>
      <w:r>
        <w:t>выполнения административных процедур (действий)</w:t>
      </w:r>
    </w:p>
    <w:p w:rsidR="001D778F" w:rsidRDefault="001D778F">
      <w:pPr>
        <w:pStyle w:val="ConsPlusNormal"/>
        <w:jc w:val="both"/>
      </w:pPr>
    </w:p>
    <w:p w:rsidR="001D778F" w:rsidRDefault="001D778F">
      <w:pPr>
        <w:pStyle w:val="ConsPlusTitle"/>
        <w:jc w:val="center"/>
        <w:outlineLvl w:val="2"/>
      </w:pPr>
      <w:r>
        <w:t>3.1. Исчерпывающий перечень административных процедур</w:t>
      </w:r>
    </w:p>
    <w:p w:rsidR="001D778F" w:rsidRDefault="001D778F">
      <w:pPr>
        <w:pStyle w:val="ConsPlusNormal"/>
        <w:jc w:val="both"/>
      </w:pPr>
    </w:p>
    <w:p w:rsidR="001D778F" w:rsidRDefault="001D778F">
      <w:pPr>
        <w:pStyle w:val="ConsPlusNormal"/>
        <w:ind w:firstLine="540"/>
        <w:jc w:val="both"/>
      </w:pPr>
      <w:r>
        <w:t>3.1.1. Предоставление подуслуги по выдаче разрешения включает в себя следующие административные процедуры:</w:t>
      </w:r>
    </w:p>
    <w:p w:rsidR="001D778F" w:rsidRDefault="001D778F">
      <w:pPr>
        <w:pStyle w:val="ConsPlusNormal"/>
        <w:spacing w:before="220"/>
        <w:ind w:firstLine="540"/>
        <w:jc w:val="both"/>
      </w:pPr>
      <w:r>
        <w:t>прием и регистрация заявления;</w:t>
      </w:r>
    </w:p>
    <w:p w:rsidR="001D778F" w:rsidRDefault="001D778F">
      <w:pPr>
        <w:pStyle w:val="ConsPlusNormal"/>
        <w:spacing w:before="220"/>
        <w:ind w:firstLine="540"/>
        <w:jc w:val="both"/>
      </w:pPr>
      <w:r>
        <w:t>рассмотрение заявления и прилагаемых документов и принятие решения;</w:t>
      </w:r>
    </w:p>
    <w:p w:rsidR="001D778F" w:rsidRDefault="001D778F">
      <w:pPr>
        <w:pStyle w:val="ConsPlusNormal"/>
        <w:spacing w:before="220"/>
        <w:ind w:firstLine="540"/>
        <w:jc w:val="both"/>
      </w:pPr>
      <w:r>
        <w:t>выдача (направление) заявителю подготовленных документов.</w:t>
      </w:r>
    </w:p>
    <w:p w:rsidR="001D778F" w:rsidRDefault="001D778F">
      <w:pPr>
        <w:pStyle w:val="ConsPlusNormal"/>
        <w:spacing w:before="220"/>
        <w:ind w:firstLine="540"/>
        <w:jc w:val="both"/>
      </w:pPr>
      <w:r>
        <w:t>3.1.2. Предоставление подуслуги по продлению срока действия разрешения включает в себя следующие административные процедуры:</w:t>
      </w:r>
    </w:p>
    <w:p w:rsidR="001D778F" w:rsidRDefault="001D778F">
      <w:pPr>
        <w:pStyle w:val="ConsPlusNormal"/>
        <w:spacing w:before="220"/>
        <w:ind w:firstLine="540"/>
        <w:jc w:val="both"/>
      </w:pPr>
      <w:r>
        <w:t>прием и регистрация заявления;</w:t>
      </w:r>
    </w:p>
    <w:p w:rsidR="001D778F" w:rsidRDefault="001D778F">
      <w:pPr>
        <w:pStyle w:val="ConsPlusNormal"/>
        <w:spacing w:before="220"/>
        <w:ind w:firstLine="540"/>
        <w:jc w:val="both"/>
      </w:pPr>
      <w:r>
        <w:t>рассмотрение заявления и прилагаемых документов и принятие решения;</w:t>
      </w:r>
    </w:p>
    <w:p w:rsidR="001D778F" w:rsidRDefault="001D778F">
      <w:pPr>
        <w:pStyle w:val="ConsPlusNormal"/>
        <w:spacing w:before="220"/>
        <w:ind w:firstLine="540"/>
        <w:jc w:val="both"/>
      </w:pPr>
      <w:r>
        <w:t>выдача (направление) заявителю подготовленных документов.</w:t>
      </w:r>
    </w:p>
    <w:p w:rsidR="001D778F" w:rsidRDefault="001D778F">
      <w:pPr>
        <w:pStyle w:val="ConsPlusNormal"/>
        <w:spacing w:before="220"/>
        <w:ind w:firstLine="540"/>
        <w:jc w:val="both"/>
      </w:pPr>
      <w:r>
        <w:t>3.1.3. Предоставление подуслуги по переоформлению разрешения включает в себя следующие административные процедуры:</w:t>
      </w:r>
    </w:p>
    <w:p w:rsidR="001D778F" w:rsidRDefault="001D778F">
      <w:pPr>
        <w:pStyle w:val="ConsPlusNormal"/>
        <w:spacing w:before="220"/>
        <w:ind w:firstLine="540"/>
        <w:jc w:val="both"/>
      </w:pPr>
      <w:r>
        <w:t>прием и регистрация заявления;</w:t>
      </w:r>
    </w:p>
    <w:p w:rsidR="001D778F" w:rsidRDefault="001D778F">
      <w:pPr>
        <w:pStyle w:val="ConsPlusNormal"/>
        <w:spacing w:before="220"/>
        <w:ind w:firstLine="540"/>
        <w:jc w:val="both"/>
      </w:pPr>
      <w:r>
        <w:t>рассмотрение заявления и прилагаемых документов и принятие решения;</w:t>
      </w:r>
    </w:p>
    <w:p w:rsidR="001D778F" w:rsidRDefault="001D778F">
      <w:pPr>
        <w:pStyle w:val="ConsPlusNormal"/>
        <w:spacing w:before="220"/>
        <w:ind w:firstLine="540"/>
        <w:jc w:val="both"/>
      </w:pPr>
      <w:r>
        <w:t>выдача (направление) подготовленных документов заявителю.</w:t>
      </w:r>
    </w:p>
    <w:p w:rsidR="001D778F" w:rsidRDefault="001D778F">
      <w:pPr>
        <w:pStyle w:val="ConsPlusNormal"/>
        <w:spacing w:before="220"/>
        <w:ind w:firstLine="540"/>
        <w:jc w:val="both"/>
      </w:pPr>
      <w:r>
        <w:t xml:space="preserve">3.1.4. </w:t>
      </w:r>
      <w:hyperlink w:anchor="P586">
        <w:r>
          <w:rPr>
            <w:color w:val="0000FF"/>
          </w:rPr>
          <w:t>Блок-схемы</w:t>
        </w:r>
      </w:hyperlink>
      <w:r>
        <w:t xml:space="preserve"> предоставления муниципальной услуги приведены в приложении N 2 к административному регламенту.</w:t>
      </w:r>
    </w:p>
    <w:p w:rsidR="001D778F" w:rsidRDefault="001D778F">
      <w:pPr>
        <w:pStyle w:val="ConsPlusNormal"/>
        <w:jc w:val="both"/>
      </w:pPr>
    </w:p>
    <w:p w:rsidR="001D778F" w:rsidRDefault="001D778F">
      <w:pPr>
        <w:pStyle w:val="ConsPlusTitle"/>
        <w:jc w:val="center"/>
        <w:outlineLvl w:val="2"/>
      </w:pPr>
      <w:r>
        <w:t>3.2. Выдача разрешения на право организации розничного рынка</w:t>
      </w:r>
    </w:p>
    <w:p w:rsidR="001D778F" w:rsidRDefault="001D778F">
      <w:pPr>
        <w:pStyle w:val="ConsPlusNormal"/>
        <w:jc w:val="both"/>
      </w:pPr>
    </w:p>
    <w:p w:rsidR="001D778F" w:rsidRDefault="001D778F">
      <w:pPr>
        <w:pStyle w:val="ConsPlusNormal"/>
        <w:ind w:firstLine="540"/>
        <w:jc w:val="both"/>
      </w:pPr>
      <w:bookmarkStart w:id="7" w:name="P332"/>
      <w:bookmarkEnd w:id="7"/>
      <w:r>
        <w:t>3.2.1. Административная процедура "прием и регистрация заявления и прилагаемых документов"</w:t>
      </w:r>
    </w:p>
    <w:p w:rsidR="001D778F" w:rsidRDefault="001D778F">
      <w:pPr>
        <w:pStyle w:val="ConsPlusNormal"/>
        <w:spacing w:before="220"/>
        <w:ind w:firstLine="540"/>
        <w:jc w:val="both"/>
      </w:pPr>
      <w:r>
        <w:t>3.2.1.1.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1D778F" w:rsidRDefault="001D778F">
      <w:pPr>
        <w:pStyle w:val="ConsPlusNormal"/>
        <w:spacing w:before="220"/>
        <w:ind w:firstLine="540"/>
        <w:jc w:val="both"/>
      </w:pPr>
      <w: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1D778F" w:rsidRDefault="001D778F">
      <w:pPr>
        <w:pStyle w:val="ConsPlusNormal"/>
        <w:spacing w:before="220"/>
        <w:ind w:firstLine="540"/>
        <w:jc w:val="both"/>
      </w:pPr>
      <w:r>
        <w:t>осуществляет регистрацию заявления и прилагаемых документов в журнале регистрации входящих обращений;</w:t>
      </w:r>
    </w:p>
    <w:p w:rsidR="001D778F" w:rsidRDefault="001D778F">
      <w:pPr>
        <w:pStyle w:val="ConsPlusNormal"/>
        <w:spacing w:before="220"/>
        <w:ind w:firstLine="540"/>
        <w:jc w:val="both"/>
      </w:pPr>
      <w: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1D778F" w:rsidRDefault="001D778F">
      <w:pPr>
        <w:pStyle w:val="ConsPlusNormal"/>
        <w:spacing w:before="220"/>
        <w:ind w:firstLine="540"/>
        <w:jc w:val="both"/>
      </w:pPr>
      <w:r>
        <w:t>Специалист МФЦ, ответственный за прием и регистрацию заявления в МФЦ, при обращении заявителя в МФЦ, регистрирует заявление и прилагаемые документы в день их поступления.</w:t>
      </w:r>
    </w:p>
    <w:p w:rsidR="001D778F" w:rsidRDefault="001D778F">
      <w:pPr>
        <w:pStyle w:val="ConsPlusNormal"/>
        <w:spacing w:before="220"/>
        <w:ind w:firstLine="540"/>
        <w:jc w:val="both"/>
      </w:pPr>
      <w:r>
        <w:t>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1D778F" w:rsidRDefault="001D778F">
      <w:pPr>
        <w:pStyle w:val="ConsPlusNormal"/>
        <w:spacing w:before="220"/>
        <w:ind w:firstLine="540"/>
        <w:jc w:val="both"/>
      </w:pPr>
      <w:r>
        <w:t>3.2.1.2. Срок выполнения данной административной процедуры составляет 1 рабочий день, являющийся днем поступления заявления и прилагаемых документов (в случае обращения в МФЦ в сроки, установленные соглашением о взаимодействии, но не позднее 3 рабочих дней со дня поступления в МФЦ заявления и прилагаемых документов).</w:t>
      </w:r>
    </w:p>
    <w:p w:rsidR="001D778F" w:rsidRDefault="001D778F">
      <w:pPr>
        <w:pStyle w:val="ConsPlusNormal"/>
        <w:spacing w:before="220"/>
        <w:ind w:firstLine="540"/>
        <w:jc w:val="both"/>
      </w:pPr>
      <w:r>
        <w:t>3.2.1.3.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1D778F" w:rsidRDefault="001D778F">
      <w:pPr>
        <w:pStyle w:val="ConsPlusNormal"/>
        <w:spacing w:before="220"/>
        <w:ind w:firstLine="540"/>
        <w:jc w:val="both"/>
      </w:pPr>
      <w:r>
        <w:t>3.2.2. Административная процедура "рассмотрение заявления и прилагаемых документов и принятие решения"</w:t>
      </w:r>
    </w:p>
    <w:p w:rsidR="001D778F" w:rsidRDefault="001D778F">
      <w:pPr>
        <w:pStyle w:val="ConsPlusNormal"/>
        <w:spacing w:before="220"/>
        <w:ind w:firstLine="540"/>
        <w:jc w:val="both"/>
      </w:pPr>
      <w:r>
        <w:t>3.2.2.1.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1D778F" w:rsidRDefault="001D778F">
      <w:pPr>
        <w:pStyle w:val="ConsPlusNormal"/>
        <w:spacing w:before="220"/>
        <w:ind w:firstLine="540"/>
        <w:jc w:val="both"/>
      </w:pPr>
      <w:r>
        <w:t>3.2.2.2.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w:t>
      </w:r>
    </w:p>
    <w:p w:rsidR="001D778F" w:rsidRDefault="001D778F">
      <w:pPr>
        <w:pStyle w:val="ConsPlusNormal"/>
        <w:spacing w:before="220"/>
        <w:ind w:firstLine="540"/>
        <w:jc w:val="both"/>
      </w:pPr>
      <w: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D778F" w:rsidRDefault="001D778F">
      <w:pPr>
        <w:pStyle w:val="ConsPlusNormal"/>
        <w:spacing w:before="220"/>
        <w:ind w:firstLine="540"/>
        <w:jc w:val="both"/>
      </w:pPr>
      <w:r>
        <w:lastRenderedPageBreak/>
        <w:t>3.2.2.3.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D778F" w:rsidRDefault="001D778F">
      <w:pPr>
        <w:pStyle w:val="ConsPlusNormal"/>
        <w:spacing w:before="220"/>
        <w:ind w:firstLine="540"/>
        <w:jc w:val="both"/>
      </w:pPr>
      <w: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1D778F" w:rsidRDefault="001D778F">
      <w:pPr>
        <w:pStyle w:val="ConsPlusNormal"/>
        <w:spacing w:before="220"/>
        <w:ind w:firstLine="540"/>
        <w:jc w:val="both"/>
      </w:pPr>
      <w: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D778F" w:rsidRDefault="001D778F">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1D778F" w:rsidRDefault="001D778F">
      <w:pPr>
        <w:pStyle w:val="ConsPlusNormal"/>
        <w:spacing w:before="220"/>
        <w:ind w:firstLine="540"/>
        <w:jc w:val="both"/>
      </w:pPr>
      <w:r>
        <w:t xml:space="preserve">3.2.2.4. В случае непредставления заявителем по своему усмотрению документов, указанных в </w:t>
      </w:r>
      <w:hyperlink w:anchor="P199">
        <w:r>
          <w:rPr>
            <w:color w:val="0000FF"/>
          </w:rPr>
          <w:t>подпункте 2.7.1</w:t>
        </w:r>
      </w:hyperlink>
      <w:r>
        <w:t xml:space="preserve">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1D778F" w:rsidRDefault="001D778F">
      <w:pPr>
        <w:pStyle w:val="ConsPlusNormal"/>
        <w:spacing w:before="220"/>
        <w:ind w:firstLine="540"/>
        <w:jc w:val="both"/>
      </w:pPr>
      <w: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1D778F" w:rsidRDefault="001D778F">
      <w:pPr>
        <w:pStyle w:val="ConsPlusNormal"/>
        <w:spacing w:before="220"/>
        <w:ind w:firstLine="540"/>
        <w:jc w:val="both"/>
      </w:pPr>
      <w:r>
        <w:t>- подтверждающих право на объект или объекты недвижимости, расположенные на территории, в пределах которой предполагается организовать рынок;</w:t>
      </w:r>
    </w:p>
    <w:p w:rsidR="001D778F" w:rsidRDefault="001D778F">
      <w:pPr>
        <w:pStyle w:val="ConsPlusNormal"/>
        <w:spacing w:before="220"/>
        <w:ind w:firstLine="540"/>
        <w:jc w:val="both"/>
      </w:pPr>
      <w:r>
        <w:t>в Управление Федеральной налоговой службы по Вологодской области для получения копий документов (сведений из документов):</w:t>
      </w:r>
    </w:p>
    <w:p w:rsidR="001D778F" w:rsidRDefault="001D778F">
      <w:pPr>
        <w:pStyle w:val="ConsPlusNormal"/>
        <w:spacing w:before="220"/>
        <w:ind w:firstLine="540"/>
        <w:jc w:val="both"/>
      </w:pPr>
      <w:r>
        <w:t>- выписки из Единого государственного реестра юридических лиц.</w:t>
      </w:r>
    </w:p>
    <w:p w:rsidR="001D778F" w:rsidRDefault="001D778F">
      <w:pPr>
        <w:pStyle w:val="ConsPlusNormal"/>
        <w:spacing w:before="220"/>
        <w:ind w:firstLine="540"/>
        <w:jc w:val="both"/>
      </w:pPr>
      <w:bookmarkStart w:id="8" w:name="P354"/>
      <w:bookmarkEnd w:id="8"/>
      <w:r>
        <w:t>3.2.2.5. В течение 26 календарных дней со дня регистрации заявления о выдаче разрешения специалист, ответственный за предоставление муниципальной услуги:</w:t>
      </w:r>
    </w:p>
    <w:p w:rsidR="001D778F" w:rsidRDefault="001D778F">
      <w:pPr>
        <w:pStyle w:val="ConsPlusNormal"/>
        <w:spacing w:before="220"/>
        <w:ind w:firstLine="540"/>
        <w:jc w:val="both"/>
      </w:pPr>
      <w:r>
        <w:t xml:space="preserve">проверяет заявление на наличие оснований для отказа в предоставлении муниципальной услуги, предусмотренных </w:t>
      </w:r>
      <w:hyperlink w:anchor="P217">
        <w:r>
          <w:rPr>
            <w:color w:val="0000FF"/>
          </w:rPr>
          <w:t>подпунктом 2.9.2</w:t>
        </w:r>
      </w:hyperlink>
      <w:r>
        <w:t xml:space="preserve"> административного регламента;</w:t>
      </w:r>
    </w:p>
    <w:p w:rsidR="001D778F" w:rsidRDefault="001D778F">
      <w:pPr>
        <w:pStyle w:val="ConsPlusNormal"/>
        <w:spacing w:before="220"/>
        <w:ind w:firstLine="540"/>
        <w:jc w:val="both"/>
      </w:pPr>
      <w:r>
        <w:t xml:space="preserve">в случае наличия оснований для отказа в предоставлении муниципальной услуги, указанных в </w:t>
      </w:r>
      <w:hyperlink w:anchor="P217">
        <w:r>
          <w:rPr>
            <w:color w:val="0000FF"/>
          </w:rPr>
          <w:t>подпункте 2.9.2</w:t>
        </w:r>
      </w:hyperlink>
      <w:r>
        <w:t xml:space="preserve"> административного регламента, готовит проект уведомления об отказе в выдаче разрешения за подписью руководителя Уполномоченного органа;</w:t>
      </w:r>
    </w:p>
    <w:p w:rsidR="001D778F" w:rsidRDefault="001D778F">
      <w:pPr>
        <w:pStyle w:val="ConsPlusNormal"/>
        <w:spacing w:before="220"/>
        <w:ind w:firstLine="540"/>
        <w:jc w:val="both"/>
      </w:pPr>
      <w:r>
        <w:t xml:space="preserve">в случае отсутствия оснований для отказа в предоставлении муниципальной услуги, указанных в </w:t>
      </w:r>
      <w:hyperlink w:anchor="P217">
        <w:r>
          <w:rPr>
            <w:color w:val="0000FF"/>
          </w:rPr>
          <w:t>подпункте 2.9.2</w:t>
        </w:r>
      </w:hyperlink>
      <w:r>
        <w:t xml:space="preserve"> административного регламента, готовит проект муниципального правового акта о выдаче разрешения, а также проект уведомления о выдаче разрешения за подписью руководителя Уполномоченного органа.</w:t>
      </w:r>
    </w:p>
    <w:p w:rsidR="001D778F" w:rsidRDefault="001D778F">
      <w:pPr>
        <w:pStyle w:val="ConsPlusNormal"/>
        <w:spacing w:before="220"/>
        <w:ind w:firstLine="540"/>
        <w:jc w:val="both"/>
      </w:pPr>
      <w:r>
        <w:t>3.2.2.6. Срок исполнения административной процедуры составляет 29 календарных дней со дня поступления заявления и прилагаемых документов в Уполномоченный орган.</w:t>
      </w:r>
    </w:p>
    <w:p w:rsidR="001D778F" w:rsidRDefault="001D778F">
      <w:pPr>
        <w:pStyle w:val="ConsPlusNormal"/>
        <w:spacing w:before="220"/>
        <w:ind w:firstLine="540"/>
        <w:jc w:val="both"/>
      </w:pPr>
      <w:r>
        <w:t>3.2.2.7. Результатом выполнения административной процедуры является принятие муниципального правового акта о разрешении либо подписание уведомления об отказе в выдаче разрешения, в котором приводится обоснование причин отказа.</w:t>
      </w:r>
    </w:p>
    <w:p w:rsidR="001D778F" w:rsidRDefault="001D778F">
      <w:pPr>
        <w:pStyle w:val="ConsPlusNormal"/>
        <w:spacing w:before="220"/>
        <w:ind w:firstLine="540"/>
        <w:jc w:val="both"/>
      </w:pPr>
      <w:r>
        <w:t>3.2.3. Административная процедура "выдача (направление) подготовленных документов заявителю"</w:t>
      </w:r>
    </w:p>
    <w:p w:rsidR="001D778F" w:rsidRDefault="001D778F">
      <w:pPr>
        <w:pStyle w:val="ConsPlusNormal"/>
        <w:spacing w:before="220"/>
        <w:ind w:firstLine="540"/>
        <w:jc w:val="both"/>
      </w:pPr>
      <w:bookmarkStart w:id="9" w:name="P361"/>
      <w:bookmarkEnd w:id="9"/>
      <w:r>
        <w:lastRenderedPageBreak/>
        <w:t>3.2.3.1. Юридическим фактом, являющимся основанием для начала исполнения административной процедуры, является принятый муниципальный правовой акт о разрешении или подписанное уведомление об отказе в выдаче разрешения.</w:t>
      </w:r>
    </w:p>
    <w:p w:rsidR="001D778F" w:rsidRDefault="001D778F">
      <w:pPr>
        <w:pStyle w:val="ConsPlusNormal"/>
        <w:spacing w:before="220"/>
        <w:ind w:firstLine="540"/>
        <w:jc w:val="both"/>
      </w:pPr>
      <w:r>
        <w:t>Должностное лицо, ответственное за предоставление муниципальной услуги, в течение одного рабочего дня со дня принятия муниципального правового акта о разрешении либо подписания уведомления об отказе в выдаче разрешения направляет (вручает) заявителю уведомление о выдаче разрешения с приложением копии муниципального правового акта о разрешении либо уведомление об отказе в выдаче разрешения.</w:t>
      </w:r>
    </w:p>
    <w:p w:rsidR="001D778F" w:rsidRDefault="001D778F">
      <w:pPr>
        <w:pStyle w:val="ConsPlusNormal"/>
        <w:spacing w:before="220"/>
        <w:ind w:firstLine="540"/>
        <w:jc w:val="both"/>
      </w:pPr>
      <w:r>
        <w:t>Уведомления, предусмотренные настоящим подпунктом, направляются заявителю способом, позволяющим подтвердить факт и дату направления.</w:t>
      </w:r>
    </w:p>
    <w:p w:rsidR="001D778F" w:rsidRDefault="001D778F">
      <w:pPr>
        <w:pStyle w:val="ConsPlusNormal"/>
        <w:spacing w:before="220"/>
        <w:ind w:firstLine="540"/>
        <w:jc w:val="both"/>
      </w:pPr>
      <w:r>
        <w:t>3.2.3.2. Результатом выполнения административной процедуры является выдача (направление) заявителю уведомления о выдаче разрешения с приложением копии муниципального правового акта о разрешении либо уведомления об отказе в выдаче разрешения.</w:t>
      </w:r>
    </w:p>
    <w:p w:rsidR="001D778F" w:rsidRDefault="001D778F">
      <w:pPr>
        <w:pStyle w:val="ConsPlusNormal"/>
        <w:jc w:val="both"/>
      </w:pPr>
    </w:p>
    <w:p w:rsidR="001D778F" w:rsidRDefault="001D778F">
      <w:pPr>
        <w:pStyle w:val="ConsPlusTitle"/>
        <w:jc w:val="center"/>
        <w:outlineLvl w:val="2"/>
      </w:pPr>
      <w:r>
        <w:t>3.3. Продление срока действия разрешения</w:t>
      </w:r>
    </w:p>
    <w:p w:rsidR="001D778F" w:rsidRDefault="001D778F">
      <w:pPr>
        <w:pStyle w:val="ConsPlusNormal"/>
        <w:jc w:val="both"/>
      </w:pPr>
    </w:p>
    <w:p w:rsidR="001D778F" w:rsidRDefault="001D778F">
      <w:pPr>
        <w:pStyle w:val="ConsPlusNormal"/>
        <w:ind w:firstLine="540"/>
        <w:jc w:val="both"/>
      </w:pPr>
      <w:bookmarkStart w:id="10" w:name="P368"/>
      <w:bookmarkEnd w:id="10"/>
      <w:r>
        <w:t>3.3.1. Административная процедура "прием и регистрация заявления"</w:t>
      </w:r>
    </w:p>
    <w:p w:rsidR="001D778F" w:rsidRDefault="001D778F">
      <w:pPr>
        <w:pStyle w:val="ConsPlusNormal"/>
        <w:spacing w:before="220"/>
        <w:ind w:firstLine="540"/>
        <w:jc w:val="both"/>
      </w:pPr>
      <w:r>
        <w:t>3.3.1.1. Юридическим фактом, являющимся основанием для начала исполнения данной административной процедуры, является поступление заявления в Уполномоченный орган.</w:t>
      </w:r>
    </w:p>
    <w:p w:rsidR="001D778F" w:rsidRDefault="001D778F">
      <w:pPr>
        <w:pStyle w:val="ConsPlusNormal"/>
        <w:spacing w:before="220"/>
        <w:ind w:firstLine="540"/>
        <w:jc w:val="both"/>
      </w:pPr>
      <w:r>
        <w:t>3.3.1.2. Должностное лицо Уполномоченного органа, ответственное за прием и регистрацию заявления, в день поступления заявления:</w:t>
      </w:r>
    </w:p>
    <w:p w:rsidR="001D778F" w:rsidRDefault="001D778F">
      <w:pPr>
        <w:pStyle w:val="ConsPlusNormal"/>
        <w:spacing w:before="220"/>
        <w:ind w:firstLine="540"/>
        <w:jc w:val="both"/>
      </w:pPr>
      <w:r>
        <w:t>проводит проверку правильности заполнения заявления;</w:t>
      </w:r>
    </w:p>
    <w:p w:rsidR="001D778F" w:rsidRDefault="001D778F">
      <w:pPr>
        <w:pStyle w:val="ConsPlusNormal"/>
        <w:spacing w:before="220"/>
        <w:ind w:firstLine="540"/>
        <w:jc w:val="both"/>
      </w:pPr>
      <w:r>
        <w:t>осуществляет регистрацию заявления;</w:t>
      </w:r>
    </w:p>
    <w:p w:rsidR="001D778F" w:rsidRDefault="001D778F">
      <w:pPr>
        <w:pStyle w:val="ConsPlusNormal"/>
        <w:spacing w:before="220"/>
        <w:ind w:firstLine="540"/>
        <w:jc w:val="both"/>
      </w:pPr>
      <w:r>
        <w:t>в случае личного обращения заявителя в Уполномоченный орган или в МФЦ выдает расписку в получении заявления с указанием их перечня (в случае представления документов через МФЦ расписка выдается МФЦ).</w:t>
      </w:r>
    </w:p>
    <w:p w:rsidR="001D778F" w:rsidRDefault="001D778F">
      <w:pPr>
        <w:pStyle w:val="ConsPlusNormal"/>
        <w:spacing w:before="220"/>
        <w:ind w:firstLine="540"/>
        <w:jc w:val="both"/>
      </w:pPr>
      <w:r>
        <w:t>3.3.1.3. Специалист МФЦ, ответственный за прием и регистрацию заявления в МФЦ, при обращении заявителя в МФЦ, регистрирует заявление и прилагаемые документы в день их поступления.</w:t>
      </w:r>
    </w:p>
    <w:p w:rsidR="001D778F" w:rsidRDefault="001D778F">
      <w:pPr>
        <w:pStyle w:val="ConsPlusNormal"/>
        <w:spacing w:before="220"/>
        <w:ind w:firstLine="540"/>
        <w:jc w:val="both"/>
      </w:pPr>
      <w:r>
        <w:t>3.3.1.4. После регистрации заявление и прилагаемые к нему документы направляются для рассмотрения должностному лицу, ответственному за предоставление муниципальной услуги.</w:t>
      </w:r>
    </w:p>
    <w:p w:rsidR="001D778F" w:rsidRDefault="001D778F">
      <w:pPr>
        <w:pStyle w:val="ConsPlusNormal"/>
        <w:spacing w:before="220"/>
        <w:ind w:firstLine="540"/>
        <w:jc w:val="both"/>
      </w:pPr>
      <w:r>
        <w:t>3.3.1.5.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в МФЦ заявления и прилагаемых документов).</w:t>
      </w:r>
    </w:p>
    <w:p w:rsidR="001D778F" w:rsidRDefault="001D778F">
      <w:pPr>
        <w:pStyle w:val="ConsPlusNormal"/>
        <w:spacing w:before="220"/>
        <w:ind w:firstLine="540"/>
        <w:jc w:val="both"/>
      </w:pPr>
      <w:r>
        <w:t>3.3.1.6.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1D778F" w:rsidRDefault="001D778F">
      <w:pPr>
        <w:pStyle w:val="ConsPlusNormal"/>
        <w:spacing w:before="220"/>
        <w:ind w:firstLine="540"/>
        <w:jc w:val="both"/>
      </w:pPr>
      <w:r>
        <w:t>3.3.2. Административная процедура "рассмотрение заявления и прилагаемых документов и принятие решения"</w:t>
      </w:r>
    </w:p>
    <w:p w:rsidR="001D778F" w:rsidRDefault="001D778F">
      <w:pPr>
        <w:pStyle w:val="ConsPlusNormal"/>
        <w:spacing w:before="220"/>
        <w:ind w:firstLine="540"/>
        <w:jc w:val="both"/>
      </w:pPr>
      <w:r>
        <w:t xml:space="preserve">3.3.2.1. Юридическим фактом, являющимся основанием для начала исполнения </w:t>
      </w:r>
      <w:r>
        <w:lastRenderedPageBreak/>
        <w:t>административной процедуры, является поступление заявления и документов для рассмотрения должностному лицу Уполномоченного органа, ответственному за предоставление муниципальной услуги.</w:t>
      </w:r>
    </w:p>
    <w:p w:rsidR="001D778F" w:rsidRDefault="001D778F">
      <w:pPr>
        <w:pStyle w:val="ConsPlusNormal"/>
        <w:spacing w:before="220"/>
        <w:ind w:firstLine="540"/>
        <w:jc w:val="both"/>
      </w:pPr>
      <w:r>
        <w:t>3.3.2.2.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1D778F" w:rsidRDefault="001D778F">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D778F" w:rsidRDefault="001D778F">
      <w:pPr>
        <w:pStyle w:val="ConsPlusNormal"/>
        <w:spacing w:before="220"/>
        <w:ind w:firstLine="540"/>
        <w:jc w:val="both"/>
      </w:pPr>
      <w:r>
        <w:t>3.3.2.3.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D778F" w:rsidRDefault="001D778F">
      <w:pPr>
        <w:pStyle w:val="ConsPlusNormal"/>
        <w:spacing w:before="220"/>
        <w:ind w:firstLine="540"/>
        <w:jc w:val="both"/>
      </w:pPr>
      <w: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1D778F" w:rsidRDefault="001D778F">
      <w:pPr>
        <w:pStyle w:val="ConsPlusNormal"/>
        <w:spacing w:before="220"/>
        <w:ind w:firstLine="540"/>
        <w:jc w:val="both"/>
      </w:pPr>
      <w: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D778F" w:rsidRDefault="001D778F">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1D778F" w:rsidRDefault="001D778F">
      <w:pPr>
        <w:pStyle w:val="ConsPlusNormal"/>
        <w:spacing w:before="220"/>
        <w:ind w:firstLine="540"/>
        <w:jc w:val="both"/>
      </w:pPr>
      <w:bookmarkStart w:id="11" w:name="P386"/>
      <w:bookmarkEnd w:id="11"/>
      <w:r>
        <w:t>3.3.2.4. В течение 11 календарных дней со дня поступления заявления о продлении срока действия разрешения на право организации розничного рынка для рассмотрения должностное лицо Уполномоченного органа, ответственное за предоставление муниципальной услуги:</w:t>
      </w:r>
    </w:p>
    <w:p w:rsidR="001D778F" w:rsidRDefault="001D778F">
      <w:pPr>
        <w:pStyle w:val="ConsPlusNormal"/>
        <w:spacing w:before="220"/>
        <w:ind w:firstLine="540"/>
        <w:jc w:val="both"/>
      </w:pPr>
      <w:r>
        <w:t xml:space="preserve">проверяет заявление на наличие основания для отказа в предоставлении муниципальной услуги, предусмотренного </w:t>
      </w:r>
      <w:hyperlink w:anchor="P217">
        <w:r>
          <w:rPr>
            <w:color w:val="0000FF"/>
          </w:rPr>
          <w:t>подпунктом 2.9.2</w:t>
        </w:r>
      </w:hyperlink>
      <w:r>
        <w:t xml:space="preserve"> административного регламента;</w:t>
      </w:r>
    </w:p>
    <w:p w:rsidR="001D778F" w:rsidRDefault="001D778F">
      <w:pPr>
        <w:pStyle w:val="ConsPlusNormal"/>
        <w:spacing w:before="220"/>
        <w:ind w:firstLine="540"/>
        <w:jc w:val="both"/>
      </w:pPr>
      <w:r>
        <w:t xml:space="preserve">в случае наличия оснований для отказа в предоставлении муниципальной услуги, указанных в </w:t>
      </w:r>
      <w:hyperlink w:anchor="P217">
        <w:r>
          <w:rPr>
            <w:color w:val="0000FF"/>
          </w:rPr>
          <w:t>подпункте 2.9.2</w:t>
        </w:r>
      </w:hyperlink>
      <w:r>
        <w:t xml:space="preserve"> административного регламента, готовит проект уведомления об отказе в продлении разрешения с указанием причин такого отказа;</w:t>
      </w:r>
    </w:p>
    <w:p w:rsidR="001D778F" w:rsidRDefault="001D778F">
      <w:pPr>
        <w:pStyle w:val="ConsPlusNormal"/>
        <w:spacing w:before="220"/>
        <w:ind w:firstLine="540"/>
        <w:jc w:val="both"/>
      </w:pPr>
      <w:r>
        <w:t xml:space="preserve">в случае отсутствия оснований для отказа в предоставлении муниципальной услуги, указанных в </w:t>
      </w:r>
      <w:hyperlink w:anchor="P217">
        <w:r>
          <w:rPr>
            <w:color w:val="0000FF"/>
          </w:rPr>
          <w:t>подпункте 2.9.2</w:t>
        </w:r>
      </w:hyperlink>
      <w:r>
        <w:t xml:space="preserve"> административного регламента, готовит проект муниципального правового акта о продлении разрешения, а также проект уведомления о продлении разрешения.</w:t>
      </w:r>
    </w:p>
    <w:p w:rsidR="001D778F" w:rsidRDefault="001D778F">
      <w:pPr>
        <w:pStyle w:val="ConsPlusNormal"/>
        <w:spacing w:before="220"/>
        <w:ind w:firstLine="540"/>
        <w:jc w:val="both"/>
      </w:pPr>
      <w:r>
        <w:t>3.3.2.5. Результатом выполнения административной процедуры является принятие муниципального правового акта о продлении срока действия разрешения либо подписание уведомления об отказе в продлении срока действия разрешения.</w:t>
      </w:r>
    </w:p>
    <w:p w:rsidR="001D778F" w:rsidRDefault="001D778F">
      <w:pPr>
        <w:pStyle w:val="ConsPlusNormal"/>
        <w:spacing w:before="220"/>
        <w:ind w:firstLine="540"/>
        <w:jc w:val="both"/>
      </w:pPr>
      <w:r>
        <w:t>3.3.3. Административная процедура "выдача (направление) подготовленных документов заявителю"</w:t>
      </w:r>
    </w:p>
    <w:p w:rsidR="001D778F" w:rsidRDefault="001D778F">
      <w:pPr>
        <w:pStyle w:val="ConsPlusNormal"/>
        <w:spacing w:before="220"/>
        <w:ind w:firstLine="540"/>
        <w:jc w:val="both"/>
      </w:pPr>
      <w:r>
        <w:lastRenderedPageBreak/>
        <w:t>3.3.3.1. Юридическим фактом, являющимся основанием для начала исполнения административной процедуры, является принятие муниципального правового акта о продлении срока действия разрешения либо подписание уведомления об отказе в продлении срока действия разрешения.</w:t>
      </w:r>
    </w:p>
    <w:p w:rsidR="001D778F" w:rsidRDefault="001D778F">
      <w:pPr>
        <w:pStyle w:val="ConsPlusNormal"/>
        <w:spacing w:before="220"/>
        <w:ind w:firstLine="540"/>
        <w:jc w:val="both"/>
      </w:pPr>
      <w:bookmarkStart w:id="12" w:name="P393"/>
      <w:bookmarkEnd w:id="12"/>
      <w:r>
        <w:t>3.3.3.2. Должностное лицо Уполномоченного органа, ответственное за предоставление муниципальной услуги, не позднее дня, следующего за днем принятия муниципального правового акта о продлении срока действия разрешения либо подписания уведомления об отказе в продлении срока действия разрешения, выдает (направляет) заявителю уведомление о продлении срока действия разрешения с приложением копии муниципального правового акта о продлении срока действия разрешения либо уведомление об отказе в продлении срока действия разрешения.</w:t>
      </w:r>
    </w:p>
    <w:p w:rsidR="001D778F" w:rsidRDefault="001D778F">
      <w:pPr>
        <w:pStyle w:val="ConsPlusNormal"/>
        <w:spacing w:before="220"/>
        <w:ind w:firstLine="540"/>
        <w:jc w:val="both"/>
      </w:pPr>
      <w:r>
        <w:t>В случае предоставления гражданином заявления через МФЦ указанные уведомления направляются в МФЦ, если иной способ получения не указан заявителем при подаче заявления.</w:t>
      </w:r>
    </w:p>
    <w:p w:rsidR="001D778F" w:rsidRDefault="001D778F">
      <w:pPr>
        <w:pStyle w:val="ConsPlusNormal"/>
        <w:spacing w:before="220"/>
        <w:ind w:firstLine="540"/>
        <w:jc w:val="both"/>
      </w:pPr>
      <w:r>
        <w:t>Документы, предусмотренные настоящим подпунктом, направляются способом, позволяющим подтвердить факт и дату направления.</w:t>
      </w:r>
    </w:p>
    <w:p w:rsidR="001D778F" w:rsidRDefault="001D778F">
      <w:pPr>
        <w:pStyle w:val="ConsPlusNormal"/>
        <w:spacing w:before="220"/>
        <w:ind w:firstLine="540"/>
        <w:jc w:val="both"/>
      </w:pPr>
      <w:r>
        <w:t>3.3.3.3. Результатом выполнения административной процедуры является выдача (направление) заявителю уведомления о продлении срока действия разрешения либо выдача (направление) уведомления об отказе в продлении срока действия разрешения.</w:t>
      </w:r>
    </w:p>
    <w:p w:rsidR="001D778F" w:rsidRDefault="001D778F">
      <w:pPr>
        <w:pStyle w:val="ConsPlusNormal"/>
        <w:jc w:val="both"/>
      </w:pPr>
    </w:p>
    <w:p w:rsidR="001D778F" w:rsidRDefault="001D778F">
      <w:pPr>
        <w:pStyle w:val="ConsPlusTitle"/>
        <w:jc w:val="center"/>
        <w:outlineLvl w:val="2"/>
      </w:pPr>
      <w:r>
        <w:t>3.4. Переоформление разрешения</w:t>
      </w:r>
    </w:p>
    <w:p w:rsidR="001D778F" w:rsidRDefault="001D778F">
      <w:pPr>
        <w:pStyle w:val="ConsPlusNormal"/>
        <w:jc w:val="both"/>
      </w:pPr>
    </w:p>
    <w:p w:rsidR="001D778F" w:rsidRDefault="001D778F">
      <w:pPr>
        <w:pStyle w:val="ConsPlusNormal"/>
        <w:ind w:firstLine="540"/>
        <w:jc w:val="both"/>
      </w:pPr>
      <w:bookmarkStart w:id="13" w:name="P400"/>
      <w:bookmarkEnd w:id="13"/>
      <w:r>
        <w:t>3.4.1. Административная процедура "прием и регистрация заявления"</w:t>
      </w:r>
    </w:p>
    <w:p w:rsidR="001D778F" w:rsidRDefault="001D778F">
      <w:pPr>
        <w:pStyle w:val="ConsPlusNormal"/>
        <w:spacing w:before="220"/>
        <w:ind w:firstLine="540"/>
        <w:jc w:val="both"/>
      </w:pPr>
      <w:r>
        <w:t>3.4.1.1. Юридическим фактом, являющимся основанием для начала исполнения данной административной процедуры, является поступление заявления в Уполномоченный орган.</w:t>
      </w:r>
    </w:p>
    <w:p w:rsidR="001D778F" w:rsidRDefault="001D778F">
      <w:pPr>
        <w:pStyle w:val="ConsPlusNormal"/>
        <w:spacing w:before="220"/>
        <w:ind w:firstLine="540"/>
        <w:jc w:val="both"/>
      </w:pPr>
      <w:r>
        <w:t>3.4.1.2. Должностное лицо Уполномоченного органа, ответственное за прием и регистрацию заявления, в день поступления заявления:</w:t>
      </w:r>
    </w:p>
    <w:p w:rsidR="001D778F" w:rsidRDefault="001D778F">
      <w:pPr>
        <w:pStyle w:val="ConsPlusNormal"/>
        <w:spacing w:before="220"/>
        <w:ind w:firstLine="540"/>
        <w:jc w:val="both"/>
      </w:pPr>
      <w:r>
        <w:t>проводит проверку правильности заполнения заявления;</w:t>
      </w:r>
    </w:p>
    <w:p w:rsidR="001D778F" w:rsidRDefault="001D778F">
      <w:pPr>
        <w:pStyle w:val="ConsPlusNormal"/>
        <w:spacing w:before="220"/>
        <w:ind w:firstLine="540"/>
        <w:jc w:val="both"/>
      </w:pPr>
      <w:r>
        <w:t>осуществляет регистрацию заявления и прилагаемых документов;</w:t>
      </w:r>
    </w:p>
    <w:p w:rsidR="001D778F" w:rsidRDefault="001D778F">
      <w:pPr>
        <w:pStyle w:val="ConsPlusNormal"/>
        <w:spacing w:before="220"/>
        <w:ind w:firstLine="540"/>
        <w:jc w:val="both"/>
      </w:pPr>
      <w: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1D778F" w:rsidRDefault="001D778F">
      <w:pPr>
        <w:pStyle w:val="ConsPlusNormal"/>
        <w:spacing w:before="220"/>
        <w:ind w:firstLine="540"/>
        <w:jc w:val="both"/>
      </w:pPr>
      <w:r>
        <w:t>3.4.1.3. При поступлении заявления о предоставлении муниципальной услуги и прилагаемых к нему документов в МФЦ специалист МФЦ, ответственный за прием документов, обеспечивает регистрацию заявления в день его поступления в МФЦ и направление заявления и прилагаемых к нему документов в Уполномоченный орган в течение 2-х рабочих дней со дня его поступления в МФЦ.</w:t>
      </w:r>
    </w:p>
    <w:p w:rsidR="001D778F" w:rsidRDefault="001D778F">
      <w:pPr>
        <w:pStyle w:val="ConsPlusNormal"/>
        <w:spacing w:before="220"/>
        <w:ind w:firstLine="540"/>
        <w:jc w:val="both"/>
      </w:pPr>
      <w:r>
        <w:t>3.4.1.4. После регистрации заявление и прилагаемые к нему документы направляются для рассмотрения должностному лицу, ответственному за предоставление муниципальной услуги.</w:t>
      </w:r>
    </w:p>
    <w:p w:rsidR="001D778F" w:rsidRDefault="001D778F">
      <w:pPr>
        <w:pStyle w:val="ConsPlusNormal"/>
        <w:spacing w:before="220"/>
        <w:ind w:firstLine="540"/>
        <w:jc w:val="both"/>
      </w:pPr>
      <w:r>
        <w:t>3.4.1.5.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 в сроки, установленные Соглашением о взаимодействии, но не позднее 3 рабочих дней со дня поступления в МФЦ заявления и прилагаемых документов).</w:t>
      </w:r>
    </w:p>
    <w:p w:rsidR="001D778F" w:rsidRDefault="001D778F">
      <w:pPr>
        <w:pStyle w:val="ConsPlusNormal"/>
        <w:spacing w:before="220"/>
        <w:ind w:firstLine="540"/>
        <w:jc w:val="both"/>
      </w:pPr>
      <w:r>
        <w:t xml:space="preserve">3.4.1.6. Результатом выполнения данной административной процедуры является получение </w:t>
      </w:r>
      <w:r>
        <w:lastRenderedPageBreak/>
        <w:t>должностным лицом, ответственным за предоставление муниципальной услуги, заявления и прилагаемых документов на рассмотрение.</w:t>
      </w:r>
    </w:p>
    <w:p w:rsidR="001D778F" w:rsidRDefault="001D778F">
      <w:pPr>
        <w:pStyle w:val="ConsPlusNormal"/>
        <w:spacing w:before="220"/>
        <w:ind w:firstLine="540"/>
        <w:jc w:val="both"/>
      </w:pPr>
      <w:r>
        <w:t>3.4.2. Административная процедура "рассмотрение заявления и принятие решения"</w:t>
      </w:r>
    </w:p>
    <w:p w:rsidR="001D778F" w:rsidRDefault="001D778F">
      <w:pPr>
        <w:pStyle w:val="ConsPlusNormal"/>
        <w:spacing w:before="220"/>
        <w:ind w:firstLine="540"/>
        <w:jc w:val="both"/>
      </w:pPr>
      <w:r>
        <w:t>3.4.2.1.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D778F" w:rsidRDefault="001D778F">
      <w:pPr>
        <w:pStyle w:val="ConsPlusNormal"/>
        <w:spacing w:before="220"/>
        <w:ind w:firstLine="540"/>
        <w:jc w:val="both"/>
      </w:pPr>
      <w:r>
        <w:t>3.4.2.2.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1D778F" w:rsidRDefault="001D778F">
      <w:pPr>
        <w:pStyle w:val="ConsPlusNormal"/>
        <w:spacing w:before="220"/>
        <w:ind w:firstLine="540"/>
        <w:jc w:val="both"/>
      </w:pPr>
      <w:r>
        <w:t>3.4.2.3.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D778F" w:rsidRDefault="001D778F">
      <w:pPr>
        <w:pStyle w:val="ConsPlusNormal"/>
        <w:spacing w:before="220"/>
        <w:ind w:firstLine="540"/>
        <w:jc w:val="both"/>
      </w:pPr>
      <w:r>
        <w:t>3.4.2.4.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D778F" w:rsidRDefault="001D778F">
      <w:pPr>
        <w:pStyle w:val="ConsPlusNormal"/>
        <w:spacing w:before="220"/>
        <w:ind w:firstLine="540"/>
        <w:jc w:val="both"/>
      </w:pPr>
      <w: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1D778F" w:rsidRDefault="001D778F">
      <w:pPr>
        <w:pStyle w:val="ConsPlusNormal"/>
        <w:spacing w:before="220"/>
        <w:ind w:firstLine="540"/>
        <w:jc w:val="both"/>
      </w:pPr>
      <w: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D778F" w:rsidRDefault="001D778F">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1D778F" w:rsidRDefault="001D778F">
      <w:pPr>
        <w:pStyle w:val="ConsPlusNormal"/>
        <w:spacing w:before="220"/>
        <w:ind w:firstLine="540"/>
        <w:jc w:val="both"/>
      </w:pPr>
      <w:r>
        <w:t xml:space="preserve">3.4.2.5. В случае непредставления заявителем по своему усмотрению документов, указанных в </w:t>
      </w:r>
      <w:hyperlink w:anchor="P199">
        <w:r>
          <w:rPr>
            <w:color w:val="0000FF"/>
          </w:rPr>
          <w:t>подпункте 2.7.1</w:t>
        </w:r>
      </w:hyperlink>
      <w:r>
        <w:t xml:space="preserve">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1D778F" w:rsidRDefault="001D778F">
      <w:pPr>
        <w:pStyle w:val="ConsPlusNormal"/>
        <w:spacing w:before="220"/>
        <w:ind w:firstLine="540"/>
        <w:jc w:val="both"/>
      </w:pPr>
      <w: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1D778F" w:rsidRDefault="001D778F">
      <w:pPr>
        <w:pStyle w:val="ConsPlusNormal"/>
        <w:spacing w:before="220"/>
        <w:ind w:firstLine="540"/>
        <w:jc w:val="both"/>
      </w:pPr>
      <w:r>
        <w:t>подтверждающих право на объект или объекты недвижимости, расположенные на территории, в пределах которой предполагается организовать рынок;</w:t>
      </w:r>
    </w:p>
    <w:p w:rsidR="001D778F" w:rsidRDefault="001D778F">
      <w:pPr>
        <w:pStyle w:val="ConsPlusNormal"/>
        <w:spacing w:before="220"/>
        <w:ind w:firstLine="540"/>
        <w:jc w:val="both"/>
      </w:pPr>
      <w:r>
        <w:t>в Управление Федеральной налоговой службы по Вологодской области для получения копий документов (сведений из документов):</w:t>
      </w:r>
    </w:p>
    <w:p w:rsidR="001D778F" w:rsidRDefault="001D778F">
      <w:pPr>
        <w:pStyle w:val="ConsPlusNormal"/>
        <w:spacing w:before="220"/>
        <w:ind w:firstLine="540"/>
        <w:jc w:val="both"/>
      </w:pPr>
      <w:r>
        <w:t>выписки из Единого государственного реестра юридических лиц.</w:t>
      </w:r>
    </w:p>
    <w:p w:rsidR="001D778F" w:rsidRDefault="001D778F">
      <w:pPr>
        <w:pStyle w:val="ConsPlusNormal"/>
        <w:spacing w:before="220"/>
        <w:ind w:firstLine="540"/>
        <w:jc w:val="both"/>
      </w:pPr>
      <w:bookmarkStart w:id="14" w:name="P423"/>
      <w:bookmarkEnd w:id="14"/>
      <w:r>
        <w:lastRenderedPageBreak/>
        <w:t>3.4.2.6. В течение 11 календарных дней со дня поступления заявления о переоформлении разрешения специалист, ответственный за предоставление муниципальной услуги:</w:t>
      </w:r>
    </w:p>
    <w:p w:rsidR="001D778F" w:rsidRDefault="001D778F">
      <w:pPr>
        <w:pStyle w:val="ConsPlusNormal"/>
        <w:spacing w:before="220"/>
        <w:ind w:firstLine="540"/>
        <w:jc w:val="both"/>
      </w:pPr>
      <w:r>
        <w:t xml:space="preserve">проверяет заявление на наличие оснований для отказа в предоставлении муниципальной услуги, предусмотренного </w:t>
      </w:r>
      <w:hyperlink w:anchor="P217">
        <w:r>
          <w:rPr>
            <w:color w:val="0000FF"/>
          </w:rPr>
          <w:t>подпунктом 2.9.2</w:t>
        </w:r>
      </w:hyperlink>
      <w:r>
        <w:t xml:space="preserve"> административного регламента;</w:t>
      </w:r>
    </w:p>
    <w:p w:rsidR="001D778F" w:rsidRDefault="001D778F">
      <w:pPr>
        <w:pStyle w:val="ConsPlusNormal"/>
        <w:spacing w:before="220"/>
        <w:ind w:firstLine="540"/>
        <w:jc w:val="both"/>
      </w:pPr>
      <w:r>
        <w:t xml:space="preserve">в случае наличия оснований для отказа в предоставлении муниципальной услуги, указанных в </w:t>
      </w:r>
      <w:hyperlink w:anchor="P217">
        <w:r>
          <w:rPr>
            <w:color w:val="0000FF"/>
          </w:rPr>
          <w:t>подпункте 2.9.2</w:t>
        </w:r>
      </w:hyperlink>
      <w:r>
        <w:t xml:space="preserve"> административного регламента, готовит проект уведомления об отказе в переоформлении разрешения;</w:t>
      </w:r>
    </w:p>
    <w:p w:rsidR="001D778F" w:rsidRDefault="001D778F">
      <w:pPr>
        <w:pStyle w:val="ConsPlusNormal"/>
        <w:spacing w:before="220"/>
        <w:ind w:firstLine="540"/>
        <w:jc w:val="both"/>
      </w:pPr>
      <w:r>
        <w:t xml:space="preserve">в случае отсутствия оснований для отказа в предоставлении муниципальной услуги, указанных в </w:t>
      </w:r>
      <w:hyperlink w:anchor="P217">
        <w:r>
          <w:rPr>
            <w:color w:val="0000FF"/>
          </w:rPr>
          <w:t>подпункте 2.9.2</w:t>
        </w:r>
      </w:hyperlink>
      <w:r>
        <w:t xml:space="preserve"> административного регламента, готовит проект муниципального правового акта о переоформлении разрешения, а также проект уведомления о переоформлении разрешения за подписью руководителя Уполномоченного органа.</w:t>
      </w:r>
    </w:p>
    <w:p w:rsidR="001D778F" w:rsidRDefault="001D778F">
      <w:pPr>
        <w:pStyle w:val="ConsPlusNormal"/>
        <w:spacing w:before="220"/>
        <w:ind w:firstLine="540"/>
        <w:jc w:val="both"/>
      </w:pPr>
      <w:r>
        <w:t>3.4.2.7. Результатом выполнения административной процедуры является принятый муниципальный правовой акт о переоформлении разрешения либо подписанное уведомление об отказе в переоформлении разрешения.</w:t>
      </w:r>
    </w:p>
    <w:p w:rsidR="001D778F" w:rsidRDefault="001D778F">
      <w:pPr>
        <w:pStyle w:val="ConsPlusNormal"/>
        <w:spacing w:before="220"/>
        <w:ind w:firstLine="540"/>
        <w:jc w:val="both"/>
      </w:pPr>
      <w:r>
        <w:t>3.4.3. Административная процедура "выдача (направление) подготовленных документов заявителю"</w:t>
      </w:r>
    </w:p>
    <w:p w:rsidR="001D778F" w:rsidRDefault="001D778F">
      <w:pPr>
        <w:pStyle w:val="ConsPlusNormal"/>
        <w:spacing w:before="220"/>
        <w:ind w:firstLine="540"/>
        <w:jc w:val="both"/>
      </w:pPr>
      <w:r>
        <w:t>3.4.3.1. Юридическим фактом, являющимся основанием для начала исполнения административной процедуры, является принятый муниципальный правовой акт о переоформлении разрешения либо подписанное уведомление об отказе в переоформлении разрешения.</w:t>
      </w:r>
    </w:p>
    <w:p w:rsidR="001D778F" w:rsidRDefault="001D778F">
      <w:pPr>
        <w:pStyle w:val="ConsPlusNormal"/>
        <w:spacing w:before="220"/>
        <w:ind w:firstLine="540"/>
        <w:jc w:val="both"/>
      </w:pPr>
      <w:bookmarkStart w:id="15" w:name="P430"/>
      <w:bookmarkEnd w:id="15"/>
      <w:r>
        <w:t>3.4.3.2. Должностное лицо, ответственное за предоставление муниципальной услуги, не позднее дня, следующего за днем принятия муниципального правового акта о переоформлении разрешения либо подписания уведомления об отказе в переоформлении разрешения выдает (направляет) заявителю уведомление о переоформлении разрешения с приложением копии муниципального правового акта о переоформлении разрешения либо уведомление об отказе в переоформлении разрешения.</w:t>
      </w:r>
    </w:p>
    <w:p w:rsidR="001D778F" w:rsidRDefault="001D778F">
      <w:pPr>
        <w:pStyle w:val="ConsPlusNormal"/>
        <w:spacing w:before="220"/>
        <w:ind w:firstLine="540"/>
        <w:jc w:val="both"/>
      </w:pPr>
      <w:r>
        <w:t>В случае предоставления гражданином заявления через МФЦ указанные уведомления направляются в МФЦ, если иной способ получения не указан заявителем при подаче заявления.</w:t>
      </w:r>
    </w:p>
    <w:p w:rsidR="001D778F" w:rsidRDefault="001D778F">
      <w:pPr>
        <w:pStyle w:val="ConsPlusNormal"/>
        <w:spacing w:before="220"/>
        <w:ind w:firstLine="540"/>
        <w:jc w:val="both"/>
      </w:pPr>
      <w:r>
        <w:t>Документы, предусмотренные настоящим подпунктом, направляются заявителю способом, позволяющим подтвердить факт и дату направления.</w:t>
      </w:r>
    </w:p>
    <w:p w:rsidR="001D778F" w:rsidRDefault="001D778F">
      <w:pPr>
        <w:pStyle w:val="ConsPlusNormal"/>
        <w:spacing w:before="220"/>
        <w:ind w:firstLine="540"/>
        <w:jc w:val="both"/>
      </w:pPr>
      <w:r>
        <w:t>3.4.3.3. Результатом выполнения административной процедуры является выдача (направление) заявителю уведомления о переоформлении разрешения с приложением копии муниципального правового акта о переоформлении разрешения либо выдача (направление) уведомления об отказе в переоформлении разрешения.</w:t>
      </w:r>
    </w:p>
    <w:p w:rsidR="001D778F" w:rsidRDefault="001D778F">
      <w:pPr>
        <w:pStyle w:val="ConsPlusNormal"/>
        <w:jc w:val="both"/>
      </w:pPr>
    </w:p>
    <w:p w:rsidR="001D778F" w:rsidRDefault="001D778F">
      <w:pPr>
        <w:pStyle w:val="ConsPlusTitle"/>
        <w:jc w:val="center"/>
        <w:outlineLvl w:val="1"/>
      </w:pPr>
      <w:r>
        <w:t>IV. Формы контроля за исполнением</w:t>
      </w:r>
    </w:p>
    <w:p w:rsidR="001D778F" w:rsidRDefault="001D778F">
      <w:pPr>
        <w:pStyle w:val="ConsPlusTitle"/>
        <w:jc w:val="center"/>
      </w:pPr>
      <w:r>
        <w:t>административного регламента</w:t>
      </w:r>
    </w:p>
    <w:p w:rsidR="001D778F" w:rsidRDefault="001D778F">
      <w:pPr>
        <w:pStyle w:val="ConsPlusNormal"/>
        <w:jc w:val="both"/>
      </w:pPr>
    </w:p>
    <w:p w:rsidR="001D778F" w:rsidRDefault="001D778F">
      <w:pPr>
        <w:pStyle w:val="ConsPlusNormal"/>
        <w:ind w:firstLine="540"/>
        <w:jc w:val="both"/>
      </w:pPr>
      <w: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D778F" w:rsidRDefault="001D778F">
      <w:pPr>
        <w:pStyle w:val="ConsPlusNormal"/>
        <w:spacing w:before="220"/>
        <w:ind w:firstLine="540"/>
        <w:jc w:val="both"/>
      </w:pPr>
      <w: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w:t>
      </w:r>
      <w:r>
        <w:lastRenderedPageBreak/>
        <w:t>требования к предоставлению муниципальной услуги, а также за принятием ими решений осуществляют должностные лица, определенные приказом руководителя Уполномоченного органа.</w:t>
      </w:r>
    </w:p>
    <w:p w:rsidR="001D778F" w:rsidRDefault="001D778F">
      <w:pPr>
        <w:pStyle w:val="ConsPlusNormal"/>
        <w:spacing w:before="220"/>
        <w:ind w:firstLine="540"/>
        <w:jc w:val="both"/>
      </w:pPr>
      <w:r>
        <w:t>Текущий контроль осуществляется на постоянной основе.</w:t>
      </w:r>
    </w:p>
    <w:p w:rsidR="001D778F" w:rsidRDefault="001D778F">
      <w:pPr>
        <w:pStyle w:val="ConsPlusNormal"/>
        <w:spacing w:before="220"/>
        <w:ind w:firstLine="540"/>
        <w:jc w:val="both"/>
      </w:pPr>
      <w: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D778F" w:rsidRDefault="001D778F">
      <w:pPr>
        <w:pStyle w:val="ConsPlusNormal"/>
        <w:spacing w:before="220"/>
        <w:ind w:firstLine="540"/>
        <w:jc w:val="both"/>
      </w:pPr>
      <w:r>
        <w:t>Контроль над полнотой и качеством предоставления муниципальной услуги осуществляют должностные лица, определенные приказом руководителя Уполномоченного органа.</w:t>
      </w:r>
    </w:p>
    <w:p w:rsidR="001D778F" w:rsidRDefault="001D778F">
      <w:pPr>
        <w:pStyle w:val="ConsPlusNormal"/>
        <w:spacing w:before="220"/>
        <w:ind w:firstLine="540"/>
        <w:jc w:val="both"/>
      </w:pPr>
      <w:r>
        <w:t>Проверки могут быть плановыми (осуществляться на основании годовых планов работы Уполномоченного органа) и внеплановыми.</w:t>
      </w:r>
    </w:p>
    <w:p w:rsidR="001D778F" w:rsidRDefault="001D778F">
      <w:pPr>
        <w:pStyle w:val="ConsPlusNormal"/>
        <w:spacing w:before="220"/>
        <w:ind w:firstLine="540"/>
        <w:jc w:val="both"/>
      </w:pPr>
      <w:r>
        <w:t>Периодичность проверок: плановые - 1 раз в год; внеплановые - по конкретному обращению заявителя.</w:t>
      </w:r>
    </w:p>
    <w:p w:rsidR="001D778F" w:rsidRDefault="001D778F">
      <w:pPr>
        <w:pStyle w:val="ConsPlusNormal"/>
        <w:spacing w:before="220"/>
        <w:ind w:firstLine="540"/>
        <w:jc w:val="both"/>
      </w:pPr>
      <w: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руководителя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1D778F" w:rsidRDefault="001D778F">
      <w:pPr>
        <w:pStyle w:val="ConsPlusNormal"/>
        <w:spacing w:before="220"/>
        <w:ind w:firstLine="540"/>
        <w:jc w:val="both"/>
      </w:pPr>
      <w: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1D778F" w:rsidRDefault="001D778F">
      <w:pPr>
        <w:pStyle w:val="ConsPlusNormal"/>
        <w:spacing w:before="220"/>
        <w:ind w:firstLine="540"/>
        <w:jc w:val="both"/>
      </w:pPr>
      <w: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D778F" w:rsidRDefault="001D778F">
      <w:pPr>
        <w:pStyle w:val="ConsPlusNormal"/>
        <w:spacing w:before="220"/>
        <w:ind w:firstLine="540"/>
        <w:jc w:val="both"/>
      </w:pPr>
      <w: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D778F" w:rsidRDefault="001D778F">
      <w:pPr>
        <w:pStyle w:val="ConsPlusNormal"/>
        <w:spacing w:before="220"/>
        <w:ind w:firstLine="540"/>
        <w:jc w:val="both"/>
      </w:pPr>
      <w:r>
        <w:t xml:space="preserve">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w:t>
      </w:r>
      <w:hyperlink r:id="rId49">
        <w:r>
          <w:rPr>
            <w:color w:val="0000FF"/>
          </w:rPr>
          <w:t>кодексом</w:t>
        </w:r>
      </w:hyperlink>
      <w:r>
        <w:t xml:space="preserve"> Российской Федерации, </w:t>
      </w:r>
      <w:hyperlink r:id="rId50">
        <w:r>
          <w:rPr>
            <w:color w:val="0000FF"/>
          </w:rPr>
          <w:t>Кодексом</w:t>
        </w:r>
      </w:hyperlink>
      <w:r>
        <w:t xml:space="preserve">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1D778F" w:rsidRDefault="001D778F">
      <w:pPr>
        <w:pStyle w:val="ConsPlusNormal"/>
        <w:spacing w:before="220"/>
        <w:ind w:firstLine="540"/>
        <w:jc w:val="both"/>
      </w:pPr>
      <w:r>
        <w:t xml:space="preserve">4.7. Контроль со стороны граждан, их объединений и организаций за предоставлением муниципальной услуги осуществляется в соответствии с Федеральным </w:t>
      </w:r>
      <w:hyperlink r:id="rId51">
        <w:r>
          <w:rPr>
            <w:color w:val="0000FF"/>
          </w:rPr>
          <w:t>законом</w:t>
        </w:r>
      </w:hyperlink>
      <w:r>
        <w:t xml:space="preserve"> от 21 июля 2014 года N 212-ФЗ "Об основах общественного контроля в Российской Федерации".</w:t>
      </w:r>
    </w:p>
    <w:p w:rsidR="001D778F" w:rsidRDefault="001D778F">
      <w:pPr>
        <w:pStyle w:val="ConsPlusNormal"/>
        <w:jc w:val="both"/>
      </w:pPr>
    </w:p>
    <w:p w:rsidR="001D778F" w:rsidRDefault="001D778F">
      <w:pPr>
        <w:pStyle w:val="ConsPlusTitle"/>
        <w:jc w:val="center"/>
        <w:outlineLvl w:val="1"/>
      </w:pPr>
      <w:r>
        <w:t>V. Досудебный (внесудебный) порядок обжалования</w:t>
      </w:r>
    </w:p>
    <w:p w:rsidR="001D778F" w:rsidRDefault="001D778F">
      <w:pPr>
        <w:pStyle w:val="ConsPlusTitle"/>
        <w:jc w:val="center"/>
      </w:pPr>
      <w:r>
        <w:t>решений и действий (бездействия) Уполномоченного</w:t>
      </w:r>
    </w:p>
    <w:p w:rsidR="001D778F" w:rsidRDefault="001D778F">
      <w:pPr>
        <w:pStyle w:val="ConsPlusTitle"/>
        <w:jc w:val="center"/>
      </w:pPr>
      <w:r>
        <w:t>органа, его должностных лиц либо муниципальных</w:t>
      </w:r>
    </w:p>
    <w:p w:rsidR="001D778F" w:rsidRDefault="001D778F">
      <w:pPr>
        <w:pStyle w:val="ConsPlusTitle"/>
        <w:jc w:val="center"/>
      </w:pPr>
      <w:r>
        <w:t>служащих, МФЦ, его работников</w:t>
      </w:r>
    </w:p>
    <w:p w:rsidR="001D778F" w:rsidRDefault="001D778F">
      <w:pPr>
        <w:pStyle w:val="ConsPlusNormal"/>
        <w:jc w:val="both"/>
      </w:pPr>
    </w:p>
    <w:p w:rsidR="001D778F" w:rsidRDefault="001D778F">
      <w:pPr>
        <w:pStyle w:val="ConsPlusNormal"/>
        <w:ind w:firstLine="540"/>
        <w:jc w:val="both"/>
      </w:pPr>
      <w: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w:t>
      </w:r>
      <w:r>
        <w:lastRenderedPageBreak/>
        <w:t>муниципальной услуги.</w:t>
      </w:r>
    </w:p>
    <w:p w:rsidR="001D778F" w:rsidRDefault="001D778F">
      <w:pPr>
        <w:pStyle w:val="ConsPlusNormal"/>
        <w:spacing w:before="22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D778F" w:rsidRDefault="001D778F">
      <w:pPr>
        <w:pStyle w:val="ConsPlusNormal"/>
        <w:spacing w:before="220"/>
        <w:ind w:firstLine="540"/>
        <w:jc w:val="both"/>
      </w:pPr>
      <w: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rsidR="001D778F" w:rsidRDefault="001D778F">
      <w:pPr>
        <w:pStyle w:val="ConsPlusNormal"/>
        <w:spacing w:before="220"/>
        <w:ind w:firstLine="540"/>
        <w:jc w:val="both"/>
      </w:pPr>
      <w:r>
        <w:t>Заявитель может обратиться с жалобой в том числе в следующих случаях:</w:t>
      </w:r>
    </w:p>
    <w:p w:rsidR="001D778F" w:rsidRDefault="001D778F">
      <w:pPr>
        <w:pStyle w:val="ConsPlusNormal"/>
        <w:spacing w:before="220"/>
        <w:ind w:firstLine="540"/>
        <w:jc w:val="both"/>
      </w:pPr>
      <w:r>
        <w:t>1) нарушение срока регистрации запроса о предоставлении муниципальной услуги;</w:t>
      </w:r>
    </w:p>
    <w:p w:rsidR="001D778F" w:rsidRDefault="001D778F">
      <w:pPr>
        <w:pStyle w:val="ConsPlusNormal"/>
        <w:spacing w:before="220"/>
        <w:ind w:firstLine="540"/>
        <w:jc w:val="both"/>
      </w:pPr>
      <w:bookmarkStart w:id="16" w:name="P462"/>
      <w:bookmarkEnd w:id="16"/>
      <w:r>
        <w:t>2) нарушение срока предоставления муниципальной услуги;</w:t>
      </w:r>
    </w:p>
    <w:p w:rsidR="001D778F" w:rsidRDefault="001D778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rsidR="001D778F" w:rsidRDefault="001D778F">
      <w:pPr>
        <w:pStyle w:val="ConsPlusNormal"/>
        <w:spacing w:before="220"/>
        <w:ind w:firstLine="540"/>
        <w:jc w:val="both"/>
      </w:pPr>
      <w: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rsidR="001D778F" w:rsidRDefault="001D778F">
      <w:pPr>
        <w:pStyle w:val="ConsPlusNormal"/>
        <w:spacing w:before="220"/>
        <w:ind w:firstLine="540"/>
        <w:jc w:val="both"/>
      </w:pPr>
      <w:bookmarkStart w:id="17" w:name="P465"/>
      <w:bookmarkEnd w:id="17"/>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rsidR="001D778F" w:rsidRDefault="001D778F">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rsidR="001D778F" w:rsidRDefault="001D778F">
      <w:pPr>
        <w:pStyle w:val="ConsPlusNormal"/>
        <w:spacing w:before="220"/>
        <w:ind w:firstLine="540"/>
        <w:jc w:val="both"/>
      </w:pPr>
      <w:bookmarkStart w:id="18" w:name="P467"/>
      <w:bookmarkEnd w:id="18"/>
      <w: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778F" w:rsidRDefault="001D778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1D778F" w:rsidRDefault="001D778F">
      <w:pPr>
        <w:pStyle w:val="ConsPlusNormal"/>
        <w:spacing w:before="220"/>
        <w:ind w:firstLine="540"/>
        <w:jc w:val="both"/>
      </w:pPr>
      <w:bookmarkStart w:id="19" w:name="P469"/>
      <w:bookmarkEnd w:id="19"/>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p w:rsidR="001D778F" w:rsidRDefault="001D778F">
      <w:pPr>
        <w:pStyle w:val="ConsPlusNormal"/>
        <w:spacing w:before="220"/>
        <w:ind w:firstLine="540"/>
        <w:jc w:val="both"/>
      </w:pPr>
      <w:bookmarkStart w:id="20" w:name="P470"/>
      <w:bookmarkEnd w:id="20"/>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D778F" w:rsidRDefault="001D778F">
      <w:pPr>
        <w:pStyle w:val="ConsPlusNormal"/>
        <w:spacing w:before="220"/>
        <w:ind w:firstLine="540"/>
        <w:jc w:val="both"/>
      </w:pPr>
      <w:r>
        <w:lastRenderedPageBreak/>
        <w:t xml:space="preserve">В случаях, указанных в </w:t>
      </w:r>
      <w:hyperlink w:anchor="P462">
        <w:r>
          <w:rPr>
            <w:color w:val="0000FF"/>
          </w:rPr>
          <w:t>подпунктах 2</w:t>
        </w:r>
      </w:hyperlink>
      <w:r>
        <w:t xml:space="preserve">, </w:t>
      </w:r>
      <w:hyperlink w:anchor="P465">
        <w:r>
          <w:rPr>
            <w:color w:val="0000FF"/>
          </w:rPr>
          <w:t>5</w:t>
        </w:r>
      </w:hyperlink>
      <w:r>
        <w:t xml:space="preserve">, </w:t>
      </w:r>
      <w:hyperlink w:anchor="P467">
        <w:r>
          <w:rPr>
            <w:color w:val="0000FF"/>
          </w:rPr>
          <w:t>7</w:t>
        </w:r>
      </w:hyperlink>
      <w:r>
        <w:t xml:space="preserve">, </w:t>
      </w:r>
      <w:hyperlink w:anchor="P469">
        <w:r>
          <w:rPr>
            <w:color w:val="0000FF"/>
          </w:rPr>
          <w:t>9</w:t>
        </w:r>
      </w:hyperlink>
      <w:r>
        <w:t xml:space="preserve">, </w:t>
      </w:r>
      <w:hyperlink w:anchor="P470">
        <w:r>
          <w:rPr>
            <w:color w:val="0000FF"/>
          </w:rPr>
          <w:t>10</w:t>
        </w:r>
      </w:hyperlink>
      <w: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1D778F" w:rsidRDefault="001D778F">
      <w:pPr>
        <w:pStyle w:val="ConsPlusNormal"/>
        <w:spacing w:before="220"/>
        <w:ind w:firstLine="540"/>
        <w:jc w:val="both"/>
      </w:pPr>
      <w:r>
        <w:t>5.3. Основанием для начала процедуры досудебного (внесудебного) обжалования является поступление жалобы заявителя.</w:t>
      </w:r>
    </w:p>
    <w:p w:rsidR="001D778F" w:rsidRDefault="001D778F">
      <w:pPr>
        <w:pStyle w:val="ConsPlusNormal"/>
        <w:spacing w:before="220"/>
        <w:ind w:firstLine="540"/>
        <w:jc w:val="both"/>
      </w:pPr>
      <w:r>
        <w:t>Жалоба подается в письменной форме на бумажном носителе, в электронной форме.</w:t>
      </w:r>
    </w:p>
    <w:p w:rsidR="001D778F" w:rsidRDefault="001D778F">
      <w:pPr>
        <w:pStyle w:val="ConsPlusNormal"/>
        <w:spacing w:before="220"/>
        <w:ind w:firstLine="540"/>
        <w:jc w:val="both"/>
      </w:pPr>
      <w: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Регионального портала, а также может быть принята при личном приеме заявителя.</w:t>
      </w:r>
    </w:p>
    <w:p w:rsidR="001D778F" w:rsidRDefault="001D778F">
      <w:pPr>
        <w:pStyle w:val="ConsPlusNormal"/>
        <w:spacing w:before="220"/>
        <w:ind w:firstLine="540"/>
        <w:jc w:val="both"/>
      </w:pPr>
      <w: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1D778F" w:rsidRDefault="001D778F">
      <w:pPr>
        <w:pStyle w:val="ConsPlusNormal"/>
        <w:spacing w:before="220"/>
        <w:ind w:firstLine="540"/>
        <w:jc w:val="both"/>
      </w:pPr>
      <w: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1D778F" w:rsidRDefault="001D778F">
      <w:pPr>
        <w:pStyle w:val="ConsPlusNormal"/>
        <w:spacing w:before="220"/>
        <w:ind w:firstLine="540"/>
        <w:jc w:val="both"/>
      </w:pPr>
      <w:r>
        <w:t>5.4. В досудебном порядке могут быть обжалованы действия (бездействие) и решения:</w:t>
      </w:r>
    </w:p>
    <w:p w:rsidR="001D778F" w:rsidRDefault="001D778F">
      <w:pPr>
        <w:pStyle w:val="ConsPlusNormal"/>
        <w:spacing w:before="220"/>
        <w:ind w:firstLine="540"/>
        <w:jc w:val="both"/>
      </w:pPr>
      <w:r>
        <w:t>должностных лиц Уполномоченного органа, муниципальных служащих - руководителю Уполномоченного органа;</w:t>
      </w:r>
    </w:p>
    <w:p w:rsidR="001D778F" w:rsidRDefault="001D778F">
      <w:pPr>
        <w:pStyle w:val="ConsPlusNormal"/>
        <w:spacing w:before="220"/>
        <w:ind w:firstLine="540"/>
        <w:jc w:val="both"/>
      </w:pPr>
      <w:r>
        <w:t>работника МФЦ - руководителю МФЦ;</w:t>
      </w:r>
    </w:p>
    <w:p w:rsidR="001D778F" w:rsidRDefault="001D778F">
      <w:pPr>
        <w:pStyle w:val="ConsPlusNormal"/>
        <w:spacing w:before="220"/>
        <w:ind w:firstLine="540"/>
        <w:jc w:val="both"/>
      </w:pPr>
      <w:r>
        <w:t>МФЦ - учредителю МФЦ или должностному лицу, уполномоченному нормативным правовым актом Вологодской области.</w:t>
      </w:r>
    </w:p>
    <w:p w:rsidR="001D778F" w:rsidRDefault="001D778F">
      <w:pPr>
        <w:pStyle w:val="ConsPlusNormal"/>
        <w:spacing w:before="220"/>
        <w:ind w:firstLine="540"/>
        <w:jc w:val="both"/>
      </w:pPr>
      <w:r>
        <w:t xml:space="preserve">5.5. Процедура подачи жалоб, порядок их рассмотрения осуществляется в том числе с учетом особенностей рассмотрения жалоб на нарушение порядка предоставления муниципальных услуг в Администрации города Вологды, установленных </w:t>
      </w:r>
      <w:hyperlink r:id="rId53">
        <w:r>
          <w:rPr>
            <w:color w:val="0000FF"/>
          </w:rPr>
          <w:t>постановлением</w:t>
        </w:r>
      </w:hyperlink>
      <w:r>
        <w:t xml:space="preserve"> Администрации города Вологды от 29 декабря 2012 года N 7950 (с последующими изменениями).</w:t>
      </w:r>
    </w:p>
    <w:p w:rsidR="001D778F" w:rsidRDefault="001D778F">
      <w:pPr>
        <w:pStyle w:val="ConsPlusNormal"/>
        <w:spacing w:before="220"/>
        <w:ind w:firstLine="540"/>
        <w:jc w:val="both"/>
      </w:pPr>
      <w:r>
        <w:t>5.6. Жалоба должна содержать:</w:t>
      </w:r>
    </w:p>
    <w:p w:rsidR="001D778F" w:rsidRDefault="001D778F">
      <w:pPr>
        <w:pStyle w:val="ConsPlusNormal"/>
        <w:spacing w:before="220"/>
        <w:ind w:firstLine="540"/>
        <w:jc w:val="both"/>
      </w:pPr>
      <w: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1D778F" w:rsidRDefault="001D778F">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778F" w:rsidRDefault="001D778F">
      <w:pPr>
        <w:pStyle w:val="ConsPlusNormal"/>
        <w:spacing w:before="220"/>
        <w:ind w:firstLine="540"/>
        <w:jc w:val="both"/>
      </w:pPr>
      <w: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1D778F" w:rsidRDefault="001D778F">
      <w:pPr>
        <w:pStyle w:val="ConsPlusNormal"/>
        <w:spacing w:before="220"/>
        <w:ind w:firstLine="540"/>
        <w:jc w:val="both"/>
      </w:pPr>
      <w:r>
        <w:lastRenderedPageBreak/>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1D778F" w:rsidRDefault="001D778F">
      <w:pPr>
        <w:pStyle w:val="ConsPlusNormal"/>
        <w:spacing w:before="220"/>
        <w:ind w:firstLine="540"/>
        <w:jc w:val="both"/>
      </w:pPr>
      <w:r>
        <w:t>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D778F" w:rsidRDefault="001D778F">
      <w:pPr>
        <w:pStyle w:val="ConsPlusNormal"/>
        <w:spacing w:before="220"/>
        <w:ind w:firstLine="540"/>
        <w:jc w:val="both"/>
      </w:pPr>
      <w:bookmarkStart w:id="21" w:name="P488"/>
      <w:bookmarkEnd w:id="21"/>
      <w:r>
        <w:t>5.8. По результатам рассмотрения жалобы принимается одно из следующих решений:</w:t>
      </w:r>
    </w:p>
    <w:p w:rsidR="001D778F" w:rsidRDefault="001D778F">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rsidR="001D778F" w:rsidRDefault="001D778F">
      <w:pPr>
        <w:pStyle w:val="ConsPlusNormal"/>
        <w:spacing w:before="220"/>
        <w:ind w:firstLine="540"/>
        <w:jc w:val="both"/>
      </w:pPr>
      <w:r>
        <w:t>в удовлетворении жалобы отказывается.</w:t>
      </w:r>
    </w:p>
    <w:p w:rsidR="001D778F" w:rsidRDefault="001D778F">
      <w:pPr>
        <w:pStyle w:val="ConsPlusNormal"/>
        <w:spacing w:before="220"/>
        <w:ind w:firstLine="540"/>
        <w:jc w:val="both"/>
      </w:pPr>
      <w:bookmarkStart w:id="22" w:name="P491"/>
      <w:bookmarkEnd w:id="22"/>
      <w:r>
        <w:t xml:space="preserve">5.9. Не позднее дня, следующего за днем принятия решения, указанного в </w:t>
      </w:r>
      <w:hyperlink w:anchor="P488">
        <w:r>
          <w:rPr>
            <w:color w:val="0000FF"/>
          </w:rPr>
          <w:t>пункте 5.8</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D778F" w:rsidRDefault="001D778F">
      <w:pPr>
        <w:pStyle w:val="ConsPlusNormal"/>
        <w:spacing w:before="220"/>
        <w:ind w:firstLine="540"/>
        <w:jc w:val="both"/>
      </w:pPr>
      <w:r>
        <w:t xml:space="preserve">5.10. В случае признания жалобы подлежащей удовлетворению в ответе заявителю, указанном в </w:t>
      </w:r>
      <w:hyperlink w:anchor="P491">
        <w:r>
          <w:rPr>
            <w:color w:val="0000FF"/>
          </w:rPr>
          <w:t>пункте 5.9</w:t>
        </w:r>
      </w:hyperlink>
      <w:r>
        <w:t xml:space="preserve">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778F" w:rsidRDefault="001D778F">
      <w:pPr>
        <w:pStyle w:val="ConsPlusNormal"/>
        <w:spacing w:before="220"/>
        <w:ind w:firstLine="540"/>
        <w:jc w:val="both"/>
      </w:pPr>
      <w:r>
        <w:t xml:space="preserve">5.11. В случае признания жалобы не подлежащей удовлетворению в ответе заявителю, указанном в </w:t>
      </w:r>
      <w:hyperlink w:anchor="P491">
        <w:r>
          <w:rPr>
            <w:color w:val="0000FF"/>
          </w:rPr>
          <w:t>пункте 5.9</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D778F" w:rsidRDefault="001D778F">
      <w:pPr>
        <w:pStyle w:val="ConsPlusNormal"/>
        <w:spacing w:before="220"/>
        <w:ind w:firstLine="540"/>
        <w:jc w:val="both"/>
      </w:pPr>
      <w: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778F" w:rsidRDefault="001D778F">
      <w:pPr>
        <w:pStyle w:val="ConsPlusNormal"/>
        <w:jc w:val="both"/>
      </w:pPr>
    </w:p>
    <w:p w:rsidR="001D778F" w:rsidRDefault="001D778F">
      <w:pPr>
        <w:pStyle w:val="ConsPlusNormal"/>
        <w:jc w:val="both"/>
      </w:pPr>
    </w:p>
    <w:p w:rsidR="001D778F" w:rsidRDefault="001D778F">
      <w:pPr>
        <w:pStyle w:val="ConsPlusNormal"/>
        <w:jc w:val="both"/>
      </w:pPr>
    </w:p>
    <w:p w:rsidR="001D778F" w:rsidRDefault="001D778F">
      <w:pPr>
        <w:pStyle w:val="ConsPlusNormal"/>
        <w:jc w:val="both"/>
      </w:pPr>
    </w:p>
    <w:p w:rsidR="001D778F" w:rsidRDefault="001D778F">
      <w:pPr>
        <w:pStyle w:val="ConsPlusNormal"/>
        <w:jc w:val="both"/>
      </w:pPr>
    </w:p>
    <w:p w:rsidR="001D778F" w:rsidRDefault="001D778F">
      <w:pPr>
        <w:pStyle w:val="ConsPlusNormal"/>
        <w:jc w:val="right"/>
        <w:outlineLvl w:val="1"/>
      </w:pPr>
      <w:r>
        <w:t>Приложение N 1</w:t>
      </w:r>
    </w:p>
    <w:p w:rsidR="001D778F" w:rsidRDefault="001D778F">
      <w:pPr>
        <w:pStyle w:val="ConsPlusNormal"/>
        <w:jc w:val="right"/>
      </w:pPr>
      <w:r>
        <w:t>к Административному регламенту</w:t>
      </w:r>
    </w:p>
    <w:p w:rsidR="001D778F" w:rsidRDefault="001D778F">
      <w:pPr>
        <w:pStyle w:val="ConsPlusNormal"/>
        <w:jc w:val="right"/>
      </w:pPr>
      <w:r>
        <w:t>по предоставлению муниципальной услуги</w:t>
      </w:r>
    </w:p>
    <w:p w:rsidR="001D778F" w:rsidRDefault="001D778F">
      <w:pPr>
        <w:pStyle w:val="ConsPlusNormal"/>
        <w:jc w:val="right"/>
      </w:pPr>
      <w:r>
        <w:t>по выдаче разрешения на право организации</w:t>
      </w:r>
    </w:p>
    <w:p w:rsidR="001D778F" w:rsidRDefault="001D778F">
      <w:pPr>
        <w:pStyle w:val="ConsPlusNormal"/>
        <w:jc w:val="right"/>
      </w:pPr>
      <w:r>
        <w:t>розничного рынка на территории</w:t>
      </w:r>
    </w:p>
    <w:p w:rsidR="001D778F" w:rsidRDefault="001D778F">
      <w:pPr>
        <w:pStyle w:val="ConsPlusNormal"/>
        <w:jc w:val="right"/>
      </w:pPr>
      <w:r>
        <w:t>городского округа города Вологды</w:t>
      </w:r>
    </w:p>
    <w:p w:rsidR="001D778F" w:rsidRDefault="001D778F">
      <w:pPr>
        <w:pStyle w:val="ConsPlusNormal"/>
        <w:jc w:val="both"/>
      </w:pPr>
    </w:p>
    <w:tbl>
      <w:tblPr>
        <w:tblW w:w="0" w:type="auto"/>
        <w:tblLayout w:type="fixed"/>
        <w:tblCellMar>
          <w:top w:w="102" w:type="dxa"/>
          <w:left w:w="62" w:type="dxa"/>
          <w:bottom w:w="102" w:type="dxa"/>
          <w:right w:w="62" w:type="dxa"/>
        </w:tblCellMar>
        <w:tblLook w:val="0000"/>
      </w:tblPr>
      <w:tblGrid>
        <w:gridCol w:w="340"/>
        <w:gridCol w:w="851"/>
        <w:gridCol w:w="340"/>
        <w:gridCol w:w="340"/>
        <w:gridCol w:w="681"/>
        <w:gridCol w:w="340"/>
        <w:gridCol w:w="1191"/>
        <w:gridCol w:w="509"/>
        <w:gridCol w:w="340"/>
        <w:gridCol w:w="453"/>
        <w:gridCol w:w="738"/>
        <w:gridCol w:w="2891"/>
      </w:tblGrid>
      <w:tr w:rsidR="001D778F">
        <w:tc>
          <w:tcPr>
            <w:tcW w:w="4592" w:type="dxa"/>
            <w:gridSpan w:val="8"/>
            <w:vMerge w:val="restart"/>
            <w:tcBorders>
              <w:top w:val="nil"/>
              <w:left w:val="nil"/>
              <w:bottom w:val="nil"/>
              <w:right w:val="nil"/>
            </w:tcBorders>
          </w:tcPr>
          <w:p w:rsidR="001D778F" w:rsidRDefault="001D778F">
            <w:pPr>
              <w:pStyle w:val="ConsPlusNormal"/>
            </w:pPr>
          </w:p>
        </w:tc>
        <w:tc>
          <w:tcPr>
            <w:tcW w:w="4422" w:type="dxa"/>
            <w:gridSpan w:val="4"/>
            <w:tcBorders>
              <w:top w:val="nil"/>
              <w:left w:val="nil"/>
              <w:bottom w:val="nil"/>
              <w:right w:val="nil"/>
            </w:tcBorders>
          </w:tcPr>
          <w:p w:rsidR="001D778F" w:rsidRDefault="001D778F">
            <w:pPr>
              <w:pStyle w:val="ConsPlusNormal"/>
            </w:pPr>
            <w:r>
              <w:t>Руководителю Департамента экономического развития Администрации города Вологды</w:t>
            </w:r>
          </w:p>
        </w:tc>
      </w:tr>
      <w:tr w:rsidR="001D778F">
        <w:tc>
          <w:tcPr>
            <w:tcW w:w="4592" w:type="dxa"/>
            <w:gridSpan w:val="8"/>
            <w:vMerge/>
            <w:tcBorders>
              <w:top w:val="nil"/>
              <w:left w:val="nil"/>
              <w:bottom w:val="nil"/>
              <w:right w:val="nil"/>
            </w:tcBorders>
          </w:tcPr>
          <w:p w:rsidR="001D778F" w:rsidRDefault="001D778F">
            <w:pPr>
              <w:pStyle w:val="ConsPlusNormal"/>
            </w:pPr>
          </w:p>
        </w:tc>
        <w:tc>
          <w:tcPr>
            <w:tcW w:w="340" w:type="dxa"/>
            <w:tcBorders>
              <w:top w:val="nil"/>
              <w:left w:val="nil"/>
              <w:bottom w:val="nil"/>
              <w:right w:val="nil"/>
            </w:tcBorders>
          </w:tcPr>
          <w:p w:rsidR="001D778F" w:rsidRDefault="001D778F">
            <w:pPr>
              <w:pStyle w:val="ConsPlusNormal"/>
            </w:pPr>
            <w:r>
              <w:t>от</w:t>
            </w:r>
          </w:p>
        </w:tc>
        <w:tc>
          <w:tcPr>
            <w:tcW w:w="4082" w:type="dxa"/>
            <w:gridSpan w:val="3"/>
            <w:tcBorders>
              <w:top w:val="nil"/>
              <w:left w:val="nil"/>
              <w:bottom w:val="single" w:sz="4" w:space="0" w:color="auto"/>
              <w:right w:val="nil"/>
            </w:tcBorders>
          </w:tcPr>
          <w:p w:rsidR="001D778F" w:rsidRDefault="001D778F">
            <w:pPr>
              <w:pStyle w:val="ConsPlusNormal"/>
            </w:pPr>
          </w:p>
        </w:tc>
      </w:tr>
      <w:tr w:rsidR="001D778F">
        <w:tc>
          <w:tcPr>
            <w:tcW w:w="4592" w:type="dxa"/>
            <w:gridSpan w:val="8"/>
            <w:vMerge/>
            <w:tcBorders>
              <w:top w:val="nil"/>
              <w:left w:val="nil"/>
              <w:bottom w:val="nil"/>
              <w:right w:val="nil"/>
            </w:tcBorders>
          </w:tcPr>
          <w:p w:rsidR="001D778F" w:rsidRDefault="001D778F">
            <w:pPr>
              <w:pStyle w:val="ConsPlusNormal"/>
            </w:pPr>
          </w:p>
        </w:tc>
        <w:tc>
          <w:tcPr>
            <w:tcW w:w="340" w:type="dxa"/>
            <w:tcBorders>
              <w:top w:val="nil"/>
              <w:left w:val="nil"/>
              <w:bottom w:val="nil"/>
              <w:right w:val="nil"/>
            </w:tcBorders>
          </w:tcPr>
          <w:p w:rsidR="001D778F" w:rsidRDefault="001D778F">
            <w:pPr>
              <w:pStyle w:val="ConsPlusNormal"/>
            </w:pPr>
          </w:p>
        </w:tc>
        <w:tc>
          <w:tcPr>
            <w:tcW w:w="4082" w:type="dxa"/>
            <w:gridSpan w:val="3"/>
            <w:tcBorders>
              <w:top w:val="single" w:sz="4" w:space="0" w:color="auto"/>
              <w:left w:val="nil"/>
              <w:bottom w:val="nil"/>
              <w:right w:val="nil"/>
            </w:tcBorders>
          </w:tcPr>
          <w:p w:rsidR="001D778F" w:rsidRDefault="001D778F">
            <w:pPr>
              <w:pStyle w:val="ConsPlusNormal"/>
            </w:pPr>
            <w:r>
              <w:t>(полное и (в случае, если имеется) сокращенное наименование юридического лица)</w:t>
            </w:r>
          </w:p>
        </w:tc>
      </w:tr>
      <w:tr w:rsidR="001D778F">
        <w:tc>
          <w:tcPr>
            <w:tcW w:w="4592" w:type="dxa"/>
            <w:gridSpan w:val="8"/>
            <w:vMerge/>
            <w:tcBorders>
              <w:top w:val="nil"/>
              <w:left w:val="nil"/>
              <w:bottom w:val="nil"/>
              <w:right w:val="nil"/>
            </w:tcBorders>
          </w:tcPr>
          <w:p w:rsidR="001D778F" w:rsidRDefault="001D778F">
            <w:pPr>
              <w:pStyle w:val="ConsPlusNormal"/>
            </w:pPr>
          </w:p>
        </w:tc>
        <w:tc>
          <w:tcPr>
            <w:tcW w:w="4422" w:type="dxa"/>
            <w:gridSpan w:val="4"/>
            <w:tcBorders>
              <w:top w:val="nil"/>
              <w:left w:val="nil"/>
              <w:bottom w:val="single" w:sz="4" w:space="0" w:color="auto"/>
              <w:right w:val="nil"/>
            </w:tcBorders>
          </w:tcPr>
          <w:p w:rsidR="001D778F" w:rsidRDefault="001D778F">
            <w:pPr>
              <w:pStyle w:val="ConsPlusNormal"/>
            </w:pPr>
          </w:p>
        </w:tc>
      </w:tr>
      <w:tr w:rsidR="001D778F">
        <w:tc>
          <w:tcPr>
            <w:tcW w:w="4592" w:type="dxa"/>
            <w:gridSpan w:val="8"/>
            <w:vMerge/>
            <w:tcBorders>
              <w:top w:val="nil"/>
              <w:left w:val="nil"/>
              <w:bottom w:val="nil"/>
              <w:right w:val="nil"/>
            </w:tcBorders>
          </w:tcPr>
          <w:p w:rsidR="001D778F" w:rsidRDefault="001D778F">
            <w:pPr>
              <w:pStyle w:val="ConsPlusNormal"/>
            </w:pPr>
          </w:p>
        </w:tc>
        <w:tc>
          <w:tcPr>
            <w:tcW w:w="4422" w:type="dxa"/>
            <w:gridSpan w:val="4"/>
            <w:tcBorders>
              <w:top w:val="single" w:sz="4" w:space="0" w:color="auto"/>
              <w:left w:val="nil"/>
              <w:bottom w:val="nil"/>
              <w:right w:val="nil"/>
            </w:tcBorders>
          </w:tcPr>
          <w:p w:rsidR="001D778F" w:rsidRDefault="001D778F">
            <w:pPr>
              <w:pStyle w:val="ConsPlusNormal"/>
            </w:pPr>
            <w:r>
              <w:t>(почтовый адрес, адрес места нахождения юридического лица)</w:t>
            </w:r>
          </w:p>
        </w:tc>
      </w:tr>
      <w:tr w:rsidR="001D778F">
        <w:tc>
          <w:tcPr>
            <w:tcW w:w="4592" w:type="dxa"/>
            <w:gridSpan w:val="8"/>
            <w:vMerge/>
            <w:tcBorders>
              <w:top w:val="nil"/>
              <w:left w:val="nil"/>
              <w:bottom w:val="nil"/>
              <w:right w:val="nil"/>
            </w:tcBorders>
          </w:tcPr>
          <w:p w:rsidR="001D778F" w:rsidRDefault="001D778F">
            <w:pPr>
              <w:pStyle w:val="ConsPlusNormal"/>
            </w:pPr>
          </w:p>
        </w:tc>
        <w:tc>
          <w:tcPr>
            <w:tcW w:w="4422" w:type="dxa"/>
            <w:gridSpan w:val="4"/>
            <w:tcBorders>
              <w:top w:val="nil"/>
              <w:left w:val="nil"/>
              <w:bottom w:val="single" w:sz="4" w:space="0" w:color="auto"/>
              <w:right w:val="nil"/>
            </w:tcBorders>
          </w:tcPr>
          <w:p w:rsidR="001D778F" w:rsidRDefault="001D778F">
            <w:pPr>
              <w:pStyle w:val="ConsPlusNormal"/>
            </w:pPr>
          </w:p>
        </w:tc>
      </w:tr>
      <w:tr w:rsidR="001D778F">
        <w:tc>
          <w:tcPr>
            <w:tcW w:w="4592" w:type="dxa"/>
            <w:gridSpan w:val="8"/>
            <w:vMerge/>
            <w:tcBorders>
              <w:top w:val="nil"/>
              <w:left w:val="nil"/>
              <w:bottom w:val="nil"/>
              <w:right w:val="nil"/>
            </w:tcBorders>
          </w:tcPr>
          <w:p w:rsidR="001D778F" w:rsidRDefault="001D778F">
            <w:pPr>
              <w:pStyle w:val="ConsPlusNormal"/>
            </w:pPr>
          </w:p>
        </w:tc>
        <w:tc>
          <w:tcPr>
            <w:tcW w:w="4422" w:type="dxa"/>
            <w:gridSpan w:val="4"/>
            <w:tcBorders>
              <w:top w:val="single" w:sz="4" w:space="0" w:color="auto"/>
              <w:left w:val="nil"/>
              <w:bottom w:val="nil"/>
              <w:right w:val="nil"/>
            </w:tcBorders>
          </w:tcPr>
          <w:p w:rsidR="001D778F" w:rsidRDefault="001D778F">
            <w:pPr>
              <w:pStyle w:val="ConsPlusNormal"/>
              <w:jc w:val="center"/>
            </w:pPr>
            <w:r>
              <w:t>(контактный телефон)</w:t>
            </w:r>
          </w:p>
        </w:tc>
      </w:tr>
      <w:tr w:rsidR="001D778F">
        <w:tc>
          <w:tcPr>
            <w:tcW w:w="4592" w:type="dxa"/>
            <w:gridSpan w:val="8"/>
            <w:vMerge/>
            <w:tcBorders>
              <w:top w:val="nil"/>
              <w:left w:val="nil"/>
              <w:bottom w:val="nil"/>
              <w:right w:val="nil"/>
            </w:tcBorders>
          </w:tcPr>
          <w:p w:rsidR="001D778F" w:rsidRDefault="001D778F">
            <w:pPr>
              <w:pStyle w:val="ConsPlusNormal"/>
            </w:pPr>
          </w:p>
        </w:tc>
        <w:tc>
          <w:tcPr>
            <w:tcW w:w="793" w:type="dxa"/>
            <w:gridSpan w:val="2"/>
            <w:tcBorders>
              <w:top w:val="nil"/>
              <w:left w:val="nil"/>
              <w:bottom w:val="nil"/>
              <w:right w:val="nil"/>
            </w:tcBorders>
          </w:tcPr>
          <w:p w:rsidR="001D778F" w:rsidRDefault="001D778F">
            <w:pPr>
              <w:pStyle w:val="ConsPlusNormal"/>
            </w:pPr>
            <w:r>
              <w:t>в лице</w:t>
            </w:r>
          </w:p>
        </w:tc>
        <w:tc>
          <w:tcPr>
            <w:tcW w:w="3629" w:type="dxa"/>
            <w:gridSpan w:val="2"/>
            <w:tcBorders>
              <w:top w:val="nil"/>
              <w:left w:val="nil"/>
              <w:bottom w:val="nil"/>
              <w:right w:val="nil"/>
            </w:tcBorders>
          </w:tcPr>
          <w:p w:rsidR="001D778F" w:rsidRDefault="001D778F">
            <w:pPr>
              <w:pStyle w:val="ConsPlusNormal"/>
            </w:pPr>
          </w:p>
        </w:tc>
      </w:tr>
      <w:tr w:rsidR="001D778F">
        <w:tc>
          <w:tcPr>
            <w:tcW w:w="4592" w:type="dxa"/>
            <w:gridSpan w:val="8"/>
            <w:vMerge/>
            <w:tcBorders>
              <w:top w:val="nil"/>
              <w:left w:val="nil"/>
              <w:bottom w:val="nil"/>
              <w:right w:val="nil"/>
            </w:tcBorders>
          </w:tcPr>
          <w:p w:rsidR="001D778F" w:rsidRDefault="001D778F">
            <w:pPr>
              <w:pStyle w:val="ConsPlusNormal"/>
            </w:pPr>
          </w:p>
        </w:tc>
        <w:tc>
          <w:tcPr>
            <w:tcW w:w="793" w:type="dxa"/>
            <w:gridSpan w:val="2"/>
            <w:tcBorders>
              <w:top w:val="nil"/>
              <w:left w:val="nil"/>
              <w:bottom w:val="nil"/>
              <w:right w:val="nil"/>
            </w:tcBorders>
          </w:tcPr>
          <w:p w:rsidR="001D778F" w:rsidRDefault="001D778F">
            <w:pPr>
              <w:pStyle w:val="ConsPlusNormal"/>
            </w:pPr>
          </w:p>
        </w:tc>
        <w:tc>
          <w:tcPr>
            <w:tcW w:w="3629" w:type="dxa"/>
            <w:gridSpan w:val="2"/>
            <w:tcBorders>
              <w:top w:val="nil"/>
              <w:left w:val="nil"/>
              <w:bottom w:val="nil"/>
              <w:right w:val="nil"/>
            </w:tcBorders>
          </w:tcPr>
          <w:p w:rsidR="001D778F" w:rsidRDefault="001D778F">
            <w:pPr>
              <w:pStyle w:val="ConsPlusNormal"/>
              <w:jc w:val="center"/>
            </w:pPr>
            <w:r>
              <w:t>(фамилия, имя, отчество</w:t>
            </w:r>
          </w:p>
        </w:tc>
      </w:tr>
      <w:tr w:rsidR="001D778F">
        <w:tc>
          <w:tcPr>
            <w:tcW w:w="4592" w:type="dxa"/>
            <w:gridSpan w:val="8"/>
            <w:vMerge/>
            <w:tcBorders>
              <w:top w:val="nil"/>
              <w:left w:val="nil"/>
              <w:bottom w:val="nil"/>
              <w:right w:val="nil"/>
            </w:tcBorders>
          </w:tcPr>
          <w:p w:rsidR="001D778F" w:rsidRDefault="001D778F">
            <w:pPr>
              <w:pStyle w:val="ConsPlusNormal"/>
            </w:pPr>
          </w:p>
        </w:tc>
        <w:tc>
          <w:tcPr>
            <w:tcW w:w="4422" w:type="dxa"/>
            <w:gridSpan w:val="4"/>
            <w:tcBorders>
              <w:top w:val="nil"/>
              <w:left w:val="nil"/>
              <w:bottom w:val="nil"/>
              <w:right w:val="nil"/>
            </w:tcBorders>
          </w:tcPr>
          <w:p w:rsidR="001D778F" w:rsidRDefault="001D778F">
            <w:pPr>
              <w:pStyle w:val="ConsPlusNormal"/>
            </w:pPr>
            <w:r>
              <w:t>действующего на основании ___________</w:t>
            </w:r>
          </w:p>
        </w:tc>
      </w:tr>
      <w:tr w:rsidR="001D778F">
        <w:tc>
          <w:tcPr>
            <w:tcW w:w="4592" w:type="dxa"/>
            <w:gridSpan w:val="8"/>
            <w:vMerge/>
            <w:tcBorders>
              <w:top w:val="nil"/>
              <w:left w:val="nil"/>
              <w:bottom w:val="nil"/>
              <w:right w:val="nil"/>
            </w:tcBorders>
          </w:tcPr>
          <w:p w:rsidR="001D778F" w:rsidRDefault="001D778F">
            <w:pPr>
              <w:pStyle w:val="ConsPlusNormal"/>
            </w:pPr>
          </w:p>
        </w:tc>
        <w:tc>
          <w:tcPr>
            <w:tcW w:w="4422" w:type="dxa"/>
            <w:gridSpan w:val="4"/>
            <w:tcBorders>
              <w:top w:val="nil"/>
              <w:left w:val="nil"/>
              <w:bottom w:val="single" w:sz="4" w:space="0" w:color="auto"/>
              <w:right w:val="nil"/>
            </w:tcBorders>
          </w:tcPr>
          <w:p w:rsidR="001D778F" w:rsidRDefault="001D778F">
            <w:pPr>
              <w:pStyle w:val="ConsPlusNormal"/>
            </w:pPr>
          </w:p>
        </w:tc>
      </w:tr>
      <w:tr w:rsidR="001D778F">
        <w:tc>
          <w:tcPr>
            <w:tcW w:w="4592" w:type="dxa"/>
            <w:gridSpan w:val="8"/>
            <w:vMerge/>
            <w:tcBorders>
              <w:top w:val="nil"/>
              <w:left w:val="nil"/>
              <w:bottom w:val="nil"/>
              <w:right w:val="nil"/>
            </w:tcBorders>
          </w:tcPr>
          <w:p w:rsidR="001D778F" w:rsidRDefault="001D778F">
            <w:pPr>
              <w:pStyle w:val="ConsPlusNormal"/>
            </w:pPr>
          </w:p>
        </w:tc>
        <w:tc>
          <w:tcPr>
            <w:tcW w:w="4422" w:type="dxa"/>
            <w:gridSpan w:val="4"/>
            <w:tcBorders>
              <w:top w:val="single" w:sz="4" w:space="0" w:color="auto"/>
              <w:left w:val="nil"/>
              <w:bottom w:val="nil"/>
              <w:right w:val="nil"/>
            </w:tcBorders>
          </w:tcPr>
          <w:p w:rsidR="001D778F" w:rsidRDefault="001D778F">
            <w:pPr>
              <w:pStyle w:val="ConsPlusNormal"/>
            </w:pPr>
            <w:r>
              <w:t>документ, подтверждающий полномочия доверенного лица (наименование, дата, номер)</w:t>
            </w:r>
          </w:p>
        </w:tc>
      </w:tr>
      <w:tr w:rsidR="001D778F">
        <w:tc>
          <w:tcPr>
            <w:tcW w:w="9014" w:type="dxa"/>
            <w:gridSpan w:val="12"/>
            <w:tcBorders>
              <w:top w:val="nil"/>
              <w:left w:val="nil"/>
              <w:bottom w:val="nil"/>
              <w:right w:val="nil"/>
            </w:tcBorders>
          </w:tcPr>
          <w:p w:rsidR="001D778F" w:rsidRDefault="001D778F">
            <w:pPr>
              <w:pStyle w:val="ConsPlusNormal"/>
            </w:pPr>
          </w:p>
        </w:tc>
      </w:tr>
      <w:tr w:rsidR="001D778F">
        <w:tc>
          <w:tcPr>
            <w:tcW w:w="9014" w:type="dxa"/>
            <w:gridSpan w:val="12"/>
            <w:tcBorders>
              <w:top w:val="nil"/>
              <w:left w:val="nil"/>
              <w:bottom w:val="nil"/>
              <w:right w:val="nil"/>
            </w:tcBorders>
          </w:tcPr>
          <w:p w:rsidR="001D778F" w:rsidRDefault="001D778F">
            <w:pPr>
              <w:pStyle w:val="ConsPlusNormal"/>
              <w:jc w:val="center"/>
            </w:pPr>
            <w:bookmarkStart w:id="23" w:name="P525"/>
            <w:bookmarkEnd w:id="23"/>
            <w:r>
              <w:t>заявление.</w:t>
            </w:r>
          </w:p>
        </w:tc>
      </w:tr>
      <w:tr w:rsidR="001D778F">
        <w:tc>
          <w:tcPr>
            <w:tcW w:w="9014" w:type="dxa"/>
            <w:gridSpan w:val="12"/>
            <w:tcBorders>
              <w:top w:val="nil"/>
              <w:left w:val="nil"/>
              <w:bottom w:val="nil"/>
              <w:right w:val="nil"/>
            </w:tcBorders>
          </w:tcPr>
          <w:p w:rsidR="001D778F" w:rsidRDefault="001D778F">
            <w:pPr>
              <w:pStyle w:val="ConsPlusNormal"/>
            </w:pPr>
          </w:p>
        </w:tc>
      </w:tr>
      <w:tr w:rsidR="001D778F">
        <w:tblPrEx>
          <w:tblBorders>
            <w:insideV w:val="single" w:sz="4" w:space="0" w:color="auto"/>
          </w:tblBorders>
        </w:tblPrEx>
        <w:tc>
          <w:tcPr>
            <w:tcW w:w="1191" w:type="dxa"/>
            <w:gridSpan w:val="2"/>
            <w:tcBorders>
              <w:top w:val="nil"/>
              <w:left w:val="nil"/>
              <w:bottom w:val="nil"/>
            </w:tcBorders>
          </w:tcPr>
          <w:p w:rsidR="001D778F" w:rsidRDefault="001D778F">
            <w:pPr>
              <w:pStyle w:val="ConsPlusNormal"/>
              <w:ind w:firstLine="283"/>
              <w:jc w:val="both"/>
            </w:pPr>
            <w:r>
              <w:t>Прошу</w:t>
            </w:r>
          </w:p>
        </w:tc>
        <w:tc>
          <w:tcPr>
            <w:tcW w:w="340" w:type="dxa"/>
            <w:tcBorders>
              <w:top w:val="single" w:sz="4" w:space="0" w:color="auto"/>
              <w:bottom w:val="single" w:sz="4" w:space="0" w:color="auto"/>
            </w:tcBorders>
          </w:tcPr>
          <w:p w:rsidR="001D778F" w:rsidRDefault="001D778F">
            <w:pPr>
              <w:pStyle w:val="ConsPlusNormal"/>
            </w:pPr>
          </w:p>
        </w:tc>
        <w:tc>
          <w:tcPr>
            <w:tcW w:w="1021" w:type="dxa"/>
            <w:gridSpan w:val="2"/>
            <w:tcBorders>
              <w:top w:val="nil"/>
              <w:bottom w:val="nil"/>
            </w:tcBorders>
          </w:tcPr>
          <w:p w:rsidR="001D778F" w:rsidRDefault="001D778F">
            <w:pPr>
              <w:pStyle w:val="ConsPlusNormal"/>
              <w:jc w:val="both"/>
            </w:pPr>
            <w:r>
              <w:t>выдать</w:t>
            </w:r>
          </w:p>
        </w:tc>
        <w:tc>
          <w:tcPr>
            <w:tcW w:w="340" w:type="dxa"/>
            <w:tcBorders>
              <w:top w:val="single" w:sz="4" w:space="0" w:color="auto"/>
              <w:bottom w:val="single" w:sz="4" w:space="0" w:color="auto"/>
            </w:tcBorders>
          </w:tcPr>
          <w:p w:rsidR="001D778F" w:rsidRDefault="001D778F">
            <w:pPr>
              <w:pStyle w:val="ConsPlusNormal"/>
            </w:pPr>
          </w:p>
        </w:tc>
        <w:tc>
          <w:tcPr>
            <w:tcW w:w="1191" w:type="dxa"/>
            <w:tcBorders>
              <w:top w:val="nil"/>
              <w:bottom w:val="nil"/>
            </w:tcBorders>
          </w:tcPr>
          <w:p w:rsidR="001D778F" w:rsidRDefault="001D778F">
            <w:pPr>
              <w:pStyle w:val="ConsPlusNormal"/>
              <w:jc w:val="both"/>
            </w:pPr>
            <w:r>
              <w:t>продлить</w:t>
            </w:r>
          </w:p>
        </w:tc>
        <w:tc>
          <w:tcPr>
            <w:tcW w:w="509" w:type="dxa"/>
            <w:tcBorders>
              <w:top w:val="single" w:sz="4" w:space="0" w:color="auto"/>
              <w:bottom w:val="single" w:sz="4" w:space="0" w:color="auto"/>
            </w:tcBorders>
          </w:tcPr>
          <w:p w:rsidR="001D778F" w:rsidRDefault="001D778F">
            <w:pPr>
              <w:pStyle w:val="ConsPlusNormal"/>
            </w:pPr>
          </w:p>
        </w:tc>
        <w:tc>
          <w:tcPr>
            <w:tcW w:w="1531" w:type="dxa"/>
            <w:gridSpan w:val="3"/>
            <w:tcBorders>
              <w:top w:val="nil"/>
              <w:bottom w:val="nil"/>
              <w:right w:val="nil"/>
            </w:tcBorders>
          </w:tcPr>
          <w:p w:rsidR="001D778F" w:rsidRDefault="001D778F">
            <w:pPr>
              <w:pStyle w:val="ConsPlusNormal"/>
              <w:jc w:val="both"/>
            </w:pPr>
            <w:r>
              <w:t>переоформить</w:t>
            </w:r>
          </w:p>
        </w:tc>
        <w:tc>
          <w:tcPr>
            <w:tcW w:w="2891" w:type="dxa"/>
            <w:tcBorders>
              <w:top w:val="nil"/>
              <w:left w:val="nil"/>
              <w:bottom w:val="nil"/>
              <w:right w:val="nil"/>
            </w:tcBorders>
          </w:tcPr>
          <w:p w:rsidR="001D778F" w:rsidRDefault="001D778F">
            <w:pPr>
              <w:pStyle w:val="ConsPlusNormal"/>
              <w:jc w:val="both"/>
            </w:pPr>
            <w:r>
              <w:t>разрешение ____________</w:t>
            </w:r>
          </w:p>
        </w:tc>
      </w:tr>
      <w:tr w:rsidR="001D778F">
        <w:tc>
          <w:tcPr>
            <w:tcW w:w="1191" w:type="dxa"/>
            <w:gridSpan w:val="2"/>
            <w:tcBorders>
              <w:top w:val="nil"/>
              <w:left w:val="nil"/>
              <w:bottom w:val="nil"/>
              <w:right w:val="nil"/>
            </w:tcBorders>
          </w:tcPr>
          <w:p w:rsidR="001D778F" w:rsidRDefault="001D778F">
            <w:pPr>
              <w:pStyle w:val="ConsPlusNormal"/>
            </w:pPr>
          </w:p>
        </w:tc>
        <w:tc>
          <w:tcPr>
            <w:tcW w:w="4932" w:type="dxa"/>
            <w:gridSpan w:val="9"/>
            <w:tcBorders>
              <w:top w:val="nil"/>
              <w:left w:val="nil"/>
              <w:bottom w:val="nil"/>
              <w:right w:val="nil"/>
            </w:tcBorders>
          </w:tcPr>
          <w:p w:rsidR="001D778F" w:rsidRDefault="001D778F">
            <w:pPr>
              <w:pStyle w:val="ConsPlusNormal"/>
              <w:jc w:val="center"/>
            </w:pPr>
            <w:r>
              <w:t>(отметить нужное)</w:t>
            </w:r>
          </w:p>
        </w:tc>
        <w:tc>
          <w:tcPr>
            <w:tcW w:w="2891" w:type="dxa"/>
            <w:tcBorders>
              <w:top w:val="nil"/>
              <w:left w:val="nil"/>
              <w:bottom w:val="nil"/>
              <w:right w:val="nil"/>
            </w:tcBorders>
          </w:tcPr>
          <w:p w:rsidR="001D778F" w:rsidRDefault="001D778F">
            <w:pPr>
              <w:pStyle w:val="ConsPlusNormal"/>
            </w:pPr>
          </w:p>
        </w:tc>
      </w:tr>
      <w:tr w:rsidR="001D778F">
        <w:tc>
          <w:tcPr>
            <w:tcW w:w="9014" w:type="dxa"/>
            <w:gridSpan w:val="12"/>
            <w:tcBorders>
              <w:top w:val="nil"/>
              <w:left w:val="nil"/>
              <w:bottom w:val="single" w:sz="4" w:space="0" w:color="auto"/>
              <w:right w:val="nil"/>
            </w:tcBorders>
          </w:tcPr>
          <w:p w:rsidR="001D778F" w:rsidRDefault="001D778F">
            <w:pPr>
              <w:pStyle w:val="ConsPlusNormal"/>
            </w:pPr>
          </w:p>
        </w:tc>
      </w:tr>
      <w:tr w:rsidR="001D778F">
        <w:tc>
          <w:tcPr>
            <w:tcW w:w="9014" w:type="dxa"/>
            <w:gridSpan w:val="12"/>
            <w:tcBorders>
              <w:top w:val="single" w:sz="4" w:space="0" w:color="auto"/>
              <w:left w:val="nil"/>
              <w:bottom w:val="nil"/>
              <w:right w:val="nil"/>
            </w:tcBorders>
          </w:tcPr>
          <w:p w:rsidR="001D778F" w:rsidRDefault="001D778F">
            <w:pPr>
              <w:pStyle w:val="ConsPlusNormal"/>
              <w:jc w:val="center"/>
            </w:pPr>
            <w:r>
              <w:t>(полное и (в случае, если имеется) сокращенное наименование юридического лица)</w:t>
            </w:r>
          </w:p>
        </w:tc>
      </w:tr>
      <w:tr w:rsidR="001D778F">
        <w:tc>
          <w:tcPr>
            <w:tcW w:w="9014" w:type="dxa"/>
            <w:gridSpan w:val="12"/>
            <w:tcBorders>
              <w:top w:val="nil"/>
              <w:left w:val="nil"/>
              <w:bottom w:val="nil"/>
              <w:right w:val="nil"/>
            </w:tcBorders>
          </w:tcPr>
          <w:p w:rsidR="001D778F" w:rsidRDefault="001D778F">
            <w:pPr>
              <w:pStyle w:val="ConsPlusNormal"/>
              <w:jc w:val="both"/>
            </w:pPr>
            <w:r>
              <w:t>на право организации розничного рынка ______________________________________.</w:t>
            </w:r>
          </w:p>
        </w:tc>
      </w:tr>
      <w:tr w:rsidR="001D778F">
        <w:tc>
          <w:tcPr>
            <w:tcW w:w="9014" w:type="dxa"/>
            <w:gridSpan w:val="12"/>
            <w:tcBorders>
              <w:top w:val="nil"/>
              <w:left w:val="nil"/>
              <w:bottom w:val="single" w:sz="4" w:space="0" w:color="auto"/>
              <w:right w:val="nil"/>
            </w:tcBorders>
          </w:tcPr>
          <w:p w:rsidR="001D778F" w:rsidRDefault="001D778F">
            <w:pPr>
              <w:pStyle w:val="ConsPlusNormal"/>
            </w:pPr>
          </w:p>
        </w:tc>
      </w:tr>
      <w:tr w:rsidR="001D778F">
        <w:tc>
          <w:tcPr>
            <w:tcW w:w="9014" w:type="dxa"/>
            <w:gridSpan w:val="12"/>
            <w:tcBorders>
              <w:top w:val="single" w:sz="4" w:space="0" w:color="auto"/>
              <w:left w:val="nil"/>
              <w:bottom w:val="nil"/>
              <w:right w:val="nil"/>
            </w:tcBorders>
          </w:tcPr>
          <w:p w:rsidR="001D778F" w:rsidRDefault="001D778F">
            <w:pPr>
              <w:pStyle w:val="ConsPlusNormal"/>
            </w:pPr>
            <w:r>
              <w:t>(место расположения объекта недвижимости, где предполагается организовать рынок, его тип)</w:t>
            </w:r>
          </w:p>
        </w:tc>
      </w:tr>
      <w:tr w:rsidR="001D778F">
        <w:tc>
          <w:tcPr>
            <w:tcW w:w="9014" w:type="dxa"/>
            <w:gridSpan w:val="12"/>
            <w:tcBorders>
              <w:top w:val="nil"/>
              <w:left w:val="nil"/>
              <w:bottom w:val="single" w:sz="4" w:space="0" w:color="auto"/>
              <w:right w:val="nil"/>
            </w:tcBorders>
          </w:tcPr>
          <w:p w:rsidR="001D778F" w:rsidRDefault="001D778F">
            <w:pPr>
              <w:pStyle w:val="ConsPlusNormal"/>
            </w:pPr>
          </w:p>
        </w:tc>
      </w:tr>
      <w:tr w:rsidR="001D778F">
        <w:tc>
          <w:tcPr>
            <w:tcW w:w="9014" w:type="dxa"/>
            <w:gridSpan w:val="12"/>
            <w:tcBorders>
              <w:top w:val="single" w:sz="4" w:space="0" w:color="auto"/>
              <w:left w:val="nil"/>
              <w:bottom w:val="nil"/>
              <w:right w:val="nil"/>
            </w:tcBorders>
          </w:tcPr>
          <w:p w:rsidR="001D778F" w:rsidRDefault="001D778F">
            <w:pPr>
              <w:pStyle w:val="ConsPlusNormal"/>
              <w:jc w:val="center"/>
            </w:pPr>
            <w:r>
              <w:t>(фирменное наименование юридического лица)</w:t>
            </w:r>
          </w:p>
        </w:tc>
      </w:tr>
      <w:tr w:rsidR="001D778F">
        <w:tc>
          <w:tcPr>
            <w:tcW w:w="9014" w:type="dxa"/>
            <w:gridSpan w:val="12"/>
            <w:tcBorders>
              <w:top w:val="nil"/>
              <w:left w:val="nil"/>
              <w:bottom w:val="single" w:sz="4" w:space="0" w:color="auto"/>
              <w:right w:val="nil"/>
            </w:tcBorders>
          </w:tcPr>
          <w:p w:rsidR="001D778F" w:rsidRDefault="001D778F">
            <w:pPr>
              <w:pStyle w:val="ConsPlusNormal"/>
            </w:pPr>
          </w:p>
        </w:tc>
      </w:tr>
      <w:tr w:rsidR="001D778F">
        <w:tc>
          <w:tcPr>
            <w:tcW w:w="9014" w:type="dxa"/>
            <w:gridSpan w:val="12"/>
            <w:tcBorders>
              <w:top w:val="single" w:sz="4" w:space="0" w:color="auto"/>
              <w:left w:val="nil"/>
              <w:bottom w:val="nil"/>
              <w:right w:val="nil"/>
            </w:tcBorders>
          </w:tcPr>
          <w:p w:rsidR="001D778F" w:rsidRDefault="001D778F">
            <w:pPr>
              <w:pStyle w:val="ConsPlusNormal"/>
              <w:jc w:val="center"/>
            </w:pPr>
            <w:r>
              <w:t>(организационно-правовая форма юридического лица)</w:t>
            </w:r>
          </w:p>
        </w:tc>
      </w:tr>
      <w:tr w:rsidR="001D778F">
        <w:tc>
          <w:tcPr>
            <w:tcW w:w="9014" w:type="dxa"/>
            <w:gridSpan w:val="12"/>
            <w:tcBorders>
              <w:top w:val="nil"/>
              <w:left w:val="nil"/>
              <w:bottom w:val="single" w:sz="4" w:space="0" w:color="auto"/>
              <w:right w:val="nil"/>
            </w:tcBorders>
          </w:tcPr>
          <w:p w:rsidR="001D778F" w:rsidRDefault="001D778F">
            <w:pPr>
              <w:pStyle w:val="ConsPlusNormal"/>
            </w:pPr>
          </w:p>
        </w:tc>
      </w:tr>
      <w:tr w:rsidR="001D778F">
        <w:tc>
          <w:tcPr>
            <w:tcW w:w="9014" w:type="dxa"/>
            <w:gridSpan w:val="12"/>
            <w:tcBorders>
              <w:top w:val="single" w:sz="4" w:space="0" w:color="auto"/>
              <w:left w:val="nil"/>
              <w:bottom w:val="nil"/>
              <w:right w:val="nil"/>
            </w:tcBorders>
          </w:tcPr>
          <w:p w:rsidR="001D778F" w:rsidRDefault="001D778F">
            <w:pPr>
              <w:pStyle w:val="ConsPlusNormal"/>
              <w:jc w:val="center"/>
            </w:pPr>
            <w:r>
              <w:t>(ОГРН (основной государственный регистрационный номер)</w:t>
            </w:r>
          </w:p>
        </w:tc>
      </w:tr>
      <w:tr w:rsidR="001D778F">
        <w:tc>
          <w:tcPr>
            <w:tcW w:w="9014" w:type="dxa"/>
            <w:gridSpan w:val="12"/>
            <w:tcBorders>
              <w:top w:val="nil"/>
              <w:left w:val="nil"/>
              <w:bottom w:val="single" w:sz="4" w:space="0" w:color="auto"/>
              <w:right w:val="nil"/>
            </w:tcBorders>
          </w:tcPr>
          <w:p w:rsidR="001D778F" w:rsidRDefault="001D778F">
            <w:pPr>
              <w:pStyle w:val="ConsPlusNormal"/>
            </w:pPr>
          </w:p>
        </w:tc>
      </w:tr>
      <w:tr w:rsidR="001D778F">
        <w:tc>
          <w:tcPr>
            <w:tcW w:w="9014" w:type="dxa"/>
            <w:gridSpan w:val="12"/>
            <w:tcBorders>
              <w:top w:val="single" w:sz="4" w:space="0" w:color="auto"/>
              <w:left w:val="nil"/>
              <w:bottom w:val="nil"/>
              <w:right w:val="nil"/>
            </w:tcBorders>
          </w:tcPr>
          <w:p w:rsidR="001D778F" w:rsidRDefault="001D778F">
            <w:pPr>
              <w:pStyle w:val="ConsPlusNormal"/>
              <w:jc w:val="center"/>
            </w:pPr>
            <w:r>
              <w:t>(ИНН (идентификационный номер налогоплательщика)</w:t>
            </w:r>
          </w:p>
        </w:tc>
      </w:tr>
      <w:tr w:rsidR="001D778F">
        <w:tc>
          <w:tcPr>
            <w:tcW w:w="9014" w:type="dxa"/>
            <w:gridSpan w:val="12"/>
            <w:tcBorders>
              <w:top w:val="nil"/>
              <w:left w:val="nil"/>
              <w:bottom w:val="single" w:sz="4" w:space="0" w:color="auto"/>
              <w:right w:val="nil"/>
            </w:tcBorders>
          </w:tcPr>
          <w:p w:rsidR="001D778F" w:rsidRDefault="001D778F">
            <w:pPr>
              <w:pStyle w:val="ConsPlusNormal"/>
            </w:pPr>
          </w:p>
        </w:tc>
      </w:tr>
      <w:tr w:rsidR="001D778F">
        <w:tc>
          <w:tcPr>
            <w:tcW w:w="9014" w:type="dxa"/>
            <w:gridSpan w:val="12"/>
            <w:tcBorders>
              <w:top w:val="single" w:sz="4" w:space="0" w:color="auto"/>
              <w:left w:val="nil"/>
              <w:bottom w:val="nil"/>
              <w:right w:val="nil"/>
            </w:tcBorders>
          </w:tcPr>
          <w:p w:rsidR="001D778F" w:rsidRDefault="001D778F">
            <w:pPr>
              <w:pStyle w:val="ConsPlusNormal"/>
              <w:jc w:val="center"/>
            </w:pPr>
            <w:r>
              <w:t>(номер выписки из единого государственного реестра юридических лиц)</w:t>
            </w:r>
          </w:p>
        </w:tc>
      </w:tr>
      <w:tr w:rsidR="001D778F">
        <w:tc>
          <w:tcPr>
            <w:tcW w:w="9014" w:type="dxa"/>
            <w:gridSpan w:val="12"/>
            <w:tcBorders>
              <w:top w:val="nil"/>
              <w:left w:val="nil"/>
              <w:bottom w:val="nil"/>
              <w:right w:val="nil"/>
            </w:tcBorders>
          </w:tcPr>
          <w:p w:rsidR="001D778F" w:rsidRDefault="001D778F">
            <w:pPr>
              <w:pStyle w:val="ConsPlusNormal"/>
            </w:pPr>
          </w:p>
        </w:tc>
      </w:tr>
      <w:tr w:rsidR="001D778F">
        <w:tc>
          <w:tcPr>
            <w:tcW w:w="9014" w:type="dxa"/>
            <w:gridSpan w:val="12"/>
            <w:tcBorders>
              <w:top w:val="nil"/>
              <w:left w:val="nil"/>
              <w:bottom w:val="nil"/>
              <w:right w:val="nil"/>
            </w:tcBorders>
          </w:tcPr>
          <w:p w:rsidR="001D778F" w:rsidRDefault="001D778F">
            <w:pPr>
              <w:pStyle w:val="ConsPlusNormal"/>
            </w:pPr>
            <w:r>
              <w:t>Приложения:</w:t>
            </w:r>
          </w:p>
          <w:p w:rsidR="001D778F" w:rsidRDefault="001D778F">
            <w:pPr>
              <w:pStyle w:val="ConsPlusNormal"/>
            </w:pPr>
            <w:r>
              <w:t>1. _________________________________ - на _____ л. в 1 экз.</w:t>
            </w:r>
          </w:p>
          <w:p w:rsidR="001D778F" w:rsidRDefault="001D778F">
            <w:pPr>
              <w:pStyle w:val="ConsPlusNormal"/>
            </w:pPr>
            <w:r>
              <w:t>2. _________________________________ - на _____ л. в 1 экз.</w:t>
            </w:r>
          </w:p>
          <w:p w:rsidR="001D778F" w:rsidRDefault="001D778F">
            <w:pPr>
              <w:pStyle w:val="ConsPlusNormal"/>
            </w:pPr>
            <w:r>
              <w:t>3. _________________________________ - на _____ л. в 1 экз.</w:t>
            </w:r>
          </w:p>
          <w:p w:rsidR="001D778F" w:rsidRDefault="001D778F">
            <w:pPr>
              <w:pStyle w:val="ConsPlusNormal"/>
            </w:pPr>
          </w:p>
          <w:p w:rsidR="001D778F" w:rsidRDefault="001D778F">
            <w:pPr>
              <w:pStyle w:val="ConsPlusNormal"/>
            </w:pPr>
            <w:r>
              <w:t>Способ выдачи документов (нужное отметить):</w:t>
            </w:r>
          </w:p>
        </w:tc>
      </w:tr>
      <w:tr w:rsidR="001D778F">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1D778F" w:rsidRDefault="001D778F">
            <w:pPr>
              <w:pStyle w:val="ConsPlusNormal"/>
            </w:pPr>
          </w:p>
        </w:tc>
        <w:tc>
          <w:tcPr>
            <w:tcW w:w="1191" w:type="dxa"/>
            <w:gridSpan w:val="2"/>
            <w:tcBorders>
              <w:top w:val="nil"/>
              <w:bottom w:val="nil"/>
            </w:tcBorders>
          </w:tcPr>
          <w:p w:rsidR="001D778F" w:rsidRDefault="001D778F">
            <w:pPr>
              <w:pStyle w:val="ConsPlusNormal"/>
            </w:pPr>
            <w:r>
              <w:t>лично</w:t>
            </w:r>
          </w:p>
        </w:tc>
        <w:tc>
          <w:tcPr>
            <w:tcW w:w="340" w:type="dxa"/>
            <w:tcBorders>
              <w:top w:val="single" w:sz="4" w:space="0" w:color="auto"/>
              <w:bottom w:val="single" w:sz="4" w:space="0" w:color="auto"/>
            </w:tcBorders>
          </w:tcPr>
          <w:p w:rsidR="001D778F" w:rsidRDefault="001D778F">
            <w:pPr>
              <w:pStyle w:val="ConsPlusNormal"/>
            </w:pPr>
          </w:p>
        </w:tc>
        <w:tc>
          <w:tcPr>
            <w:tcW w:w="7143" w:type="dxa"/>
            <w:gridSpan w:val="8"/>
            <w:tcBorders>
              <w:top w:val="nil"/>
              <w:bottom w:val="nil"/>
              <w:right w:val="nil"/>
            </w:tcBorders>
          </w:tcPr>
          <w:p w:rsidR="001D778F" w:rsidRDefault="001D778F">
            <w:pPr>
              <w:pStyle w:val="ConsPlusNormal"/>
            </w:pPr>
            <w:r>
              <w:t>направление посредством почтового отправления с уведомлением</w:t>
            </w:r>
          </w:p>
        </w:tc>
      </w:tr>
      <w:tr w:rsidR="001D778F">
        <w:tc>
          <w:tcPr>
            <w:tcW w:w="9014" w:type="dxa"/>
            <w:gridSpan w:val="12"/>
            <w:tcBorders>
              <w:top w:val="nil"/>
              <w:left w:val="nil"/>
              <w:bottom w:val="nil"/>
              <w:right w:val="nil"/>
            </w:tcBorders>
          </w:tcPr>
          <w:p w:rsidR="001D778F" w:rsidRDefault="001D778F">
            <w:pPr>
              <w:pStyle w:val="ConsPlusNormal"/>
            </w:pPr>
          </w:p>
        </w:tc>
      </w:tr>
      <w:tr w:rsidR="001D778F">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1D778F" w:rsidRDefault="001D778F">
            <w:pPr>
              <w:pStyle w:val="ConsPlusNormal"/>
            </w:pPr>
          </w:p>
        </w:tc>
        <w:tc>
          <w:tcPr>
            <w:tcW w:w="1191" w:type="dxa"/>
            <w:gridSpan w:val="2"/>
            <w:tcBorders>
              <w:top w:val="nil"/>
              <w:bottom w:val="nil"/>
            </w:tcBorders>
          </w:tcPr>
          <w:p w:rsidR="001D778F" w:rsidRDefault="001D778F">
            <w:pPr>
              <w:pStyle w:val="ConsPlusNormal"/>
            </w:pPr>
            <w:r>
              <w:t>в МФЦ</w:t>
            </w:r>
          </w:p>
        </w:tc>
        <w:tc>
          <w:tcPr>
            <w:tcW w:w="340" w:type="dxa"/>
            <w:tcBorders>
              <w:top w:val="single" w:sz="4" w:space="0" w:color="auto"/>
              <w:bottom w:val="single" w:sz="4" w:space="0" w:color="auto"/>
            </w:tcBorders>
          </w:tcPr>
          <w:p w:rsidR="001D778F" w:rsidRDefault="001D778F">
            <w:pPr>
              <w:pStyle w:val="ConsPlusNormal"/>
            </w:pPr>
          </w:p>
        </w:tc>
        <w:tc>
          <w:tcPr>
            <w:tcW w:w="7143" w:type="dxa"/>
            <w:gridSpan w:val="8"/>
            <w:tcBorders>
              <w:top w:val="nil"/>
              <w:bottom w:val="nil"/>
              <w:right w:val="nil"/>
            </w:tcBorders>
          </w:tcPr>
          <w:p w:rsidR="001D778F" w:rsidRDefault="001D778F">
            <w:pPr>
              <w:pStyle w:val="ConsPlusNormal"/>
            </w:pPr>
            <w:r>
              <w:t>в личном кабинете на Портале государственных и муниципальных услуг (функций) области</w:t>
            </w:r>
          </w:p>
        </w:tc>
      </w:tr>
      <w:tr w:rsidR="001D778F">
        <w:tc>
          <w:tcPr>
            <w:tcW w:w="9014" w:type="dxa"/>
            <w:gridSpan w:val="12"/>
            <w:tcBorders>
              <w:top w:val="nil"/>
              <w:left w:val="nil"/>
              <w:bottom w:val="nil"/>
              <w:right w:val="nil"/>
            </w:tcBorders>
          </w:tcPr>
          <w:p w:rsidR="001D778F" w:rsidRDefault="001D778F">
            <w:pPr>
              <w:pStyle w:val="ConsPlusNormal"/>
            </w:pPr>
          </w:p>
        </w:tc>
      </w:tr>
      <w:tr w:rsidR="001D778F">
        <w:tc>
          <w:tcPr>
            <w:tcW w:w="4932" w:type="dxa"/>
            <w:gridSpan w:val="9"/>
            <w:tcBorders>
              <w:top w:val="nil"/>
              <w:left w:val="nil"/>
              <w:bottom w:val="nil"/>
              <w:right w:val="nil"/>
            </w:tcBorders>
          </w:tcPr>
          <w:p w:rsidR="001D778F" w:rsidRDefault="001D778F">
            <w:pPr>
              <w:pStyle w:val="ConsPlusNormal"/>
            </w:pPr>
            <w:r>
              <w:t>Руководитель или иное уполномоченное лицо</w:t>
            </w:r>
          </w:p>
        </w:tc>
        <w:tc>
          <w:tcPr>
            <w:tcW w:w="4082" w:type="dxa"/>
            <w:gridSpan w:val="3"/>
            <w:tcBorders>
              <w:top w:val="nil"/>
              <w:left w:val="nil"/>
              <w:bottom w:val="single" w:sz="4" w:space="0" w:color="auto"/>
              <w:right w:val="nil"/>
            </w:tcBorders>
          </w:tcPr>
          <w:p w:rsidR="001D778F" w:rsidRDefault="001D778F">
            <w:pPr>
              <w:pStyle w:val="ConsPlusNormal"/>
            </w:pPr>
          </w:p>
        </w:tc>
      </w:tr>
      <w:tr w:rsidR="001D778F">
        <w:tc>
          <w:tcPr>
            <w:tcW w:w="4932" w:type="dxa"/>
            <w:gridSpan w:val="9"/>
            <w:tcBorders>
              <w:top w:val="nil"/>
              <w:left w:val="nil"/>
              <w:bottom w:val="nil"/>
              <w:right w:val="nil"/>
            </w:tcBorders>
          </w:tcPr>
          <w:p w:rsidR="001D778F" w:rsidRDefault="001D778F">
            <w:pPr>
              <w:pStyle w:val="ConsPlusNormal"/>
            </w:pPr>
          </w:p>
        </w:tc>
        <w:tc>
          <w:tcPr>
            <w:tcW w:w="4082" w:type="dxa"/>
            <w:gridSpan w:val="3"/>
            <w:tcBorders>
              <w:top w:val="single" w:sz="4" w:space="0" w:color="auto"/>
              <w:left w:val="nil"/>
              <w:bottom w:val="nil"/>
              <w:right w:val="nil"/>
            </w:tcBorders>
          </w:tcPr>
          <w:p w:rsidR="001D778F" w:rsidRDefault="001D778F">
            <w:pPr>
              <w:pStyle w:val="ConsPlusNormal"/>
              <w:jc w:val="center"/>
            </w:pPr>
            <w:r>
              <w:t>(подпись, расшифровка подписи, м.п.)</w:t>
            </w:r>
          </w:p>
        </w:tc>
      </w:tr>
    </w:tbl>
    <w:p w:rsidR="001D778F" w:rsidRDefault="001D778F">
      <w:pPr>
        <w:pStyle w:val="ConsPlusNormal"/>
        <w:jc w:val="both"/>
      </w:pPr>
    </w:p>
    <w:p w:rsidR="001D778F" w:rsidRDefault="001D778F">
      <w:pPr>
        <w:pStyle w:val="ConsPlusNormal"/>
        <w:jc w:val="both"/>
      </w:pPr>
    </w:p>
    <w:p w:rsidR="001D778F" w:rsidRDefault="001D778F">
      <w:pPr>
        <w:pStyle w:val="ConsPlusNormal"/>
        <w:jc w:val="both"/>
      </w:pPr>
    </w:p>
    <w:p w:rsidR="001D778F" w:rsidRDefault="001D778F">
      <w:pPr>
        <w:pStyle w:val="ConsPlusNormal"/>
        <w:jc w:val="both"/>
      </w:pPr>
    </w:p>
    <w:p w:rsidR="001D778F" w:rsidRDefault="001D778F">
      <w:pPr>
        <w:pStyle w:val="ConsPlusNormal"/>
        <w:jc w:val="both"/>
      </w:pPr>
    </w:p>
    <w:p w:rsidR="001D778F" w:rsidRDefault="001D778F">
      <w:pPr>
        <w:pStyle w:val="ConsPlusNormal"/>
        <w:jc w:val="right"/>
        <w:outlineLvl w:val="1"/>
      </w:pPr>
      <w:r>
        <w:t>Приложение N 2</w:t>
      </w:r>
    </w:p>
    <w:p w:rsidR="001D778F" w:rsidRDefault="001D778F">
      <w:pPr>
        <w:pStyle w:val="ConsPlusNormal"/>
        <w:jc w:val="right"/>
      </w:pPr>
      <w:r>
        <w:t>к Административному регламенту</w:t>
      </w:r>
    </w:p>
    <w:p w:rsidR="001D778F" w:rsidRDefault="001D778F">
      <w:pPr>
        <w:pStyle w:val="ConsPlusNormal"/>
        <w:jc w:val="right"/>
      </w:pPr>
      <w:r>
        <w:t>по предоставлению муниципальной услуги</w:t>
      </w:r>
    </w:p>
    <w:p w:rsidR="001D778F" w:rsidRDefault="001D778F">
      <w:pPr>
        <w:pStyle w:val="ConsPlusNormal"/>
        <w:jc w:val="right"/>
      </w:pPr>
      <w:r>
        <w:t>по выдаче разрешения на право организации</w:t>
      </w:r>
    </w:p>
    <w:p w:rsidR="001D778F" w:rsidRDefault="001D778F">
      <w:pPr>
        <w:pStyle w:val="ConsPlusNormal"/>
        <w:jc w:val="right"/>
      </w:pPr>
      <w:r>
        <w:t>розничного рынка на территории</w:t>
      </w:r>
    </w:p>
    <w:p w:rsidR="001D778F" w:rsidRDefault="001D778F">
      <w:pPr>
        <w:pStyle w:val="ConsPlusNormal"/>
        <w:jc w:val="right"/>
      </w:pPr>
      <w:r>
        <w:t>городского округа города Вологды</w:t>
      </w:r>
    </w:p>
    <w:p w:rsidR="001D778F" w:rsidRDefault="001D778F">
      <w:pPr>
        <w:pStyle w:val="ConsPlusNormal"/>
        <w:jc w:val="both"/>
      </w:pPr>
    </w:p>
    <w:p w:rsidR="001D778F" w:rsidRDefault="001D778F">
      <w:pPr>
        <w:pStyle w:val="ConsPlusTitle"/>
        <w:jc w:val="center"/>
      </w:pPr>
      <w:bookmarkStart w:id="24" w:name="P586"/>
      <w:bookmarkEnd w:id="24"/>
      <w:r>
        <w:t>БЛОК-СХЕМЫ</w:t>
      </w:r>
    </w:p>
    <w:p w:rsidR="001D778F" w:rsidRDefault="001D778F">
      <w:pPr>
        <w:pStyle w:val="ConsPlusTitle"/>
        <w:jc w:val="center"/>
      </w:pPr>
      <w:r>
        <w:t>ПРЕДОСТАВЛЕНИЯ МУНИЦИПАЛЬНОЙ УСЛУГИ ПО ВЫДАЧЕ</w:t>
      </w:r>
    </w:p>
    <w:p w:rsidR="001D778F" w:rsidRDefault="001D778F">
      <w:pPr>
        <w:pStyle w:val="ConsPlusTitle"/>
        <w:jc w:val="center"/>
      </w:pPr>
      <w:r>
        <w:t>РАЗРЕШЕНИЯ НА ПРАВО ОРГАНИЗАЦИИ РОЗНИЧНОГО РЫНКА</w:t>
      </w:r>
    </w:p>
    <w:p w:rsidR="001D778F" w:rsidRDefault="001D778F">
      <w:pPr>
        <w:pStyle w:val="ConsPlusTitle"/>
        <w:jc w:val="center"/>
      </w:pPr>
      <w:r>
        <w:t>НА ТЕРРИТОРИИ ГОРОДСКОГО ОКРУГА ГОРОДА ВОЛОГДЫ</w:t>
      </w:r>
    </w:p>
    <w:p w:rsidR="001D778F" w:rsidRDefault="001D778F">
      <w:pPr>
        <w:pStyle w:val="ConsPlusNormal"/>
        <w:jc w:val="both"/>
      </w:pPr>
    </w:p>
    <w:p w:rsidR="001D778F" w:rsidRDefault="001D778F">
      <w:pPr>
        <w:pStyle w:val="ConsPlusTitle"/>
        <w:jc w:val="center"/>
        <w:outlineLvl w:val="2"/>
      </w:pPr>
      <w:r>
        <w:t>Предоставление подуслуги по выдаче разрешения</w:t>
      </w:r>
    </w:p>
    <w:p w:rsidR="001D778F" w:rsidRDefault="001D778F">
      <w:pPr>
        <w:pStyle w:val="ConsPlusTitle"/>
        <w:jc w:val="center"/>
      </w:pPr>
      <w:r>
        <w:t>на право организации розничного рынка</w:t>
      </w:r>
    </w:p>
    <w:p w:rsidR="001D778F" w:rsidRDefault="001D77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1D778F">
        <w:tc>
          <w:tcPr>
            <w:tcW w:w="9071" w:type="dxa"/>
            <w:tcBorders>
              <w:left w:val="single" w:sz="4" w:space="0" w:color="auto"/>
              <w:right w:val="single" w:sz="4" w:space="0" w:color="auto"/>
            </w:tcBorders>
          </w:tcPr>
          <w:p w:rsidR="001D778F" w:rsidRDefault="001D778F">
            <w:pPr>
              <w:pStyle w:val="ConsPlusNormal"/>
              <w:jc w:val="center"/>
            </w:pPr>
            <w:r>
              <w:t>Прием и регистрация заявления</w:t>
            </w:r>
          </w:p>
          <w:p w:rsidR="001D778F" w:rsidRDefault="001D778F">
            <w:pPr>
              <w:pStyle w:val="ConsPlusNormal"/>
            </w:pPr>
            <w:r>
              <w:t>(</w:t>
            </w:r>
            <w:hyperlink w:anchor="P332">
              <w:r>
                <w:rPr>
                  <w:color w:val="0000FF"/>
                </w:rPr>
                <w:t>подпункт 3.2.1</w:t>
              </w:r>
            </w:hyperlink>
            <w:r>
              <w:t xml:space="preserve"> административного регламента, срок выполнения административной </w:t>
            </w:r>
            <w:r>
              <w:lastRenderedPageBreak/>
              <w:t>процедуры - до 3 рабочих дней)</w:t>
            </w:r>
          </w:p>
        </w:tc>
      </w:tr>
      <w:tr w:rsidR="001D778F">
        <w:tblPrEx>
          <w:tblBorders>
            <w:left w:val="nil"/>
            <w:right w:val="nil"/>
          </w:tblBorders>
        </w:tblPrEx>
        <w:tc>
          <w:tcPr>
            <w:tcW w:w="9071" w:type="dxa"/>
            <w:tcBorders>
              <w:left w:val="nil"/>
              <w:right w:val="nil"/>
            </w:tcBorders>
          </w:tcPr>
          <w:p w:rsidR="001D778F" w:rsidRDefault="001D778F">
            <w:pPr>
              <w:pStyle w:val="ConsPlusNormal"/>
              <w:jc w:val="center"/>
            </w:pPr>
            <w:r>
              <w:rPr>
                <w:noProof/>
                <w:position w:val="-6"/>
              </w:rPr>
              <w:lastRenderedPageBreak/>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1D778F">
        <w:tc>
          <w:tcPr>
            <w:tcW w:w="9071" w:type="dxa"/>
            <w:tcBorders>
              <w:left w:val="single" w:sz="4" w:space="0" w:color="auto"/>
              <w:right w:val="single" w:sz="4" w:space="0" w:color="auto"/>
            </w:tcBorders>
          </w:tcPr>
          <w:p w:rsidR="001D778F" w:rsidRDefault="001D778F">
            <w:pPr>
              <w:pStyle w:val="ConsPlusNormal"/>
            </w:pPr>
            <w:r>
              <w:t>Рассмотрение заявления и прилагаемых документов и принятие решения по заявлению (</w:t>
            </w:r>
            <w:hyperlink w:anchor="P354">
              <w:r>
                <w:rPr>
                  <w:color w:val="0000FF"/>
                </w:rPr>
                <w:t>подпункт 3.2.2.5</w:t>
              </w:r>
            </w:hyperlink>
            <w:r>
              <w:t xml:space="preserve"> административного регламента, срок выполнения административной процедуры - 26 календарных дней со дня поступления заявления и прилагаемых документов)</w:t>
            </w:r>
          </w:p>
        </w:tc>
      </w:tr>
      <w:tr w:rsidR="001D778F">
        <w:tblPrEx>
          <w:tblBorders>
            <w:left w:val="nil"/>
            <w:right w:val="nil"/>
          </w:tblBorders>
        </w:tblPrEx>
        <w:tc>
          <w:tcPr>
            <w:tcW w:w="9071" w:type="dxa"/>
            <w:tcBorders>
              <w:left w:val="nil"/>
              <w:right w:val="nil"/>
            </w:tcBorders>
          </w:tcPr>
          <w:p w:rsidR="001D778F" w:rsidRDefault="001D778F">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1D778F">
        <w:tc>
          <w:tcPr>
            <w:tcW w:w="9071" w:type="dxa"/>
            <w:tcBorders>
              <w:left w:val="single" w:sz="4" w:space="0" w:color="auto"/>
              <w:right w:val="single" w:sz="4" w:space="0" w:color="auto"/>
            </w:tcBorders>
          </w:tcPr>
          <w:p w:rsidR="001D778F" w:rsidRDefault="001D778F">
            <w:pPr>
              <w:pStyle w:val="ConsPlusNormal"/>
            </w:pPr>
            <w:r>
              <w:t>Выдача (направление) подготовленных документов заявителю (</w:t>
            </w:r>
            <w:hyperlink w:anchor="P361">
              <w:r>
                <w:rPr>
                  <w:color w:val="0000FF"/>
                </w:rPr>
                <w:t>подпункт 3.2.3.1</w:t>
              </w:r>
            </w:hyperlink>
            <w:r>
              <w:t xml:space="preserve"> административного регламента, срок выполнения административной процедуры - 1 рабочий день со дня принятия решения)</w:t>
            </w:r>
          </w:p>
        </w:tc>
      </w:tr>
    </w:tbl>
    <w:p w:rsidR="001D778F" w:rsidRDefault="001D778F">
      <w:pPr>
        <w:pStyle w:val="ConsPlusNormal"/>
        <w:jc w:val="both"/>
      </w:pPr>
    </w:p>
    <w:p w:rsidR="001D778F" w:rsidRDefault="001D778F">
      <w:pPr>
        <w:pStyle w:val="ConsPlusTitle"/>
        <w:jc w:val="center"/>
        <w:outlineLvl w:val="2"/>
      </w:pPr>
      <w:r>
        <w:t>Предоставление подуслуги по продлению срока действия</w:t>
      </w:r>
    </w:p>
    <w:p w:rsidR="001D778F" w:rsidRDefault="001D778F">
      <w:pPr>
        <w:pStyle w:val="ConsPlusTitle"/>
        <w:jc w:val="center"/>
      </w:pPr>
      <w:r>
        <w:t>разрешения на право организации розничного рынка</w:t>
      </w:r>
    </w:p>
    <w:p w:rsidR="001D778F" w:rsidRDefault="001D77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1D778F">
        <w:tc>
          <w:tcPr>
            <w:tcW w:w="9071" w:type="dxa"/>
            <w:tcBorders>
              <w:left w:val="single" w:sz="4" w:space="0" w:color="auto"/>
              <w:right w:val="single" w:sz="4" w:space="0" w:color="auto"/>
            </w:tcBorders>
          </w:tcPr>
          <w:p w:rsidR="001D778F" w:rsidRDefault="001D778F">
            <w:pPr>
              <w:pStyle w:val="ConsPlusNormal"/>
              <w:jc w:val="center"/>
            </w:pPr>
            <w:r>
              <w:t>Прием и регистрация заявления</w:t>
            </w:r>
          </w:p>
          <w:p w:rsidR="001D778F" w:rsidRDefault="001D778F">
            <w:pPr>
              <w:pStyle w:val="ConsPlusNormal"/>
            </w:pPr>
            <w:r>
              <w:t>(</w:t>
            </w:r>
            <w:hyperlink w:anchor="P368">
              <w:r>
                <w:rPr>
                  <w:color w:val="0000FF"/>
                </w:rPr>
                <w:t>подпункт 3.3.1</w:t>
              </w:r>
            </w:hyperlink>
            <w:r>
              <w:t xml:space="preserve"> административного регламента, срок выполнения административной процедуры - до 3 рабочих дней)</w:t>
            </w:r>
          </w:p>
        </w:tc>
      </w:tr>
      <w:tr w:rsidR="001D778F">
        <w:tblPrEx>
          <w:tblBorders>
            <w:left w:val="nil"/>
            <w:right w:val="nil"/>
          </w:tblBorders>
        </w:tblPrEx>
        <w:tc>
          <w:tcPr>
            <w:tcW w:w="9071" w:type="dxa"/>
            <w:tcBorders>
              <w:left w:val="nil"/>
              <w:right w:val="nil"/>
            </w:tcBorders>
          </w:tcPr>
          <w:p w:rsidR="001D778F" w:rsidRDefault="001D778F">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1D778F">
        <w:tc>
          <w:tcPr>
            <w:tcW w:w="9071" w:type="dxa"/>
            <w:tcBorders>
              <w:left w:val="single" w:sz="4" w:space="0" w:color="auto"/>
              <w:right w:val="single" w:sz="4" w:space="0" w:color="auto"/>
            </w:tcBorders>
          </w:tcPr>
          <w:p w:rsidR="001D778F" w:rsidRDefault="001D778F">
            <w:pPr>
              <w:pStyle w:val="ConsPlusNormal"/>
            </w:pPr>
            <w:r>
              <w:t>Рассмотрение заявления и прилагаемых документов и принятие решения по заявлению (</w:t>
            </w:r>
            <w:hyperlink w:anchor="P386">
              <w:r>
                <w:rPr>
                  <w:color w:val="0000FF"/>
                </w:rPr>
                <w:t>подпункт 3.3.2.4</w:t>
              </w:r>
            </w:hyperlink>
            <w:r>
              <w:t xml:space="preserve"> административного регламента, срок выполнения административной процедуры - 11 календарных дней со дня поступления заявления и прилагаемых документов)</w:t>
            </w:r>
          </w:p>
        </w:tc>
      </w:tr>
      <w:tr w:rsidR="001D778F">
        <w:tblPrEx>
          <w:tblBorders>
            <w:left w:val="nil"/>
            <w:right w:val="nil"/>
          </w:tblBorders>
        </w:tblPrEx>
        <w:tc>
          <w:tcPr>
            <w:tcW w:w="9071" w:type="dxa"/>
            <w:tcBorders>
              <w:left w:val="nil"/>
              <w:right w:val="nil"/>
            </w:tcBorders>
          </w:tcPr>
          <w:p w:rsidR="001D778F" w:rsidRDefault="001D778F">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1D778F">
        <w:tc>
          <w:tcPr>
            <w:tcW w:w="9071" w:type="dxa"/>
            <w:tcBorders>
              <w:left w:val="single" w:sz="4" w:space="0" w:color="auto"/>
              <w:right w:val="single" w:sz="4" w:space="0" w:color="auto"/>
            </w:tcBorders>
          </w:tcPr>
          <w:p w:rsidR="001D778F" w:rsidRDefault="001D778F">
            <w:pPr>
              <w:pStyle w:val="ConsPlusNormal"/>
            </w:pPr>
            <w:r>
              <w:t>Выдача (направление) подготовленных документов заявителю (</w:t>
            </w:r>
            <w:hyperlink w:anchor="P393">
              <w:r>
                <w:rPr>
                  <w:color w:val="0000FF"/>
                </w:rPr>
                <w:t>подпункт 3.3.3.2</w:t>
              </w:r>
            </w:hyperlink>
            <w:r>
              <w:t xml:space="preserve"> административного регламента, срок выполнения административной процедуры - 1 рабочий день со дня принятия решения)</w:t>
            </w:r>
          </w:p>
        </w:tc>
      </w:tr>
    </w:tbl>
    <w:p w:rsidR="001D778F" w:rsidRDefault="001D778F">
      <w:pPr>
        <w:pStyle w:val="ConsPlusNormal"/>
        <w:jc w:val="both"/>
      </w:pPr>
    </w:p>
    <w:p w:rsidR="001D778F" w:rsidRDefault="001D778F">
      <w:pPr>
        <w:pStyle w:val="ConsPlusTitle"/>
        <w:jc w:val="center"/>
        <w:outlineLvl w:val="2"/>
      </w:pPr>
      <w:r>
        <w:t>Предоставление подуслуги по переоформлению</w:t>
      </w:r>
    </w:p>
    <w:p w:rsidR="001D778F" w:rsidRDefault="001D778F">
      <w:pPr>
        <w:pStyle w:val="ConsPlusTitle"/>
        <w:jc w:val="center"/>
      </w:pPr>
      <w:r>
        <w:t>разрешения на право организации розничного рынка</w:t>
      </w:r>
    </w:p>
    <w:p w:rsidR="001D778F" w:rsidRDefault="001D77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1D778F">
        <w:tc>
          <w:tcPr>
            <w:tcW w:w="9071" w:type="dxa"/>
            <w:tcBorders>
              <w:left w:val="single" w:sz="4" w:space="0" w:color="auto"/>
              <w:right w:val="single" w:sz="4" w:space="0" w:color="auto"/>
            </w:tcBorders>
          </w:tcPr>
          <w:p w:rsidR="001D778F" w:rsidRDefault="001D778F">
            <w:pPr>
              <w:pStyle w:val="ConsPlusNormal"/>
              <w:jc w:val="center"/>
            </w:pPr>
            <w:r>
              <w:t>Прием и регистрация заявления</w:t>
            </w:r>
          </w:p>
          <w:p w:rsidR="001D778F" w:rsidRDefault="001D778F">
            <w:pPr>
              <w:pStyle w:val="ConsPlusNormal"/>
            </w:pPr>
            <w:r>
              <w:t>(</w:t>
            </w:r>
            <w:hyperlink w:anchor="P400">
              <w:r>
                <w:rPr>
                  <w:color w:val="0000FF"/>
                </w:rPr>
                <w:t>подпункт 3.4.1</w:t>
              </w:r>
            </w:hyperlink>
            <w:r>
              <w:t xml:space="preserve"> административного регламента, срок выполнения административной процедуры - до 3 рабочих дней)</w:t>
            </w:r>
          </w:p>
        </w:tc>
      </w:tr>
      <w:tr w:rsidR="001D778F">
        <w:tblPrEx>
          <w:tblBorders>
            <w:left w:val="nil"/>
            <w:right w:val="nil"/>
          </w:tblBorders>
        </w:tblPrEx>
        <w:tc>
          <w:tcPr>
            <w:tcW w:w="9071" w:type="dxa"/>
            <w:tcBorders>
              <w:left w:val="nil"/>
              <w:right w:val="nil"/>
            </w:tcBorders>
          </w:tcPr>
          <w:p w:rsidR="001D778F" w:rsidRDefault="001D778F">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1D778F">
        <w:tc>
          <w:tcPr>
            <w:tcW w:w="9071" w:type="dxa"/>
            <w:tcBorders>
              <w:left w:val="single" w:sz="4" w:space="0" w:color="auto"/>
              <w:right w:val="single" w:sz="4" w:space="0" w:color="auto"/>
            </w:tcBorders>
          </w:tcPr>
          <w:p w:rsidR="001D778F" w:rsidRDefault="001D778F">
            <w:pPr>
              <w:pStyle w:val="ConsPlusNormal"/>
            </w:pPr>
            <w:r>
              <w:t>Рассмотрение заявления и приложенных документов и принятие решения по заявлению (</w:t>
            </w:r>
            <w:hyperlink w:anchor="P423">
              <w:r>
                <w:rPr>
                  <w:color w:val="0000FF"/>
                </w:rPr>
                <w:t>подпункт 3.4.2.6</w:t>
              </w:r>
            </w:hyperlink>
            <w:r>
              <w:t xml:space="preserve"> административного регламента, срок выполнения административной процедуры - 11 календарных дней со дня поступления заявления и прилагаемых документов)</w:t>
            </w:r>
          </w:p>
        </w:tc>
      </w:tr>
      <w:tr w:rsidR="001D778F">
        <w:tblPrEx>
          <w:tblBorders>
            <w:left w:val="nil"/>
            <w:right w:val="nil"/>
          </w:tblBorders>
        </w:tblPrEx>
        <w:tc>
          <w:tcPr>
            <w:tcW w:w="9071" w:type="dxa"/>
            <w:tcBorders>
              <w:left w:val="nil"/>
              <w:right w:val="nil"/>
            </w:tcBorders>
          </w:tcPr>
          <w:p w:rsidR="001D778F" w:rsidRDefault="001D778F">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1D778F">
        <w:tc>
          <w:tcPr>
            <w:tcW w:w="9071" w:type="dxa"/>
            <w:tcBorders>
              <w:left w:val="single" w:sz="4" w:space="0" w:color="auto"/>
              <w:right w:val="single" w:sz="4" w:space="0" w:color="auto"/>
            </w:tcBorders>
          </w:tcPr>
          <w:p w:rsidR="001D778F" w:rsidRDefault="001D778F">
            <w:pPr>
              <w:pStyle w:val="ConsPlusNormal"/>
            </w:pPr>
            <w:r>
              <w:t>Выдача (направление) подготовленных документов заявителю (</w:t>
            </w:r>
            <w:hyperlink w:anchor="P430">
              <w:r>
                <w:rPr>
                  <w:color w:val="0000FF"/>
                </w:rPr>
                <w:t>пункт 3.4.3.2</w:t>
              </w:r>
            </w:hyperlink>
            <w:r>
              <w:t xml:space="preserve"> административного регламента, срок выполнения административной процедуры - 1 рабочий день со дня принятия решения)</w:t>
            </w:r>
          </w:p>
        </w:tc>
      </w:tr>
    </w:tbl>
    <w:p w:rsidR="001D778F" w:rsidRDefault="001D778F">
      <w:pPr>
        <w:pStyle w:val="ConsPlusNormal"/>
        <w:jc w:val="both"/>
      </w:pPr>
    </w:p>
    <w:p w:rsidR="001D778F" w:rsidRDefault="001D778F">
      <w:pPr>
        <w:pStyle w:val="ConsPlusNormal"/>
        <w:jc w:val="both"/>
      </w:pPr>
    </w:p>
    <w:p w:rsidR="001D778F" w:rsidRDefault="001D778F">
      <w:pPr>
        <w:pStyle w:val="ConsPlusNormal"/>
        <w:pBdr>
          <w:bottom w:val="single" w:sz="6" w:space="0" w:color="auto"/>
        </w:pBdr>
        <w:spacing w:before="100" w:after="100"/>
        <w:jc w:val="both"/>
        <w:rPr>
          <w:sz w:val="2"/>
          <w:szCs w:val="2"/>
        </w:rPr>
      </w:pPr>
    </w:p>
    <w:p w:rsidR="00CA0C64" w:rsidRDefault="001D778F"/>
    <w:sectPr w:rsidR="00CA0C64" w:rsidSect="00750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778F"/>
    <w:rsid w:val="00114BC6"/>
    <w:rsid w:val="001D778F"/>
    <w:rsid w:val="00941734"/>
    <w:rsid w:val="00DF7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7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77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77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77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77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77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77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778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D77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4709FD3E23C5C1A4F942CF13FF6ACA7EFBB65D0682073994363ECAEB8719B808052F24883F214AF930E0F07AD2B4CEF317A9C366650F3F68F081DEw2v3I" TargetMode="External"/><Relationship Id="rId18" Type="http://schemas.openxmlformats.org/officeDocument/2006/relationships/hyperlink" Target="consultantplus://offline/ref=DE4709FD3E23C5C1A4F942CF13FF6ACA7EFBB65D058B093C92353ECAEB8719B808052F24883F2149FE32EBA42E9DB592B442BAC166650C3F74wFv1I" TargetMode="External"/><Relationship Id="rId26" Type="http://schemas.openxmlformats.org/officeDocument/2006/relationships/hyperlink" Target="consultantplus://offline/ref=DE4709FD3E23C5C1A4F942CF13FF6ACA7EFBB65D058901349B363ECAEB8719B808052F24883F214AF930E0F17DD2B4CEF317A9C366650F3F68F081DEw2v3I" TargetMode="External"/><Relationship Id="rId39" Type="http://schemas.openxmlformats.org/officeDocument/2006/relationships/hyperlink" Target="consultantplus://offline/ref=DE4709FD3E23C5C1A4F95CC2059334CE7FF5EC53078E0B6ACF65389DB4D71FED48452971CB7B2C43F13BB4A13B8CED9CB75CA5C078790E3Dw7v5I" TargetMode="External"/><Relationship Id="rId21" Type="http://schemas.openxmlformats.org/officeDocument/2006/relationships/hyperlink" Target="consultantplus://offline/ref=DE4709FD3E23C5C1A4F942CF13FF6ACA7EFBB65D0682073994363ECAEB8719B808052F24883F214AF930E0F079D2B4CEF317A9C366650F3F68F081DEw2v3I" TargetMode="External"/><Relationship Id="rId34" Type="http://schemas.openxmlformats.org/officeDocument/2006/relationships/hyperlink" Target="consultantplus://offline/ref=DE4709FD3E23C5C1A4F942CF13FF6ACA7EFBB65D058A013994323ECAEB8719B808052F24883F214AF930E0F27ED2B4CEF317A9C366650F3F68F081DEw2v3I" TargetMode="External"/><Relationship Id="rId42" Type="http://schemas.openxmlformats.org/officeDocument/2006/relationships/hyperlink" Target="consultantplus://offline/ref=DE4709FD3E23C5C1A4F95CC2059334CE7FF3E856058E0B6ACF65389DB4D71FED48452971CB7B2C4CFB3BB4A13B8CED9CB75CA5C078790E3Dw7v5I" TargetMode="External"/><Relationship Id="rId47" Type="http://schemas.openxmlformats.org/officeDocument/2006/relationships/hyperlink" Target="consultantplus://offline/ref=DE4709FD3E23C5C1A4F95CC2059334CE7AF8EB540E8D0B6ACF65389DB4D71FED48452971CB7B2C48F13BB4A13B8CED9CB75CA5C078790E3Dw7v5I" TargetMode="External"/><Relationship Id="rId50" Type="http://schemas.openxmlformats.org/officeDocument/2006/relationships/hyperlink" Target="consultantplus://offline/ref=DE4709FD3E23C5C1A4F95CC2059334CE7FF4EC5801880B6ACF65389DB4D71FED5A45717DC87B324AF92EE2F07DwDvAI" TargetMode="External"/><Relationship Id="rId55" Type="http://schemas.openxmlformats.org/officeDocument/2006/relationships/fontTable" Target="fontTable.xml"/><Relationship Id="rId7" Type="http://schemas.openxmlformats.org/officeDocument/2006/relationships/hyperlink" Target="consultantplus://offline/ref=DE4709FD3E23C5C1A4F942CF13FF6ACA7EFBB65D0688043D92383ECAEB8719B808052F24883F214AF930E0F07AD2B4CEF317A9C366650F3F68F081DEw2v3I" TargetMode="External"/><Relationship Id="rId12" Type="http://schemas.openxmlformats.org/officeDocument/2006/relationships/hyperlink" Target="consultantplus://offline/ref=DE4709FD3E23C5C1A4F942CF13FF6ACA7EFBB65D058B043A95393ECAEB8719B808052F24883F214AF930E0F27ED2B4CEF317A9C366650F3F68F081DEw2v3I" TargetMode="External"/><Relationship Id="rId17" Type="http://schemas.openxmlformats.org/officeDocument/2006/relationships/hyperlink" Target="consultantplus://offline/ref=DE4709FD3E23C5C1A4F942CF13FF6ACA7EFBB65D058B093C92353ECAEB8719B808052F24883F214AF934E7F67BD2B4CEF317A9C366650F3F68F081DEw2v3I" TargetMode="External"/><Relationship Id="rId25" Type="http://schemas.openxmlformats.org/officeDocument/2006/relationships/hyperlink" Target="consultantplus://offline/ref=DE4709FD3E23C5C1A4F942CF13FF6ACA7EFBB65D0682073994363ECAEB8719B808052F24883F214AF930E0F077D2B4CEF317A9C366650F3F68F081DEw2v3I" TargetMode="External"/><Relationship Id="rId33" Type="http://schemas.openxmlformats.org/officeDocument/2006/relationships/hyperlink" Target="consultantplus://offline/ref=DE4709FD3E23C5C1A4F95CC2059334CE79F0E058038D0B6ACF65389DB4D71FED48452971CB7B2C4BF03BB4A13B8CED9CB75CA5C078790E3Dw7v5I" TargetMode="External"/><Relationship Id="rId38" Type="http://schemas.openxmlformats.org/officeDocument/2006/relationships/hyperlink" Target="consultantplus://offline/ref=DE4709FD3E23C5C1A4F95CC2059334CE7FF5EB5306880B6ACF65389DB4D71FED48452972C27B271FA874B5FD7CD9FE9EB75CA6C064w7v8I" TargetMode="External"/><Relationship Id="rId46" Type="http://schemas.openxmlformats.org/officeDocument/2006/relationships/hyperlink" Target="consultantplus://offline/ref=DE4709FD3E23C5C1A4F95CC2059334CE7AF8EB540E8D0B6ACF65389DB4D71FED48452971CB7B2C4AFB3BB4A13B8CED9CB75CA5C078790E3Dw7v5I" TargetMode="External"/><Relationship Id="rId2" Type="http://schemas.openxmlformats.org/officeDocument/2006/relationships/settings" Target="settings.xml"/><Relationship Id="rId16" Type="http://schemas.openxmlformats.org/officeDocument/2006/relationships/hyperlink" Target="consultantplus://offline/ref=DE4709FD3E23C5C1A4F95CC2059334CE7FF5EB5306880B6ACF65389DB4D71FED48452971CB7B2C42FD3BB4A13B8CED9CB75CA5C078790E3Dw7v5I" TargetMode="External"/><Relationship Id="rId20" Type="http://schemas.openxmlformats.org/officeDocument/2006/relationships/hyperlink" Target="consultantplus://offline/ref=DE4709FD3E23C5C1A4F942CF13FF6ACA7EFBB65D068A043496323ECAEB8719B808052F24883F214AF930E0F07AD2B4CEF317A9C366650F3F68F081DEw2v3I" TargetMode="External"/><Relationship Id="rId29" Type="http://schemas.openxmlformats.org/officeDocument/2006/relationships/hyperlink" Target="consultantplus://offline/ref=DE4709FD3E23C5C1A4F95CC2059334CE79F8EF550CDD5C689E303698BC8745FD5E0C2770D57A2C55FB30E2wFv3I" TargetMode="External"/><Relationship Id="rId41" Type="http://schemas.openxmlformats.org/officeDocument/2006/relationships/hyperlink" Target="consultantplus://offline/ref=DE4709FD3E23C5C1A4F95CC2059334CE7FF3E856058E0B6ACF65389DB4D71FED48452971CB7B2E4FFC3BB4A13B8CED9CB75CA5C078790E3Dw7v5I" TargetMode="External"/><Relationship Id="rId54"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DE4709FD3E23C5C1A4F942CF13FF6ACA7EFBB65D0689093F91383ECAEB8719B808052F24883F214AF930E0F07AD2B4CEF317A9C366650F3F68F081DEw2v3I" TargetMode="External"/><Relationship Id="rId11" Type="http://schemas.openxmlformats.org/officeDocument/2006/relationships/hyperlink" Target="consultantplus://offline/ref=DE4709FD3E23C5C1A4F942CF13FF6ACA7EFBB65D058B043A95383ECAEB8719B808052F24883F214AF930E0F177D2B4CEF317A9C366650F3F68F081DEw2v3I" TargetMode="External"/><Relationship Id="rId24" Type="http://schemas.openxmlformats.org/officeDocument/2006/relationships/hyperlink" Target="consultantplus://offline/ref=DE4709FD3E23C5C1A4F942CF13FF6ACA7EFBB65D058B043A94333ECAEB8719B808052F24883F214AF930E0F17FD2B4CEF317A9C366650F3F68F081DEw2v3I" TargetMode="External"/><Relationship Id="rId32" Type="http://schemas.openxmlformats.org/officeDocument/2006/relationships/hyperlink" Target="consultantplus://offline/ref=DE4709FD3E23C5C1A4F95CC2059334CE7FF5EB5306880B6ACF65389DB4D71FED48452971CB7B2C42FD3BB4A13B8CED9CB75CA5C078790E3Dw7v5I" TargetMode="External"/><Relationship Id="rId37" Type="http://schemas.openxmlformats.org/officeDocument/2006/relationships/hyperlink" Target="consultantplus://offline/ref=DE4709FD3E23C5C1A4F942CF13FF6ACA7EFBB65D058B093C92353ECAEB8719B808052F24883F214AF936E9F376D2B4CEF317A9C366650F3F68F081DEw2v3I" TargetMode="External"/><Relationship Id="rId40" Type="http://schemas.openxmlformats.org/officeDocument/2006/relationships/hyperlink" Target="consultantplus://offline/ref=DE4709FD3E23C5C1A4F95CC2059334CE7FF3E856058E0B6ACF65389DB4D71FED48452971CB7B2C48F03BB4A13B8CED9CB75CA5C078790E3Dw7v5I" TargetMode="External"/><Relationship Id="rId45" Type="http://schemas.openxmlformats.org/officeDocument/2006/relationships/hyperlink" Target="consultantplus://offline/ref=DE4709FD3E23C5C1A4F95CC2059334CE7FF5EB5306880B6ACF65389DB4D71FED48452971CB7B2F43FA3BB4A13B8CED9CB75CA5C078790E3Dw7v5I" TargetMode="External"/><Relationship Id="rId53" Type="http://schemas.openxmlformats.org/officeDocument/2006/relationships/hyperlink" Target="consultantplus://offline/ref=DE4709FD3E23C5C1A4F942CF13FF6ACA7EFBB65D058A063E96323ECAEB8719B808052F249A3F7946FA30FEF17FC7E29FB5w4v1I" TargetMode="External"/><Relationship Id="rId5" Type="http://schemas.openxmlformats.org/officeDocument/2006/relationships/hyperlink" Target="consultantplus://offline/ref=DE4709FD3E23C5C1A4F942CF13FF6ACA7EFBB65D058B043A94333ECAEB8719B808052F24883F214AF930E0F07AD2B4CEF317A9C366650F3F68F081DEw2v3I" TargetMode="External"/><Relationship Id="rId15" Type="http://schemas.openxmlformats.org/officeDocument/2006/relationships/hyperlink" Target="consultantplus://offline/ref=DE4709FD3E23C5C1A4F95CC2059334CE7FF3E856058E0B6ACF65389DB4D71FED5A45717DC87B324AF92EE2F07DwDvAI" TargetMode="External"/><Relationship Id="rId23" Type="http://schemas.openxmlformats.org/officeDocument/2006/relationships/hyperlink" Target="consultantplus://offline/ref=DE4709FD3E23C5C1A4F942CF13FF6ACA7EFBB65D058B043A94333ECAEB8719B808052F24883F214AF930E0F079D2B4CEF317A9C366650F3F68F081DEw2v3I" TargetMode="External"/><Relationship Id="rId28" Type="http://schemas.openxmlformats.org/officeDocument/2006/relationships/hyperlink" Target="consultantplus://offline/ref=DE4709FD3E23C5C1A4F95CC2059334CE7FF2EA50078C0B6ACF65389DB4D71FED5A45717DC87B324AF92EE2F07DwDvAI" TargetMode="External"/><Relationship Id="rId36" Type="http://schemas.openxmlformats.org/officeDocument/2006/relationships/hyperlink" Target="consultantplus://offline/ref=DE4709FD3E23C5C1A4F942CF13FF6ACA7EFBB65D0683043E94343ECAEB8719B808052F24883F214AF930E1F77DD2B4CEF317A9C366650F3F68F081DEw2v3I" TargetMode="External"/><Relationship Id="rId49" Type="http://schemas.openxmlformats.org/officeDocument/2006/relationships/hyperlink" Target="consultantplus://offline/ref=DE4709FD3E23C5C1A4F95CC2059334CE7FF3EB53078F0B6ACF65389DB4D71FED48452971CB7A2D43FA3BB4A13B8CED9CB75CA5C078790E3Dw7v5I" TargetMode="External"/><Relationship Id="rId10" Type="http://schemas.openxmlformats.org/officeDocument/2006/relationships/hyperlink" Target="consultantplus://offline/ref=DE4709FD3E23C5C1A4F942CF13FF6ACA7EFBB65D058B043A94313ECAEB8719B808052F24883F214AF930E0F27FD2B4CEF317A9C366650F3F68F081DEw2v3I" TargetMode="External"/><Relationship Id="rId19" Type="http://schemas.openxmlformats.org/officeDocument/2006/relationships/hyperlink" Target="consultantplus://offline/ref=DE4709FD3E23C5C1A4F942CF13FF6ACA7EFBB65D0682073994363ECAEB8719B808052F24883F214AF930E0F078D2B4CEF317A9C366650F3F68F081DEw2v3I" TargetMode="External"/><Relationship Id="rId31" Type="http://schemas.openxmlformats.org/officeDocument/2006/relationships/hyperlink" Target="consultantplus://offline/ref=DE4709FD3E23C5C1A4F95CC2059334CE7FF4E154028B0B6ACF65389DB4D71FED5A45717DC87B324AF92EE2F07DwDvAI" TargetMode="External"/><Relationship Id="rId44" Type="http://schemas.openxmlformats.org/officeDocument/2006/relationships/hyperlink" Target="consultantplus://offline/ref=DE4709FD3E23C5C1A4F95CC2059334CE7FF5EB5400820B6ACF65389DB4D71FED5A45717DC87B324AF92EE2F07DwDvAI" TargetMode="External"/><Relationship Id="rId52" Type="http://schemas.openxmlformats.org/officeDocument/2006/relationships/hyperlink" Target="consultantplus://offline/ref=DE4709FD3E23C5C1A4F95CC2059334CE7FF5EB5306880B6ACF65389DB4D71FED48452972C27B271FA874B5FD7CD9FE9EB75CA6C064w7v8I" TargetMode="External"/><Relationship Id="rId4" Type="http://schemas.openxmlformats.org/officeDocument/2006/relationships/hyperlink" Target="consultantplus://offline/ref=DE4709FD3E23C5C1A4F942CF13FF6ACA7EFBB65D068A043496323ECAEB8719B808052F24883F214AF930E0F07AD2B4CEF317A9C366650F3F68F081DEw2v3I" TargetMode="External"/><Relationship Id="rId9" Type="http://schemas.openxmlformats.org/officeDocument/2006/relationships/hyperlink" Target="consultantplus://offline/ref=DE4709FD3E23C5C1A4F942CF13FF6ACA7EFBB65D0688093C9A323ECAEB8719B808052F24883F214AF930E0F07AD2B4CEF317A9C366650F3F68F081DEw2v3I" TargetMode="External"/><Relationship Id="rId14" Type="http://schemas.openxmlformats.org/officeDocument/2006/relationships/hyperlink" Target="consultantplus://offline/ref=DE4709FD3E23C5C1A4F942CF13FF6ACA7EFBB65D058901349B363ECAEB8719B808052F24883F214AF930E0F17DD2B4CEF317A9C366650F3F68F081DEw2v3I" TargetMode="External"/><Relationship Id="rId22" Type="http://schemas.openxmlformats.org/officeDocument/2006/relationships/hyperlink" Target="consultantplus://offline/ref=DE4709FD3E23C5C1A4F942CF13FF6ACA7EFBB65D058B043A94303ECAEB8719B808052F24883F214AF930E0F07AD2B4CEF317A9C366650F3F68F081DEw2v3I" TargetMode="External"/><Relationship Id="rId27" Type="http://schemas.openxmlformats.org/officeDocument/2006/relationships/hyperlink" Target="consultantplus://offline/ref=DE4709FD3E23C5C1A4F942CF13FF6ACA7EFBB65D058901349B363ECAEB8719B808052F24883F214AF930E0F17DD2B4CEF317A9C366650F3F68F081DEw2v3I" TargetMode="External"/><Relationship Id="rId30" Type="http://schemas.openxmlformats.org/officeDocument/2006/relationships/hyperlink" Target="consultantplus://offline/ref=DE4709FD3E23C5C1A4F95CC2059334CE7FF3E856058E0B6ACF65389DB4D71FED48452971CB7B2C48F13BB4A13B8CED9CB75CA5C078790E3Dw7v5I" TargetMode="External"/><Relationship Id="rId35" Type="http://schemas.openxmlformats.org/officeDocument/2006/relationships/hyperlink" Target="consultantplus://offline/ref=DE4709FD3E23C5C1A4F942CF13FF6ACA7EFBB65D0689033590313ECAEB8719B808052F249A3F7946FA30FEF17FC7E29FB5w4v1I" TargetMode="External"/><Relationship Id="rId43" Type="http://schemas.openxmlformats.org/officeDocument/2006/relationships/hyperlink" Target="consultantplus://offline/ref=DE4709FD3E23C5C1A4F95CC2059334CE7FF3E856058E0B6ACF65389DB4D71FED48452971CB7B2C48FD3BB4A13B8CED9CB75CA5C078790E3Dw7v5I" TargetMode="External"/><Relationship Id="rId48" Type="http://schemas.openxmlformats.org/officeDocument/2006/relationships/hyperlink" Target="consultantplus://offline/ref=DE4709FD3E23C5C1A4F95CC2059334CE7FF1EE56038D0B6ACF65389DB4D71FED48452971CB7B2C4AFA3BB4A13B8CED9CB75CA5C078790E3Dw7v5I" TargetMode="External"/><Relationship Id="rId56" Type="http://schemas.openxmlformats.org/officeDocument/2006/relationships/theme" Target="theme/theme1.xml"/><Relationship Id="rId8" Type="http://schemas.openxmlformats.org/officeDocument/2006/relationships/hyperlink" Target="consultantplus://offline/ref=DE4709FD3E23C5C1A4F942CF13FF6ACA7EFBB65D058B043A94303ECAEB8719B808052F24883F214AF930E0F07AD2B4CEF317A9C366650F3F68F081DEw2v3I" TargetMode="External"/><Relationship Id="rId51" Type="http://schemas.openxmlformats.org/officeDocument/2006/relationships/hyperlink" Target="consultantplus://offline/ref=DE4709FD3E23C5C1A4F95CC2059334CE78F1EC58048D0B6ACF65389DB4D71FED5A45717DC87B324AF92EE2F07DwDvA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11701</Words>
  <Characters>66698</Characters>
  <Application>Microsoft Office Word</Application>
  <DocSecurity>0</DocSecurity>
  <Lines>555</Lines>
  <Paragraphs>156</Paragraphs>
  <ScaleCrop>false</ScaleCrop>
  <Company/>
  <LinksUpToDate>false</LinksUpToDate>
  <CharactersWithSpaces>78243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KORICHEVA_EI</dc:creator>
  <cp:lastModifiedBy>KORICHEVA_EI</cp:lastModifiedBy>
  <cp:revision>1</cp:revision>
  <dcterms:created xsi:type="dcterms:W3CDTF">2023-10-30T08:47:00Z</dcterms:created>
  <dcterms:modified xsi:type="dcterms:W3CDTF">2023-10-30T08:48:00Z</dcterms:modified>
</cp:coreProperties>
</file>