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</w:p>
        </w:tc>
        <w:tc>
          <w:tcPr>
            <w:tcW w:w="3969" w:type="dxa"/>
            <w:hideMark/>
          </w:tcPr>
          <w:p w:rsidR="005F30DB" w:rsidRDefault="005F30DB">
            <w:pPr>
              <w:ind w:right="-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Приложение 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 служебной записке Департамента имущественных отношений</w:t>
            </w:r>
          </w:p>
          <w:p w:rsidR="005F30DB" w:rsidRDefault="005F30DB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Администрации города Вологды</w:t>
            </w:r>
          </w:p>
          <w:p w:rsidR="005F30DB" w:rsidRDefault="005F30DB">
            <w:pPr>
              <w:jc w:val="center"/>
              <w:rPr>
                <w:color w:val="0070C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30.01.2025 № </w:t>
            </w:r>
            <w:r w:rsidRPr="005F30DB">
              <w:rPr>
                <w:color w:val="000000"/>
                <w:sz w:val="26"/>
                <w:szCs w:val="26"/>
              </w:rPr>
              <w:t>7-0-11/279В</w:t>
            </w:r>
          </w:p>
        </w:tc>
      </w:tr>
    </w:tbl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right"/>
      </w:pP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Информационное сообщение </w:t>
      </w:r>
    </w:p>
    <w:p w:rsidR="005F30DB" w:rsidRDefault="005F30DB" w:rsidP="005F30DB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5F30DB" w:rsidRPr="005F30DB" w:rsidRDefault="005F30DB" w:rsidP="005F30DB">
      <w:pPr>
        <w:jc w:val="center"/>
        <w:rPr>
          <w:sz w:val="26"/>
          <w:szCs w:val="26"/>
        </w:rPr>
      </w:pPr>
      <w:r w:rsidRPr="005F30DB">
        <w:rPr>
          <w:sz w:val="26"/>
          <w:szCs w:val="26"/>
        </w:rPr>
        <w:t>«</w:t>
      </w:r>
      <w:proofErr w:type="gramStart"/>
      <w:r w:rsidRPr="005F30DB">
        <w:rPr>
          <w:sz w:val="26"/>
          <w:szCs w:val="26"/>
        </w:rPr>
        <w:t>О внесении изменений в административный регламент по предоставлению муниципальной услуги по выдаче решения о размещении</w:t>
      </w:r>
      <w:proofErr w:type="gramEnd"/>
      <w:r w:rsidRPr="005F30DB">
        <w:rPr>
          <w:sz w:val="26"/>
          <w:szCs w:val="26"/>
        </w:rPr>
        <w:t xml:space="preserve"> объектов на землях или земельных участках, находящихся в муниципальной собственности на территории городского округа города Вологды, без предоставления земельных участков и установления сервитута</w:t>
      </w:r>
      <w:r>
        <w:rPr>
          <w:sz w:val="26"/>
          <w:szCs w:val="26"/>
        </w:rPr>
        <w:t>»</w:t>
      </w:r>
    </w:p>
    <w:p w:rsidR="005F30DB" w:rsidRDefault="005F30DB" w:rsidP="005F30DB">
      <w:pPr>
        <w:spacing w:line="312" w:lineRule="auto"/>
        <w:rPr>
          <w:sz w:val="26"/>
          <w:szCs w:val="26"/>
        </w:rPr>
      </w:pPr>
    </w:p>
    <w:p w:rsidR="005F30DB" w:rsidRPr="00D83159" w:rsidRDefault="005F30DB" w:rsidP="005F30DB">
      <w:pPr>
        <w:spacing w:line="360" w:lineRule="auto"/>
        <w:ind w:firstLine="709"/>
        <w:jc w:val="both"/>
        <w:rPr>
          <w:sz w:val="24"/>
          <w:szCs w:val="24"/>
        </w:rPr>
      </w:pPr>
      <w:r w:rsidRPr="00D83159">
        <w:rPr>
          <w:sz w:val="24"/>
          <w:szCs w:val="24"/>
        </w:rPr>
        <w:t xml:space="preserve">Разработчик: Департамент </w:t>
      </w:r>
      <w:r>
        <w:rPr>
          <w:sz w:val="24"/>
          <w:szCs w:val="24"/>
        </w:rPr>
        <w:t>имущественных отношений</w:t>
      </w:r>
      <w:r w:rsidRPr="00D83159">
        <w:rPr>
          <w:sz w:val="24"/>
          <w:szCs w:val="24"/>
        </w:rPr>
        <w:t xml:space="preserve"> Администрации города Вологды.</w:t>
      </w:r>
    </w:p>
    <w:p w:rsidR="005F30DB" w:rsidRPr="00D83159" w:rsidRDefault="005F30DB" w:rsidP="005F30DB">
      <w:pPr>
        <w:pStyle w:val="Iauiue"/>
        <w:spacing w:line="360" w:lineRule="auto"/>
        <w:ind w:firstLine="720"/>
        <w:jc w:val="both"/>
        <w:rPr>
          <w:sz w:val="24"/>
          <w:szCs w:val="24"/>
        </w:rPr>
      </w:pPr>
      <w:r w:rsidRPr="00D83159">
        <w:rPr>
          <w:sz w:val="24"/>
          <w:szCs w:val="24"/>
        </w:rPr>
        <w:t>Прием заключений по результатам независимой антикоррупционной экспертизы осуществляется в течение 15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Ленина ул., д. 2, г. Вологда, 160000.</w:t>
      </w:r>
    </w:p>
    <w:p w:rsidR="005F30DB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sectPr w:rsidR="005F30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5F30DB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Малышева Елизавета Петровна</dc:creator>
  <cp:lastModifiedBy>Малышева Елизавета Петровна</cp:lastModifiedBy>
  <cp:revision>2</cp:revision>
  <dcterms:created xsi:type="dcterms:W3CDTF">2025-01-31T09:07:00Z</dcterms:created>
  <dcterms:modified xsi:type="dcterms:W3CDTF">2025-01-31T10:18:00Z</dcterms:modified>
</cp:coreProperties>
</file>