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6597" w:rsidRDefault="000F6597" w:rsidP="000F6597">
      <w:pPr>
        <w:ind w:firstLine="0"/>
        <w:jc w:val="center"/>
        <w:rPr>
          <w:b/>
          <w:caps/>
          <w:szCs w:val="28"/>
        </w:rPr>
      </w:pPr>
    </w:p>
    <w:p w:rsidR="000F6597" w:rsidRDefault="000F6597" w:rsidP="000F6597">
      <w:pPr>
        <w:ind w:firstLine="0"/>
        <w:jc w:val="center"/>
        <w:rPr>
          <w:b/>
          <w:caps/>
          <w:szCs w:val="28"/>
        </w:rPr>
      </w:pPr>
    </w:p>
    <w:p w:rsidR="000F6597" w:rsidRDefault="000F6597" w:rsidP="000F6597">
      <w:pPr>
        <w:ind w:firstLine="0"/>
        <w:jc w:val="center"/>
        <w:rPr>
          <w:b/>
          <w:caps/>
          <w:szCs w:val="28"/>
        </w:rPr>
      </w:pPr>
    </w:p>
    <w:p w:rsidR="000F6597" w:rsidRDefault="000F6597" w:rsidP="000F6597">
      <w:pPr>
        <w:ind w:firstLine="0"/>
        <w:jc w:val="center"/>
        <w:rPr>
          <w:b/>
          <w:caps/>
          <w:szCs w:val="28"/>
        </w:rPr>
      </w:pPr>
    </w:p>
    <w:p w:rsidR="000F6597" w:rsidRDefault="000F6597" w:rsidP="000F6597">
      <w:pPr>
        <w:ind w:firstLine="0"/>
        <w:jc w:val="center"/>
        <w:rPr>
          <w:b/>
          <w:caps/>
          <w:szCs w:val="28"/>
        </w:rPr>
      </w:pPr>
    </w:p>
    <w:p w:rsidR="000F6597" w:rsidRDefault="000F6597" w:rsidP="000F6597">
      <w:pPr>
        <w:ind w:firstLine="0"/>
        <w:jc w:val="center"/>
        <w:rPr>
          <w:b/>
          <w:caps/>
          <w:szCs w:val="28"/>
        </w:rPr>
      </w:pPr>
    </w:p>
    <w:p w:rsidR="000F6597" w:rsidRDefault="000F6597" w:rsidP="000F6597">
      <w:pPr>
        <w:ind w:firstLine="0"/>
        <w:jc w:val="center"/>
        <w:rPr>
          <w:b/>
          <w:caps/>
          <w:szCs w:val="28"/>
        </w:rPr>
      </w:pPr>
    </w:p>
    <w:p w:rsidR="000F6597" w:rsidRDefault="000F6597" w:rsidP="000F6597">
      <w:pPr>
        <w:ind w:firstLine="0"/>
        <w:jc w:val="center"/>
        <w:rPr>
          <w:b/>
          <w:caps/>
          <w:szCs w:val="28"/>
        </w:rPr>
      </w:pPr>
    </w:p>
    <w:p w:rsidR="000F6597" w:rsidRDefault="000F6597" w:rsidP="000F6597">
      <w:pPr>
        <w:ind w:firstLine="0"/>
        <w:jc w:val="center"/>
        <w:rPr>
          <w:b/>
          <w:caps/>
          <w:szCs w:val="28"/>
        </w:rPr>
      </w:pPr>
    </w:p>
    <w:p w:rsidR="000F6597" w:rsidRDefault="000F6597" w:rsidP="000F6597">
      <w:pPr>
        <w:ind w:firstLine="0"/>
        <w:jc w:val="center"/>
        <w:rPr>
          <w:b/>
          <w:caps/>
          <w:szCs w:val="28"/>
        </w:rPr>
      </w:pPr>
    </w:p>
    <w:p w:rsidR="000F6597" w:rsidRDefault="000F6597" w:rsidP="000F6597">
      <w:pPr>
        <w:ind w:firstLine="0"/>
        <w:jc w:val="center"/>
        <w:rPr>
          <w:b/>
          <w:caps/>
          <w:szCs w:val="28"/>
        </w:rPr>
      </w:pPr>
    </w:p>
    <w:p w:rsidR="000F6597" w:rsidRDefault="000F6597" w:rsidP="000F6597">
      <w:pPr>
        <w:ind w:firstLine="0"/>
        <w:jc w:val="center"/>
        <w:rPr>
          <w:b/>
          <w:caps/>
          <w:szCs w:val="28"/>
        </w:rPr>
      </w:pPr>
    </w:p>
    <w:p w:rsidR="000F6597" w:rsidRDefault="000F6597" w:rsidP="000F6597">
      <w:pPr>
        <w:ind w:firstLine="0"/>
        <w:jc w:val="center"/>
        <w:rPr>
          <w:b/>
          <w:caps/>
          <w:szCs w:val="28"/>
        </w:rPr>
      </w:pPr>
    </w:p>
    <w:p w:rsidR="000F6597" w:rsidRPr="00DA736F" w:rsidRDefault="000F6597" w:rsidP="000F6597">
      <w:pPr>
        <w:ind w:firstLine="0"/>
        <w:jc w:val="center"/>
        <w:rPr>
          <w:b/>
          <w:caps/>
          <w:szCs w:val="28"/>
        </w:rPr>
      </w:pPr>
      <w:r>
        <w:rPr>
          <w:b/>
          <w:caps/>
          <w:szCs w:val="28"/>
        </w:rPr>
        <w:t>глава 3</w:t>
      </w:r>
      <w:r w:rsidRPr="00DA736F">
        <w:rPr>
          <w:b/>
          <w:caps/>
          <w:szCs w:val="28"/>
        </w:rPr>
        <w:t xml:space="preserve">. </w:t>
      </w:r>
      <w:r w:rsidR="00F56A9F" w:rsidRPr="00F56A9F">
        <w:rPr>
          <w:b/>
          <w:caps/>
          <w:szCs w:val="28"/>
        </w:rPr>
        <w:t xml:space="preserve">Электронная модель системы теплоснабжения </w:t>
      </w:r>
    </w:p>
    <w:p w:rsidR="000F6597" w:rsidRDefault="000F6597" w:rsidP="000F6597">
      <w:pPr>
        <w:ind w:firstLine="720"/>
        <w:rPr>
          <w:sz w:val="26"/>
          <w:szCs w:val="26"/>
        </w:rPr>
      </w:pPr>
    </w:p>
    <w:p w:rsidR="000F6597" w:rsidRDefault="000F6597" w:rsidP="000F6597">
      <w:pPr>
        <w:ind w:firstLine="720"/>
        <w:rPr>
          <w:sz w:val="26"/>
          <w:szCs w:val="26"/>
        </w:rPr>
      </w:pPr>
    </w:p>
    <w:p w:rsidR="000F6597" w:rsidRDefault="000F6597" w:rsidP="000F6597">
      <w:pPr>
        <w:ind w:firstLine="720"/>
        <w:rPr>
          <w:sz w:val="26"/>
          <w:szCs w:val="26"/>
        </w:rPr>
      </w:pPr>
    </w:p>
    <w:p w:rsidR="000F6597" w:rsidRDefault="000F6597" w:rsidP="000F6597">
      <w:pPr>
        <w:ind w:firstLine="720"/>
        <w:rPr>
          <w:sz w:val="26"/>
          <w:szCs w:val="26"/>
        </w:rPr>
      </w:pPr>
    </w:p>
    <w:p w:rsidR="000F6597" w:rsidRDefault="000F6597" w:rsidP="000F6597">
      <w:pPr>
        <w:ind w:firstLine="720"/>
        <w:rPr>
          <w:sz w:val="26"/>
          <w:szCs w:val="26"/>
        </w:rPr>
      </w:pPr>
    </w:p>
    <w:p w:rsidR="000F6597" w:rsidRDefault="000F6597" w:rsidP="000F6597">
      <w:pPr>
        <w:ind w:firstLine="720"/>
        <w:rPr>
          <w:sz w:val="26"/>
          <w:szCs w:val="26"/>
        </w:rPr>
      </w:pPr>
    </w:p>
    <w:p w:rsidR="000F6597" w:rsidRDefault="000F6597" w:rsidP="000F6597">
      <w:pPr>
        <w:ind w:firstLine="720"/>
        <w:rPr>
          <w:sz w:val="26"/>
          <w:szCs w:val="26"/>
        </w:rPr>
      </w:pPr>
    </w:p>
    <w:p w:rsidR="000F6597" w:rsidRDefault="000F6597" w:rsidP="000F6597">
      <w:pPr>
        <w:ind w:firstLine="720"/>
        <w:rPr>
          <w:sz w:val="26"/>
          <w:szCs w:val="26"/>
        </w:rPr>
      </w:pPr>
    </w:p>
    <w:p w:rsidR="000F6597" w:rsidRDefault="000F6597" w:rsidP="000F6597">
      <w:pPr>
        <w:ind w:firstLine="720"/>
        <w:rPr>
          <w:sz w:val="26"/>
          <w:szCs w:val="26"/>
        </w:rPr>
      </w:pPr>
    </w:p>
    <w:p w:rsidR="000F6597" w:rsidRDefault="000F6597" w:rsidP="000F6597">
      <w:pPr>
        <w:ind w:firstLine="720"/>
        <w:rPr>
          <w:sz w:val="26"/>
          <w:szCs w:val="26"/>
        </w:rPr>
      </w:pPr>
    </w:p>
    <w:p w:rsidR="000F6597" w:rsidRDefault="000F6597" w:rsidP="000F6597">
      <w:pPr>
        <w:ind w:firstLine="720"/>
        <w:rPr>
          <w:sz w:val="26"/>
          <w:szCs w:val="26"/>
        </w:rPr>
      </w:pPr>
    </w:p>
    <w:p w:rsidR="000F6597" w:rsidRDefault="000F6597" w:rsidP="000F6597">
      <w:pPr>
        <w:ind w:firstLine="720"/>
        <w:rPr>
          <w:sz w:val="26"/>
          <w:szCs w:val="26"/>
        </w:rPr>
      </w:pPr>
    </w:p>
    <w:p w:rsidR="000F6597" w:rsidRDefault="000F6597" w:rsidP="000F6597">
      <w:pPr>
        <w:ind w:firstLine="720"/>
        <w:rPr>
          <w:sz w:val="26"/>
          <w:szCs w:val="26"/>
        </w:rPr>
      </w:pPr>
    </w:p>
    <w:p w:rsidR="00EC6EF5" w:rsidRDefault="00EC6EF5" w:rsidP="000F6597">
      <w:pPr>
        <w:ind w:firstLine="720"/>
        <w:rPr>
          <w:sz w:val="26"/>
          <w:szCs w:val="26"/>
        </w:rPr>
      </w:pPr>
    </w:p>
    <w:p w:rsidR="00F56A9F" w:rsidRDefault="00F56A9F" w:rsidP="000F6597">
      <w:pPr>
        <w:ind w:firstLine="720"/>
        <w:rPr>
          <w:sz w:val="26"/>
          <w:szCs w:val="26"/>
        </w:rPr>
      </w:pPr>
    </w:p>
    <w:p w:rsidR="003D6D4A" w:rsidRDefault="003D6D4A" w:rsidP="000F6597">
      <w:pPr>
        <w:ind w:firstLine="720"/>
        <w:rPr>
          <w:sz w:val="26"/>
          <w:szCs w:val="26"/>
        </w:rPr>
      </w:pPr>
    </w:p>
    <w:p w:rsidR="000F6597" w:rsidRDefault="000F6597" w:rsidP="000F6597">
      <w:pPr>
        <w:ind w:firstLine="720"/>
        <w:jc w:val="center"/>
        <w:rPr>
          <w:sz w:val="26"/>
          <w:szCs w:val="26"/>
        </w:rPr>
      </w:pPr>
      <w:r>
        <w:rPr>
          <w:sz w:val="26"/>
          <w:szCs w:val="26"/>
        </w:rPr>
        <w:t>Вологда</w:t>
      </w:r>
    </w:p>
    <w:p w:rsidR="000F6597" w:rsidRPr="00EC6EF5" w:rsidRDefault="005161DB" w:rsidP="00EC6EF5">
      <w:pPr>
        <w:ind w:firstLine="720"/>
        <w:jc w:val="center"/>
        <w:rPr>
          <w:sz w:val="26"/>
          <w:szCs w:val="26"/>
        </w:rPr>
      </w:pPr>
      <w:r>
        <w:rPr>
          <w:sz w:val="26"/>
          <w:szCs w:val="26"/>
        </w:rPr>
        <w:t>202</w:t>
      </w:r>
      <w:r w:rsidR="00F56A9F">
        <w:rPr>
          <w:sz w:val="26"/>
          <w:szCs w:val="26"/>
        </w:rPr>
        <w:t>5</w:t>
      </w:r>
      <w:bookmarkStart w:id="0" w:name="_GoBack"/>
      <w:bookmarkEnd w:id="0"/>
    </w:p>
    <w:p w:rsidR="00D758D8" w:rsidRPr="008D4C1A" w:rsidRDefault="00D758D8" w:rsidP="008D4C1A">
      <w:pPr>
        <w:pStyle w:val="3"/>
      </w:pPr>
      <w:bookmarkStart w:id="1" w:name="_Toc384735976"/>
      <w:r w:rsidRPr="008D4C1A">
        <w:lastRenderedPageBreak/>
        <w:t xml:space="preserve">Общее назначение электронной модели системы теплоснабжения </w:t>
      </w:r>
      <w:r w:rsidR="008457FB" w:rsidRPr="008D4C1A">
        <w:t xml:space="preserve">                </w:t>
      </w:r>
      <w:r w:rsidRPr="008D4C1A">
        <w:t>г.</w:t>
      </w:r>
      <w:r w:rsidR="008457FB" w:rsidRPr="008D4C1A">
        <w:t xml:space="preserve"> </w:t>
      </w:r>
      <w:r w:rsidRPr="008D4C1A">
        <w:t>Вологды</w:t>
      </w:r>
      <w:bookmarkEnd w:id="1"/>
    </w:p>
    <w:p w:rsidR="00D758D8" w:rsidRDefault="00D758D8" w:rsidP="004052B1">
      <w:pPr>
        <w:ind w:firstLine="720"/>
        <w:rPr>
          <w:sz w:val="26"/>
          <w:szCs w:val="26"/>
        </w:rPr>
      </w:pPr>
      <w:r>
        <w:rPr>
          <w:sz w:val="26"/>
          <w:szCs w:val="26"/>
        </w:rPr>
        <w:t xml:space="preserve">Электронная модель системы теплоснабжения города Вологды на базе информационно-графической системы «Zulu» (далее по тексту - электронная модель) разрабатывалась в целях: </w:t>
      </w:r>
    </w:p>
    <w:p w:rsidR="00D758D8" w:rsidRDefault="00D758D8" w:rsidP="004052B1">
      <w:pPr>
        <w:numPr>
          <w:ilvl w:val="0"/>
          <w:numId w:val="19"/>
        </w:numPr>
        <w:tabs>
          <w:tab w:val="clear" w:pos="2149"/>
          <w:tab w:val="num" w:pos="1080"/>
        </w:tabs>
        <w:ind w:left="0" w:firstLine="720"/>
        <w:rPr>
          <w:sz w:val="26"/>
          <w:szCs w:val="26"/>
        </w:rPr>
      </w:pPr>
      <w:r>
        <w:rPr>
          <w:sz w:val="26"/>
          <w:szCs w:val="26"/>
        </w:rPr>
        <w:t xml:space="preserve">повышения эффективности информационного обеспечения процессов принятия решений в области текущего функционирования и перспективного развития системы теплоснабжения города; </w:t>
      </w:r>
    </w:p>
    <w:p w:rsidR="00D758D8" w:rsidRDefault="00D758D8" w:rsidP="004052B1">
      <w:pPr>
        <w:numPr>
          <w:ilvl w:val="0"/>
          <w:numId w:val="19"/>
        </w:numPr>
        <w:tabs>
          <w:tab w:val="clear" w:pos="2149"/>
          <w:tab w:val="num" w:pos="1080"/>
        </w:tabs>
        <w:ind w:left="0" w:firstLine="720"/>
        <w:rPr>
          <w:sz w:val="26"/>
          <w:szCs w:val="26"/>
        </w:rPr>
      </w:pPr>
      <w:r>
        <w:rPr>
          <w:sz w:val="26"/>
          <w:szCs w:val="26"/>
        </w:rPr>
        <w:t xml:space="preserve">проведения единой политики в организации текущей деятельности предприятий и в перспективном развитии всей системы теплоснабжения города; </w:t>
      </w:r>
    </w:p>
    <w:p w:rsidR="00D758D8" w:rsidRDefault="00D758D8" w:rsidP="004052B1">
      <w:pPr>
        <w:numPr>
          <w:ilvl w:val="0"/>
          <w:numId w:val="19"/>
        </w:numPr>
        <w:tabs>
          <w:tab w:val="clear" w:pos="2149"/>
          <w:tab w:val="num" w:pos="1080"/>
        </w:tabs>
        <w:ind w:left="0" w:firstLine="720"/>
        <w:rPr>
          <w:sz w:val="26"/>
          <w:szCs w:val="26"/>
        </w:rPr>
      </w:pPr>
      <w:r>
        <w:rPr>
          <w:sz w:val="26"/>
          <w:szCs w:val="26"/>
        </w:rPr>
        <w:t xml:space="preserve">обеспечения устойчивого градостроительного развития города; </w:t>
      </w:r>
    </w:p>
    <w:p w:rsidR="00D758D8" w:rsidRDefault="00D758D8" w:rsidP="004052B1">
      <w:pPr>
        <w:numPr>
          <w:ilvl w:val="0"/>
          <w:numId w:val="19"/>
        </w:numPr>
        <w:tabs>
          <w:tab w:val="clear" w:pos="2149"/>
          <w:tab w:val="num" w:pos="1080"/>
        </w:tabs>
        <w:ind w:left="0" w:firstLine="720"/>
        <w:rPr>
          <w:sz w:val="26"/>
          <w:szCs w:val="26"/>
        </w:rPr>
      </w:pPr>
      <w:r>
        <w:rPr>
          <w:sz w:val="26"/>
          <w:szCs w:val="26"/>
        </w:rPr>
        <w:t xml:space="preserve">разработка мер для повышения надежности системы теплоснабжения города; </w:t>
      </w:r>
    </w:p>
    <w:p w:rsidR="00D758D8" w:rsidRDefault="00D758D8" w:rsidP="004052B1">
      <w:pPr>
        <w:numPr>
          <w:ilvl w:val="0"/>
          <w:numId w:val="19"/>
        </w:numPr>
        <w:tabs>
          <w:tab w:val="clear" w:pos="2149"/>
          <w:tab w:val="num" w:pos="1080"/>
        </w:tabs>
        <w:ind w:left="0" w:firstLine="720"/>
        <w:rPr>
          <w:sz w:val="26"/>
          <w:szCs w:val="26"/>
        </w:rPr>
      </w:pPr>
      <w:r>
        <w:rPr>
          <w:sz w:val="26"/>
          <w:szCs w:val="26"/>
        </w:rPr>
        <w:t xml:space="preserve">минимизации вероятности возникновения аварийных ситуаций в системе теплоснабжения; </w:t>
      </w:r>
    </w:p>
    <w:p w:rsidR="00D758D8" w:rsidRDefault="00D758D8" w:rsidP="004052B1">
      <w:pPr>
        <w:numPr>
          <w:ilvl w:val="0"/>
          <w:numId w:val="19"/>
        </w:numPr>
        <w:tabs>
          <w:tab w:val="clear" w:pos="2149"/>
          <w:tab w:val="num" w:pos="1080"/>
        </w:tabs>
        <w:ind w:left="0" w:firstLine="720"/>
        <w:rPr>
          <w:sz w:val="26"/>
          <w:szCs w:val="26"/>
        </w:rPr>
      </w:pPr>
      <w:r>
        <w:rPr>
          <w:sz w:val="26"/>
          <w:szCs w:val="26"/>
        </w:rPr>
        <w:t xml:space="preserve">создания единой информационной платформы для  обеспечения мониторинга развития. </w:t>
      </w:r>
    </w:p>
    <w:p w:rsidR="00D758D8" w:rsidRDefault="00D758D8" w:rsidP="00111A8B">
      <w:pPr>
        <w:ind w:firstLine="720"/>
        <w:rPr>
          <w:sz w:val="26"/>
          <w:szCs w:val="26"/>
        </w:rPr>
      </w:pPr>
      <w:r>
        <w:rPr>
          <w:sz w:val="26"/>
          <w:szCs w:val="26"/>
        </w:rPr>
        <w:t xml:space="preserve">Разработанная электронная модель предназначена для решения следующих задач: </w:t>
      </w:r>
    </w:p>
    <w:p w:rsidR="00D758D8" w:rsidRDefault="00D758D8" w:rsidP="004052B1">
      <w:pPr>
        <w:numPr>
          <w:ilvl w:val="0"/>
          <w:numId w:val="19"/>
        </w:numPr>
        <w:tabs>
          <w:tab w:val="clear" w:pos="2149"/>
          <w:tab w:val="num" w:pos="1080"/>
        </w:tabs>
        <w:ind w:left="0" w:firstLine="720"/>
        <w:rPr>
          <w:sz w:val="26"/>
          <w:szCs w:val="26"/>
        </w:rPr>
      </w:pPr>
      <w:r>
        <w:rPr>
          <w:sz w:val="26"/>
          <w:szCs w:val="26"/>
        </w:rPr>
        <w:t xml:space="preserve">создания  общегородской  электронной  схемы  существующих  и перспективных тепловых сетей и объектов системы теплоснабжения города Вологда, привязанных к карте города; </w:t>
      </w:r>
    </w:p>
    <w:p w:rsidR="00D758D8" w:rsidRDefault="00D758D8" w:rsidP="004052B1">
      <w:pPr>
        <w:numPr>
          <w:ilvl w:val="0"/>
          <w:numId w:val="19"/>
        </w:numPr>
        <w:tabs>
          <w:tab w:val="clear" w:pos="2149"/>
          <w:tab w:val="num" w:pos="1080"/>
        </w:tabs>
        <w:ind w:left="0" w:firstLine="720"/>
        <w:rPr>
          <w:sz w:val="26"/>
          <w:szCs w:val="26"/>
        </w:rPr>
      </w:pPr>
      <w:r>
        <w:rPr>
          <w:sz w:val="26"/>
          <w:szCs w:val="26"/>
        </w:rPr>
        <w:t xml:space="preserve">сведения балансов тепловой энергии; </w:t>
      </w:r>
    </w:p>
    <w:p w:rsidR="00D758D8" w:rsidRDefault="00D758D8" w:rsidP="004052B1">
      <w:pPr>
        <w:numPr>
          <w:ilvl w:val="0"/>
          <w:numId w:val="19"/>
        </w:numPr>
        <w:tabs>
          <w:tab w:val="clear" w:pos="2149"/>
          <w:tab w:val="num" w:pos="1080"/>
        </w:tabs>
        <w:ind w:left="0" w:firstLine="720"/>
        <w:rPr>
          <w:sz w:val="26"/>
          <w:szCs w:val="26"/>
        </w:rPr>
      </w:pPr>
      <w:r>
        <w:rPr>
          <w:sz w:val="26"/>
          <w:szCs w:val="26"/>
        </w:rPr>
        <w:t>оптимизации существующей системы теплоснабжения (оптимизация гидравлических режимов, моделирование перераспределения тепловых нагрузок между источниками, определение оптимальны</w:t>
      </w:r>
      <w:r w:rsidR="00F5334D">
        <w:rPr>
          <w:sz w:val="26"/>
          <w:szCs w:val="26"/>
        </w:rPr>
        <w:t>х</w:t>
      </w:r>
      <w:r>
        <w:rPr>
          <w:sz w:val="26"/>
          <w:szCs w:val="26"/>
        </w:rPr>
        <w:t xml:space="preserve"> диаметров проектируемых и реконструируемых тепловых сетей и теплосетевых объектов и т.д.); </w:t>
      </w:r>
    </w:p>
    <w:p w:rsidR="00D758D8" w:rsidRDefault="00D758D8" w:rsidP="004052B1">
      <w:pPr>
        <w:numPr>
          <w:ilvl w:val="0"/>
          <w:numId w:val="19"/>
        </w:numPr>
        <w:tabs>
          <w:tab w:val="clear" w:pos="2149"/>
          <w:tab w:val="num" w:pos="1080"/>
        </w:tabs>
        <w:ind w:left="0" w:firstLine="720"/>
        <w:rPr>
          <w:sz w:val="26"/>
          <w:szCs w:val="26"/>
        </w:rPr>
      </w:pPr>
      <w:r>
        <w:rPr>
          <w:sz w:val="26"/>
          <w:szCs w:val="26"/>
        </w:rPr>
        <w:t xml:space="preserve">моделирования перспективных вариантов развития системы теплоснабжения (строительство новых и реконструкция существующих источников тепловой энергии, перераспределение тепловых нагрузок между источниками, определение возможности подключения новых потребителей тепловой энергии, определение оптимальных вариантов качественного и надежного обеспечения тепловой энергией новых потребителей и т.д.); </w:t>
      </w:r>
    </w:p>
    <w:p w:rsidR="00D758D8" w:rsidRDefault="00D758D8" w:rsidP="004052B1">
      <w:pPr>
        <w:numPr>
          <w:ilvl w:val="0"/>
          <w:numId w:val="19"/>
        </w:numPr>
        <w:tabs>
          <w:tab w:val="clear" w:pos="2149"/>
          <w:tab w:val="num" w:pos="1080"/>
        </w:tabs>
        <w:ind w:left="0" w:firstLine="720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оперативного моделирования обеспечения тепловой энергией потребителей при аварийных ситуациях; </w:t>
      </w:r>
    </w:p>
    <w:p w:rsidR="00D758D8" w:rsidRDefault="00D758D8" w:rsidP="004052B1">
      <w:pPr>
        <w:numPr>
          <w:ilvl w:val="0"/>
          <w:numId w:val="19"/>
        </w:numPr>
        <w:tabs>
          <w:tab w:val="clear" w:pos="2149"/>
          <w:tab w:val="num" w:pos="1080"/>
        </w:tabs>
        <w:ind w:left="0" w:firstLine="720"/>
        <w:rPr>
          <w:sz w:val="26"/>
          <w:szCs w:val="26"/>
        </w:rPr>
      </w:pPr>
      <w:r>
        <w:rPr>
          <w:sz w:val="26"/>
          <w:szCs w:val="26"/>
        </w:rPr>
        <w:t>мониторинга развития системы теплоснабжения города Вологды.</w:t>
      </w:r>
    </w:p>
    <w:p w:rsidR="00D758D8" w:rsidRPr="008D4C1A" w:rsidRDefault="00D758D8" w:rsidP="008D4C1A">
      <w:pPr>
        <w:pStyle w:val="3"/>
      </w:pPr>
      <w:bookmarkStart w:id="2" w:name="_Toc384735977"/>
      <w:r w:rsidRPr="008D4C1A">
        <w:t>Расчетные модули ГИС «</w:t>
      </w:r>
      <w:r w:rsidRPr="008D4C1A">
        <w:rPr>
          <w:lang w:val="en-US"/>
        </w:rPr>
        <w:t>Zulu</w:t>
      </w:r>
      <w:r w:rsidRPr="008D4C1A">
        <w:t>»</w:t>
      </w:r>
      <w:bookmarkStart w:id="3" w:name="_Toc384735978"/>
      <w:bookmarkEnd w:id="2"/>
    </w:p>
    <w:bookmarkEnd w:id="3"/>
    <w:p w:rsidR="00D758D8" w:rsidRDefault="00D758D8" w:rsidP="004052B1">
      <w:pPr>
        <w:ind w:firstLine="720"/>
        <w:rPr>
          <w:sz w:val="26"/>
          <w:szCs w:val="26"/>
        </w:rPr>
      </w:pPr>
      <w:r>
        <w:rPr>
          <w:sz w:val="26"/>
          <w:szCs w:val="26"/>
        </w:rPr>
        <w:t xml:space="preserve">Электронная </w:t>
      </w:r>
      <w:r w:rsidR="00F5334D">
        <w:rPr>
          <w:sz w:val="26"/>
          <w:szCs w:val="26"/>
        </w:rPr>
        <w:t>модель системы теплоснабжения городе</w:t>
      </w:r>
      <w:r>
        <w:rPr>
          <w:sz w:val="26"/>
          <w:szCs w:val="26"/>
        </w:rPr>
        <w:t xml:space="preserve"> Вологда разработана в составе основных модулей: ГИС «Zulu 7.0» («Зулу 7.0»); программно-расчетный комплекс «ZuluThermo» («ЗулуТермо»). </w:t>
      </w:r>
    </w:p>
    <w:p w:rsidR="00D758D8" w:rsidRDefault="00D758D8" w:rsidP="004052B1">
      <w:pPr>
        <w:ind w:firstLine="720"/>
        <w:rPr>
          <w:sz w:val="26"/>
          <w:szCs w:val="26"/>
        </w:rPr>
      </w:pPr>
      <w:r>
        <w:rPr>
          <w:sz w:val="26"/>
          <w:szCs w:val="26"/>
        </w:rPr>
        <w:t xml:space="preserve">Электронная модель разработана на базе геоинформационной системы Zulu 7.0. Непосредственно для создания модели системы теплоснабжения использован программно-расчетный комплекс «ZuluThermo». Подробное описание основных функций программного комплекса приводится ниже. </w:t>
      </w:r>
    </w:p>
    <w:p w:rsidR="00D758D8" w:rsidRDefault="00D758D8" w:rsidP="004052B1">
      <w:pPr>
        <w:ind w:firstLine="720"/>
        <w:rPr>
          <w:sz w:val="26"/>
          <w:szCs w:val="26"/>
        </w:rPr>
      </w:pPr>
      <w:r>
        <w:rPr>
          <w:sz w:val="26"/>
          <w:szCs w:val="26"/>
        </w:rPr>
        <w:t>Инструкция  пользователя ГИС «ZuluThermo» - в Приложении 1.</w:t>
      </w:r>
    </w:p>
    <w:p w:rsidR="00D758D8" w:rsidRDefault="00D758D8" w:rsidP="008D4C1A">
      <w:pPr>
        <w:pStyle w:val="3"/>
      </w:pPr>
      <w:bookmarkStart w:id="4" w:name="_Toc384735979"/>
      <w:r>
        <w:t>ГИС «</w:t>
      </w:r>
      <w:r>
        <w:rPr>
          <w:lang w:val="en-US"/>
        </w:rPr>
        <w:t>Zulu</w:t>
      </w:r>
      <w:r>
        <w:t>»</w:t>
      </w:r>
      <w:bookmarkEnd w:id="4"/>
    </w:p>
    <w:p w:rsidR="00D758D8" w:rsidRDefault="00D758D8" w:rsidP="004052B1">
      <w:pPr>
        <w:ind w:firstLine="720"/>
        <w:rPr>
          <w:sz w:val="26"/>
          <w:szCs w:val="26"/>
        </w:rPr>
      </w:pPr>
      <w:r>
        <w:rPr>
          <w:sz w:val="26"/>
          <w:szCs w:val="26"/>
        </w:rPr>
        <w:t>ГИС  «Zulu»  представляет собой функциональную платформу  и пользовательскую среду, включающую в себя:</w:t>
      </w:r>
    </w:p>
    <w:p w:rsidR="00D758D8" w:rsidRDefault="00D758D8" w:rsidP="004052B1">
      <w:pPr>
        <w:numPr>
          <w:ilvl w:val="0"/>
          <w:numId w:val="24"/>
        </w:numPr>
        <w:tabs>
          <w:tab w:val="clear" w:pos="2149"/>
          <w:tab w:val="left" w:pos="1080"/>
        </w:tabs>
        <w:ind w:left="0" w:firstLine="720"/>
        <w:rPr>
          <w:sz w:val="26"/>
          <w:szCs w:val="26"/>
        </w:rPr>
      </w:pPr>
      <w:r>
        <w:rPr>
          <w:sz w:val="26"/>
          <w:szCs w:val="26"/>
        </w:rPr>
        <w:t xml:space="preserve">ГИС-компоненту с многооконным интерфейсом, послойным представлением объектов и полным набором функций, присущих ГИС и обеспечивающих топологически корректный ввод, корректировку, визуализацию и обработку данных; </w:t>
      </w:r>
    </w:p>
    <w:p w:rsidR="00D758D8" w:rsidRDefault="00D758D8" w:rsidP="004052B1">
      <w:pPr>
        <w:numPr>
          <w:ilvl w:val="0"/>
          <w:numId w:val="24"/>
        </w:numPr>
        <w:tabs>
          <w:tab w:val="clear" w:pos="2149"/>
          <w:tab w:val="left" w:pos="1080"/>
        </w:tabs>
        <w:ind w:left="0" w:firstLine="720"/>
        <w:rPr>
          <w:sz w:val="26"/>
          <w:szCs w:val="26"/>
        </w:rPr>
      </w:pPr>
      <w:r>
        <w:rPr>
          <w:sz w:val="26"/>
          <w:szCs w:val="26"/>
        </w:rPr>
        <w:t xml:space="preserve">многокритериальный информационно-поисковый функционал; </w:t>
      </w:r>
    </w:p>
    <w:p w:rsidR="00D758D8" w:rsidRDefault="00D758D8" w:rsidP="004052B1">
      <w:pPr>
        <w:numPr>
          <w:ilvl w:val="0"/>
          <w:numId w:val="24"/>
        </w:numPr>
        <w:tabs>
          <w:tab w:val="clear" w:pos="2149"/>
          <w:tab w:val="left" w:pos="1080"/>
        </w:tabs>
        <w:ind w:left="0" w:firstLine="720"/>
        <w:rPr>
          <w:sz w:val="26"/>
          <w:szCs w:val="26"/>
        </w:rPr>
      </w:pPr>
      <w:r>
        <w:rPr>
          <w:sz w:val="26"/>
          <w:szCs w:val="26"/>
        </w:rPr>
        <w:t>инструментарий для графического, топологического и семантического описания сетей инженерных коммуникаций, представляющего собой единую информационно-аналитическую модель;</w:t>
      </w:r>
    </w:p>
    <w:p w:rsidR="00D758D8" w:rsidRDefault="00D758D8" w:rsidP="004052B1">
      <w:pPr>
        <w:numPr>
          <w:ilvl w:val="0"/>
          <w:numId w:val="24"/>
        </w:numPr>
        <w:tabs>
          <w:tab w:val="clear" w:pos="2149"/>
          <w:tab w:val="left" w:pos="1080"/>
        </w:tabs>
        <w:ind w:left="0" w:firstLine="720"/>
        <w:rPr>
          <w:sz w:val="26"/>
          <w:szCs w:val="26"/>
        </w:rPr>
      </w:pPr>
      <w:r>
        <w:rPr>
          <w:sz w:val="26"/>
          <w:szCs w:val="26"/>
        </w:rPr>
        <w:t xml:space="preserve">специальным образом сконфигурированную многопользовательскую базу данных открытого формата, содержащую всю информацию, необходимую для функционирования комплекса – от графических данных до паспортов оборудования сетей; </w:t>
      </w:r>
    </w:p>
    <w:p w:rsidR="00D758D8" w:rsidRDefault="00D758D8" w:rsidP="004052B1">
      <w:pPr>
        <w:numPr>
          <w:ilvl w:val="0"/>
          <w:numId w:val="24"/>
        </w:numPr>
        <w:tabs>
          <w:tab w:val="clear" w:pos="2149"/>
          <w:tab w:val="left" w:pos="1080"/>
        </w:tabs>
        <w:ind w:left="0" w:firstLine="720"/>
        <w:rPr>
          <w:sz w:val="26"/>
          <w:szCs w:val="26"/>
        </w:rPr>
      </w:pPr>
      <w:r>
        <w:rPr>
          <w:sz w:val="26"/>
          <w:szCs w:val="26"/>
        </w:rPr>
        <w:t xml:space="preserve">аналитический инструментарий, включающий в себя как графические (раскраски, выделения, подписи), так и табличные (справки, запросы, отчеты, документы) методы анализа данных; </w:t>
      </w:r>
    </w:p>
    <w:p w:rsidR="00D758D8" w:rsidRDefault="00D758D8" w:rsidP="004052B1">
      <w:pPr>
        <w:numPr>
          <w:ilvl w:val="0"/>
          <w:numId w:val="24"/>
        </w:numPr>
        <w:tabs>
          <w:tab w:val="clear" w:pos="2149"/>
          <w:tab w:val="left" w:pos="1080"/>
        </w:tabs>
        <w:ind w:left="0" w:firstLine="720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инструментарий для каталогизации «внешних» документов и мультимедийных данных (фотоизображения,  видеофрагменты, документы Office и т.п.) с привязкой их к конкретным объектам сетей; </w:t>
      </w:r>
    </w:p>
    <w:p w:rsidR="00D758D8" w:rsidRDefault="00D758D8" w:rsidP="004052B1">
      <w:pPr>
        <w:numPr>
          <w:ilvl w:val="0"/>
          <w:numId w:val="24"/>
        </w:numPr>
        <w:tabs>
          <w:tab w:val="clear" w:pos="2149"/>
          <w:tab w:val="left" w:pos="1080"/>
        </w:tabs>
        <w:ind w:left="0" w:firstLine="720"/>
        <w:rPr>
          <w:sz w:val="26"/>
          <w:szCs w:val="26"/>
        </w:rPr>
      </w:pPr>
      <w:r>
        <w:rPr>
          <w:sz w:val="26"/>
          <w:szCs w:val="26"/>
        </w:rPr>
        <w:t>средства для межсистемного обмена графической информацией со сторонними ГИС с использованием стандартных обменных форматов.</w:t>
      </w:r>
    </w:p>
    <w:p w:rsidR="00D758D8" w:rsidRDefault="00D758D8" w:rsidP="00F5334D">
      <w:pPr>
        <w:tabs>
          <w:tab w:val="left" w:pos="1080"/>
        </w:tabs>
        <w:ind w:left="720" w:firstLine="0"/>
        <w:rPr>
          <w:sz w:val="26"/>
          <w:szCs w:val="26"/>
        </w:rPr>
      </w:pPr>
      <w:r>
        <w:rPr>
          <w:sz w:val="26"/>
          <w:szCs w:val="26"/>
        </w:rPr>
        <w:t xml:space="preserve">Система предоставляет широкие возможности: </w:t>
      </w:r>
    </w:p>
    <w:p w:rsidR="00D758D8" w:rsidRDefault="00707AC0" w:rsidP="004052B1">
      <w:pPr>
        <w:numPr>
          <w:ilvl w:val="0"/>
          <w:numId w:val="24"/>
        </w:numPr>
        <w:tabs>
          <w:tab w:val="clear" w:pos="2149"/>
          <w:tab w:val="left" w:pos="1080"/>
        </w:tabs>
        <w:ind w:left="0" w:firstLine="720"/>
        <w:rPr>
          <w:sz w:val="26"/>
          <w:szCs w:val="26"/>
        </w:rPr>
      </w:pPr>
      <w:r>
        <w:rPr>
          <w:sz w:val="26"/>
          <w:szCs w:val="26"/>
        </w:rPr>
        <w:t>с</w:t>
      </w:r>
      <w:r w:rsidR="00D758D8">
        <w:rPr>
          <w:sz w:val="26"/>
          <w:szCs w:val="26"/>
        </w:rPr>
        <w:t xml:space="preserve">оздавать  карты  местности  в  различных  географических  системах координат  и  картографических  проекциях,  отображать  векторные графические данные со сглаживанием и без; </w:t>
      </w:r>
    </w:p>
    <w:p w:rsidR="00D758D8" w:rsidRDefault="00707AC0" w:rsidP="004052B1">
      <w:pPr>
        <w:numPr>
          <w:ilvl w:val="0"/>
          <w:numId w:val="24"/>
        </w:numPr>
        <w:tabs>
          <w:tab w:val="clear" w:pos="2149"/>
          <w:tab w:val="left" w:pos="1080"/>
        </w:tabs>
        <w:ind w:left="0" w:firstLine="720"/>
        <w:rPr>
          <w:sz w:val="26"/>
          <w:szCs w:val="26"/>
        </w:rPr>
      </w:pPr>
      <w:r>
        <w:rPr>
          <w:sz w:val="26"/>
          <w:szCs w:val="26"/>
        </w:rPr>
        <w:t>о</w:t>
      </w:r>
      <w:r w:rsidR="00D758D8">
        <w:rPr>
          <w:sz w:val="26"/>
          <w:szCs w:val="26"/>
        </w:rPr>
        <w:t>существлять  обработку  растровых  изображений  форматов  BMP,  TIFF, PCX, JPG, GIF, PNG при помощи встроенного графического редактора;</w:t>
      </w:r>
    </w:p>
    <w:p w:rsidR="00D758D8" w:rsidRDefault="00707AC0" w:rsidP="004052B1">
      <w:pPr>
        <w:numPr>
          <w:ilvl w:val="0"/>
          <w:numId w:val="24"/>
        </w:numPr>
        <w:tabs>
          <w:tab w:val="clear" w:pos="2149"/>
          <w:tab w:val="left" w:pos="1080"/>
        </w:tabs>
        <w:ind w:left="0" w:firstLine="720"/>
        <w:rPr>
          <w:sz w:val="26"/>
          <w:szCs w:val="26"/>
        </w:rPr>
      </w:pPr>
      <w:r>
        <w:rPr>
          <w:sz w:val="26"/>
          <w:szCs w:val="26"/>
        </w:rPr>
        <w:t>п</w:t>
      </w:r>
      <w:r w:rsidR="00D758D8">
        <w:rPr>
          <w:sz w:val="26"/>
          <w:szCs w:val="26"/>
        </w:rPr>
        <w:t xml:space="preserve">ользоваться данными с серверов, поддерживающих спецификацию WMS (Web Map Service); </w:t>
      </w:r>
    </w:p>
    <w:p w:rsidR="00D758D8" w:rsidRDefault="00707AC0" w:rsidP="004052B1">
      <w:pPr>
        <w:numPr>
          <w:ilvl w:val="0"/>
          <w:numId w:val="24"/>
        </w:numPr>
        <w:tabs>
          <w:tab w:val="clear" w:pos="2149"/>
          <w:tab w:val="left" w:pos="1080"/>
        </w:tabs>
        <w:ind w:left="0" w:firstLine="720"/>
        <w:rPr>
          <w:sz w:val="26"/>
          <w:szCs w:val="26"/>
        </w:rPr>
      </w:pPr>
      <w:r>
        <w:rPr>
          <w:sz w:val="26"/>
          <w:szCs w:val="26"/>
        </w:rPr>
        <w:t>с</w:t>
      </w:r>
      <w:r w:rsidR="00D758D8">
        <w:rPr>
          <w:sz w:val="26"/>
          <w:szCs w:val="26"/>
        </w:rPr>
        <w:t xml:space="preserve"> помощью создаваемых векторных слоев с собственным бинарным форматом, обеспечивающим высокую скорость работы, векторизовать растровые изображения;</w:t>
      </w:r>
    </w:p>
    <w:p w:rsidR="00D758D8" w:rsidRDefault="00707AC0" w:rsidP="004052B1">
      <w:pPr>
        <w:numPr>
          <w:ilvl w:val="0"/>
          <w:numId w:val="24"/>
        </w:numPr>
        <w:tabs>
          <w:tab w:val="clear" w:pos="2149"/>
          <w:tab w:val="left" w:pos="1080"/>
        </w:tabs>
        <w:ind w:left="0" w:firstLine="720"/>
        <w:rPr>
          <w:sz w:val="26"/>
          <w:szCs w:val="26"/>
        </w:rPr>
      </w:pPr>
      <w:r>
        <w:rPr>
          <w:sz w:val="26"/>
          <w:szCs w:val="26"/>
        </w:rPr>
        <w:t>п</w:t>
      </w:r>
      <w:r w:rsidR="00D758D8">
        <w:rPr>
          <w:sz w:val="26"/>
          <w:szCs w:val="26"/>
        </w:rPr>
        <w:t xml:space="preserve">ри векторизации использовать как примитивные объекты (символьные, текстовые, линейные, площадные) так и типовые объекты, описываемые самостоятельно в структуре слоя; </w:t>
      </w:r>
    </w:p>
    <w:p w:rsidR="00D758D8" w:rsidRDefault="00707AC0" w:rsidP="004052B1">
      <w:pPr>
        <w:numPr>
          <w:ilvl w:val="0"/>
          <w:numId w:val="24"/>
        </w:numPr>
        <w:tabs>
          <w:tab w:val="clear" w:pos="2149"/>
          <w:tab w:val="left" w:pos="1080"/>
        </w:tabs>
        <w:ind w:left="0" w:firstLine="720"/>
        <w:rPr>
          <w:sz w:val="26"/>
          <w:szCs w:val="26"/>
        </w:rPr>
      </w:pPr>
      <w:r>
        <w:rPr>
          <w:sz w:val="26"/>
          <w:szCs w:val="26"/>
        </w:rPr>
        <w:t>р</w:t>
      </w:r>
      <w:r w:rsidR="00D758D8">
        <w:rPr>
          <w:sz w:val="26"/>
          <w:szCs w:val="26"/>
        </w:rPr>
        <w:t xml:space="preserve">аботать с семантическими данными, подключаемыми к слою из внешних источников BDE, ODBC или ADO через описатели баз данных (получать данные  можно  из  таблиц  Paradox,  dBase,  FoxPro;  Microsoft  Access; Microsoft SQL Server; ORACLE и других источников ODBC или ADO); </w:t>
      </w:r>
    </w:p>
    <w:p w:rsidR="00D758D8" w:rsidRDefault="00707AC0" w:rsidP="004052B1">
      <w:pPr>
        <w:numPr>
          <w:ilvl w:val="0"/>
          <w:numId w:val="24"/>
        </w:numPr>
        <w:tabs>
          <w:tab w:val="clear" w:pos="2149"/>
          <w:tab w:val="left" w:pos="1080"/>
        </w:tabs>
        <w:ind w:left="0" w:firstLine="720"/>
        <w:rPr>
          <w:sz w:val="26"/>
          <w:szCs w:val="26"/>
        </w:rPr>
      </w:pPr>
      <w:r>
        <w:rPr>
          <w:sz w:val="26"/>
          <w:szCs w:val="26"/>
        </w:rPr>
        <w:t>в</w:t>
      </w:r>
      <w:r w:rsidR="00D758D8">
        <w:rPr>
          <w:sz w:val="26"/>
          <w:szCs w:val="26"/>
        </w:rPr>
        <w:t>ыполнять запросы к базам данных с отображением результатов на карте (поиск определенной информации, нахождение суммы, максимального, минимального значения, и т.д.);</w:t>
      </w:r>
    </w:p>
    <w:p w:rsidR="00D758D8" w:rsidRDefault="00707AC0" w:rsidP="004052B1">
      <w:pPr>
        <w:numPr>
          <w:ilvl w:val="0"/>
          <w:numId w:val="24"/>
        </w:numPr>
        <w:tabs>
          <w:tab w:val="clear" w:pos="2149"/>
          <w:tab w:val="left" w:pos="1080"/>
        </w:tabs>
        <w:ind w:left="0" w:firstLine="720"/>
        <w:rPr>
          <w:sz w:val="26"/>
          <w:szCs w:val="26"/>
        </w:rPr>
      </w:pPr>
      <w:r>
        <w:rPr>
          <w:sz w:val="26"/>
          <w:szCs w:val="26"/>
        </w:rPr>
        <w:t>в</w:t>
      </w:r>
      <w:r w:rsidR="00D758D8">
        <w:rPr>
          <w:sz w:val="26"/>
          <w:szCs w:val="26"/>
        </w:rPr>
        <w:t xml:space="preserve">ыполнять пространственные запросы по объектам карты в соответствии со спецификациями OGC; </w:t>
      </w:r>
    </w:p>
    <w:p w:rsidR="00D758D8" w:rsidRDefault="00707AC0" w:rsidP="004052B1">
      <w:pPr>
        <w:numPr>
          <w:ilvl w:val="0"/>
          <w:numId w:val="24"/>
        </w:numPr>
        <w:tabs>
          <w:tab w:val="clear" w:pos="2149"/>
          <w:tab w:val="left" w:pos="1080"/>
        </w:tabs>
        <w:ind w:left="0" w:firstLine="720"/>
        <w:rPr>
          <w:sz w:val="26"/>
          <w:szCs w:val="26"/>
        </w:rPr>
      </w:pPr>
      <w:r>
        <w:rPr>
          <w:sz w:val="26"/>
          <w:szCs w:val="26"/>
        </w:rPr>
        <w:t>с</w:t>
      </w:r>
      <w:r w:rsidR="00D758D8">
        <w:rPr>
          <w:sz w:val="26"/>
          <w:szCs w:val="26"/>
        </w:rPr>
        <w:t xml:space="preserve">оздавать модель рельефа местности и строить на ее основе изолинии, зоны затопления профили и растры рельефа, рассчитывать площади и объемы; </w:t>
      </w:r>
    </w:p>
    <w:p w:rsidR="00D758D8" w:rsidRDefault="00707AC0" w:rsidP="004052B1">
      <w:pPr>
        <w:numPr>
          <w:ilvl w:val="0"/>
          <w:numId w:val="24"/>
        </w:numPr>
        <w:tabs>
          <w:tab w:val="clear" w:pos="2149"/>
          <w:tab w:val="left" w:pos="1080"/>
        </w:tabs>
        <w:ind w:left="0" w:firstLine="720"/>
        <w:rPr>
          <w:sz w:val="26"/>
          <w:szCs w:val="26"/>
        </w:rPr>
      </w:pPr>
      <w:r>
        <w:rPr>
          <w:sz w:val="26"/>
          <w:szCs w:val="26"/>
        </w:rPr>
        <w:t>э</w:t>
      </w:r>
      <w:r w:rsidR="00D758D8">
        <w:rPr>
          <w:sz w:val="26"/>
          <w:szCs w:val="26"/>
        </w:rPr>
        <w:t>кспортировать данные из семантической базы или результаты запроса в электронную таблицу Microsoft Excel или страницу HTML;</w:t>
      </w:r>
    </w:p>
    <w:p w:rsidR="00D758D8" w:rsidRDefault="00707AC0" w:rsidP="004052B1">
      <w:pPr>
        <w:numPr>
          <w:ilvl w:val="0"/>
          <w:numId w:val="24"/>
        </w:numPr>
        <w:tabs>
          <w:tab w:val="clear" w:pos="2149"/>
          <w:tab w:val="left" w:pos="1080"/>
        </w:tabs>
        <w:ind w:left="0" w:firstLine="720"/>
        <w:rPr>
          <w:sz w:val="26"/>
          <w:szCs w:val="26"/>
        </w:rPr>
      </w:pPr>
      <w:r>
        <w:rPr>
          <w:sz w:val="26"/>
          <w:szCs w:val="26"/>
        </w:rPr>
        <w:lastRenderedPageBreak/>
        <w:t>по п</w:t>
      </w:r>
      <w:r w:rsidR="00D758D8">
        <w:rPr>
          <w:sz w:val="26"/>
          <w:szCs w:val="26"/>
        </w:rPr>
        <w:t>рограмм</w:t>
      </w:r>
      <w:r>
        <w:rPr>
          <w:sz w:val="26"/>
          <w:szCs w:val="26"/>
        </w:rPr>
        <w:t>ным</w:t>
      </w:r>
      <w:r w:rsidR="00D758D8">
        <w:rPr>
          <w:sz w:val="26"/>
          <w:szCs w:val="26"/>
        </w:rPr>
        <w:t xml:space="preserve"> или по семантическим данным создавать тематические раскраски, с помощью которых меняется стиль отображения объектов;</w:t>
      </w:r>
    </w:p>
    <w:p w:rsidR="00D758D8" w:rsidRDefault="00707AC0" w:rsidP="004052B1">
      <w:pPr>
        <w:numPr>
          <w:ilvl w:val="0"/>
          <w:numId w:val="24"/>
        </w:numPr>
        <w:tabs>
          <w:tab w:val="clear" w:pos="2149"/>
          <w:tab w:val="left" w:pos="1080"/>
        </w:tabs>
        <w:ind w:left="0" w:firstLine="720"/>
        <w:rPr>
          <w:sz w:val="26"/>
          <w:szCs w:val="26"/>
        </w:rPr>
      </w:pPr>
      <w:r>
        <w:rPr>
          <w:sz w:val="26"/>
          <w:szCs w:val="26"/>
        </w:rPr>
        <w:t>в</w:t>
      </w:r>
      <w:r w:rsidR="00D758D8">
        <w:rPr>
          <w:sz w:val="26"/>
          <w:szCs w:val="26"/>
        </w:rPr>
        <w:t xml:space="preserve">ыводить для всех объектов слоя надписи или бирки, текст надписи может  как браться из семантической базы данных, так и переопределяться программно; </w:t>
      </w:r>
    </w:p>
    <w:p w:rsidR="00D758D8" w:rsidRDefault="00707AC0" w:rsidP="004052B1">
      <w:pPr>
        <w:numPr>
          <w:ilvl w:val="0"/>
          <w:numId w:val="24"/>
        </w:numPr>
        <w:tabs>
          <w:tab w:val="clear" w:pos="2149"/>
          <w:tab w:val="left" w:pos="1080"/>
        </w:tabs>
        <w:ind w:left="0" w:firstLine="720"/>
        <w:rPr>
          <w:sz w:val="26"/>
          <w:szCs w:val="26"/>
        </w:rPr>
      </w:pPr>
      <w:r>
        <w:rPr>
          <w:sz w:val="26"/>
          <w:szCs w:val="26"/>
        </w:rPr>
        <w:t>о</w:t>
      </w:r>
      <w:r w:rsidR="00D758D8">
        <w:rPr>
          <w:sz w:val="26"/>
          <w:szCs w:val="26"/>
        </w:rPr>
        <w:t>тображать объекты слоя в формате  псевдо-3D</w:t>
      </w:r>
      <w:r>
        <w:rPr>
          <w:sz w:val="26"/>
          <w:szCs w:val="26"/>
        </w:rPr>
        <w:t>,</w:t>
      </w:r>
      <w:r w:rsidR="00D758D8">
        <w:rPr>
          <w:sz w:val="26"/>
          <w:szCs w:val="26"/>
        </w:rPr>
        <w:t xml:space="preserve"> позволяющем визуализироваться относительные высоты объектов (например, высоты зданий); </w:t>
      </w:r>
    </w:p>
    <w:p w:rsidR="00D758D8" w:rsidRDefault="00707AC0" w:rsidP="004052B1">
      <w:pPr>
        <w:numPr>
          <w:ilvl w:val="0"/>
          <w:numId w:val="24"/>
        </w:numPr>
        <w:tabs>
          <w:tab w:val="clear" w:pos="2149"/>
          <w:tab w:val="left" w:pos="1080"/>
        </w:tabs>
        <w:ind w:left="0" w:firstLine="720"/>
        <w:rPr>
          <w:sz w:val="26"/>
          <w:szCs w:val="26"/>
        </w:rPr>
      </w:pPr>
      <w:r>
        <w:rPr>
          <w:sz w:val="26"/>
          <w:szCs w:val="26"/>
        </w:rPr>
        <w:t>с</w:t>
      </w:r>
      <w:r w:rsidR="00D758D8">
        <w:rPr>
          <w:sz w:val="26"/>
          <w:szCs w:val="26"/>
        </w:rPr>
        <w:t xml:space="preserve">оздавать и использовать библиотеку графических элементов систем тепло-, водо-,  паро-,  газо-,  электроснабжения и режимов их функционирования; </w:t>
      </w:r>
    </w:p>
    <w:p w:rsidR="00D758D8" w:rsidRDefault="00543EDD" w:rsidP="004052B1">
      <w:pPr>
        <w:numPr>
          <w:ilvl w:val="0"/>
          <w:numId w:val="24"/>
        </w:numPr>
        <w:tabs>
          <w:tab w:val="clear" w:pos="2149"/>
          <w:tab w:val="left" w:pos="1080"/>
        </w:tabs>
        <w:ind w:left="0" w:firstLine="720"/>
        <w:rPr>
          <w:sz w:val="26"/>
          <w:szCs w:val="26"/>
        </w:rPr>
      </w:pPr>
      <w:r>
        <w:rPr>
          <w:sz w:val="26"/>
          <w:szCs w:val="26"/>
        </w:rPr>
        <w:t>с</w:t>
      </w:r>
      <w:r w:rsidR="00D758D8">
        <w:rPr>
          <w:sz w:val="26"/>
          <w:szCs w:val="26"/>
        </w:rPr>
        <w:t xml:space="preserve">оздавать расчетные схемы инженерных коммуникаций с автоматическим формированием топологии сети и соответствующих баз данных; </w:t>
      </w:r>
    </w:p>
    <w:p w:rsidR="00D758D8" w:rsidRDefault="00543EDD" w:rsidP="004052B1">
      <w:pPr>
        <w:numPr>
          <w:ilvl w:val="0"/>
          <w:numId w:val="24"/>
        </w:numPr>
        <w:tabs>
          <w:tab w:val="clear" w:pos="2149"/>
          <w:tab w:val="left" w:pos="1080"/>
        </w:tabs>
        <w:ind w:left="0" w:firstLine="720"/>
        <w:rPr>
          <w:sz w:val="26"/>
          <w:szCs w:val="26"/>
        </w:rPr>
      </w:pPr>
      <w:r>
        <w:rPr>
          <w:sz w:val="26"/>
          <w:szCs w:val="26"/>
        </w:rPr>
        <w:t>и</w:t>
      </w:r>
      <w:r w:rsidR="00D758D8">
        <w:rPr>
          <w:sz w:val="26"/>
          <w:szCs w:val="26"/>
        </w:rPr>
        <w:t xml:space="preserve">зменять топологию сетей и режимы работы ее элементов; </w:t>
      </w:r>
    </w:p>
    <w:p w:rsidR="00D758D8" w:rsidRDefault="00543EDD" w:rsidP="004052B1">
      <w:pPr>
        <w:numPr>
          <w:ilvl w:val="0"/>
          <w:numId w:val="24"/>
        </w:numPr>
        <w:tabs>
          <w:tab w:val="clear" w:pos="2149"/>
          <w:tab w:val="left" w:pos="1080"/>
        </w:tabs>
        <w:ind w:left="0" w:firstLine="720"/>
        <w:rPr>
          <w:sz w:val="26"/>
          <w:szCs w:val="26"/>
        </w:rPr>
      </w:pPr>
      <w:r>
        <w:rPr>
          <w:sz w:val="26"/>
          <w:szCs w:val="26"/>
        </w:rPr>
        <w:t>р</w:t>
      </w:r>
      <w:r w:rsidR="00D758D8">
        <w:rPr>
          <w:sz w:val="26"/>
          <w:szCs w:val="26"/>
        </w:rPr>
        <w:t xml:space="preserve">ешать  топологические  задачи  (изменение  состояния  объектов (переключения),  поиск  отключающих  устройств,  поиск  кратчайших путей, поиск связанных объектов, поиск колец); </w:t>
      </w:r>
    </w:p>
    <w:p w:rsidR="00D758D8" w:rsidRDefault="00543EDD" w:rsidP="004052B1">
      <w:pPr>
        <w:numPr>
          <w:ilvl w:val="0"/>
          <w:numId w:val="24"/>
        </w:numPr>
        <w:tabs>
          <w:tab w:val="clear" w:pos="2149"/>
          <w:tab w:val="left" w:pos="1080"/>
        </w:tabs>
        <w:ind w:left="0" w:firstLine="720"/>
        <w:rPr>
          <w:sz w:val="26"/>
          <w:szCs w:val="26"/>
        </w:rPr>
      </w:pPr>
      <w:r>
        <w:rPr>
          <w:sz w:val="26"/>
          <w:szCs w:val="26"/>
        </w:rPr>
        <w:t>р</w:t>
      </w:r>
      <w:r w:rsidR="00D758D8">
        <w:rPr>
          <w:sz w:val="26"/>
          <w:szCs w:val="26"/>
        </w:rPr>
        <w:t>ешать транспортные задачи с учетом правил дорожного движения;</w:t>
      </w:r>
    </w:p>
    <w:p w:rsidR="00D758D8" w:rsidRDefault="00543EDD" w:rsidP="004052B1">
      <w:pPr>
        <w:numPr>
          <w:ilvl w:val="0"/>
          <w:numId w:val="24"/>
        </w:numPr>
        <w:tabs>
          <w:tab w:val="clear" w:pos="2149"/>
          <w:tab w:val="left" w:pos="1080"/>
        </w:tabs>
        <w:ind w:left="0" w:firstLine="720"/>
        <w:rPr>
          <w:sz w:val="26"/>
          <w:szCs w:val="26"/>
        </w:rPr>
      </w:pPr>
      <w:r>
        <w:rPr>
          <w:sz w:val="26"/>
          <w:szCs w:val="26"/>
        </w:rPr>
        <w:t>д</w:t>
      </w:r>
      <w:r w:rsidR="00D758D8">
        <w:rPr>
          <w:sz w:val="26"/>
          <w:szCs w:val="26"/>
        </w:rPr>
        <w:t xml:space="preserve">ля быстрого перемещения в нужное место карты устанавливать закладки (закладка на точку на местности с определенным масштабом отображения и закладка на определенный объект слоя (весьма удобно, если объект - движущийся по карте)); </w:t>
      </w:r>
    </w:p>
    <w:p w:rsidR="00D758D8" w:rsidRDefault="00543EDD" w:rsidP="004052B1">
      <w:pPr>
        <w:numPr>
          <w:ilvl w:val="0"/>
          <w:numId w:val="24"/>
        </w:numPr>
        <w:tabs>
          <w:tab w:val="clear" w:pos="2149"/>
          <w:tab w:val="left" w:pos="1080"/>
        </w:tabs>
        <w:ind w:left="0" w:firstLine="720"/>
        <w:rPr>
          <w:sz w:val="26"/>
          <w:szCs w:val="26"/>
        </w:rPr>
      </w:pPr>
      <w:r>
        <w:rPr>
          <w:sz w:val="26"/>
          <w:szCs w:val="26"/>
        </w:rPr>
        <w:t>с</w:t>
      </w:r>
      <w:r w:rsidR="00D758D8">
        <w:rPr>
          <w:sz w:val="26"/>
          <w:szCs w:val="26"/>
        </w:rPr>
        <w:t xml:space="preserve"> помощью проектов раскрывать структуру того или иного объекта, изображенного на карте схематично; </w:t>
      </w:r>
    </w:p>
    <w:p w:rsidR="00D758D8" w:rsidRDefault="005305C8" w:rsidP="004052B1">
      <w:pPr>
        <w:numPr>
          <w:ilvl w:val="0"/>
          <w:numId w:val="24"/>
        </w:numPr>
        <w:tabs>
          <w:tab w:val="clear" w:pos="2149"/>
          <w:tab w:val="left" w:pos="1080"/>
        </w:tabs>
        <w:ind w:left="0" w:firstLine="720"/>
        <w:rPr>
          <w:sz w:val="26"/>
          <w:szCs w:val="26"/>
        </w:rPr>
      </w:pPr>
      <w:r>
        <w:rPr>
          <w:sz w:val="26"/>
          <w:szCs w:val="26"/>
        </w:rPr>
        <w:t>с</w:t>
      </w:r>
      <w:r w:rsidR="00D758D8">
        <w:rPr>
          <w:sz w:val="26"/>
          <w:szCs w:val="26"/>
        </w:rPr>
        <w:t xml:space="preserve">оздавать макеты печати; </w:t>
      </w:r>
    </w:p>
    <w:p w:rsidR="00D758D8" w:rsidRDefault="005305C8" w:rsidP="004052B1">
      <w:pPr>
        <w:numPr>
          <w:ilvl w:val="0"/>
          <w:numId w:val="24"/>
        </w:numPr>
        <w:tabs>
          <w:tab w:val="clear" w:pos="2149"/>
          <w:tab w:val="left" w:pos="1080"/>
        </w:tabs>
        <w:ind w:left="0" w:firstLine="720"/>
        <w:rPr>
          <w:sz w:val="26"/>
          <w:szCs w:val="26"/>
        </w:rPr>
      </w:pPr>
      <w:r>
        <w:rPr>
          <w:sz w:val="26"/>
          <w:szCs w:val="26"/>
        </w:rPr>
        <w:t>и</w:t>
      </w:r>
      <w:r w:rsidR="00D758D8">
        <w:rPr>
          <w:sz w:val="26"/>
          <w:szCs w:val="26"/>
        </w:rPr>
        <w:t>мпортировать графические данные из MapInfo  (MIF/MID), AutoCAD Release 12 (DXF) и ArcView (SHP);</w:t>
      </w:r>
    </w:p>
    <w:p w:rsidR="00D758D8" w:rsidRDefault="005305C8" w:rsidP="004052B1">
      <w:pPr>
        <w:numPr>
          <w:ilvl w:val="0"/>
          <w:numId w:val="24"/>
        </w:numPr>
        <w:tabs>
          <w:tab w:val="clear" w:pos="2149"/>
          <w:tab w:val="left" w:pos="1080"/>
        </w:tabs>
        <w:ind w:left="0" w:firstLine="720"/>
        <w:rPr>
          <w:sz w:val="26"/>
          <w:szCs w:val="26"/>
        </w:rPr>
      </w:pPr>
      <w:r>
        <w:rPr>
          <w:sz w:val="26"/>
          <w:szCs w:val="26"/>
        </w:rPr>
        <w:t>э</w:t>
      </w:r>
      <w:r w:rsidR="00D758D8">
        <w:rPr>
          <w:sz w:val="26"/>
          <w:szCs w:val="26"/>
        </w:rPr>
        <w:t xml:space="preserve">кспортировать графические данные в MapInfo (MIF/MID), AutoCAD Release 12 (DXF), ArcView (SHP) и Windows Bimmap (BMP); </w:t>
      </w:r>
    </w:p>
    <w:p w:rsidR="00D758D8" w:rsidRDefault="005305C8" w:rsidP="004052B1">
      <w:pPr>
        <w:numPr>
          <w:ilvl w:val="0"/>
          <w:numId w:val="24"/>
        </w:numPr>
        <w:tabs>
          <w:tab w:val="clear" w:pos="2149"/>
          <w:tab w:val="left" w:pos="1080"/>
        </w:tabs>
        <w:ind w:left="0" w:firstLine="720"/>
        <w:rPr>
          <w:sz w:val="26"/>
          <w:szCs w:val="26"/>
        </w:rPr>
      </w:pPr>
      <w:r>
        <w:rPr>
          <w:sz w:val="26"/>
          <w:szCs w:val="26"/>
        </w:rPr>
        <w:t>с</w:t>
      </w:r>
      <w:r w:rsidR="00D758D8">
        <w:rPr>
          <w:sz w:val="26"/>
          <w:szCs w:val="26"/>
        </w:rPr>
        <w:t xml:space="preserve">оздавать макросы на языках VB Script или Java Script; </w:t>
      </w:r>
    </w:p>
    <w:p w:rsidR="00D758D8" w:rsidRDefault="005305C8" w:rsidP="004052B1">
      <w:pPr>
        <w:numPr>
          <w:ilvl w:val="0"/>
          <w:numId w:val="24"/>
        </w:numPr>
        <w:tabs>
          <w:tab w:val="clear" w:pos="2149"/>
          <w:tab w:val="left" w:pos="1080"/>
        </w:tabs>
        <w:ind w:left="0" w:firstLine="720"/>
        <w:rPr>
          <w:sz w:val="26"/>
          <w:szCs w:val="26"/>
        </w:rPr>
      </w:pPr>
      <w:r>
        <w:rPr>
          <w:sz w:val="26"/>
          <w:szCs w:val="26"/>
        </w:rPr>
        <w:t>о</w:t>
      </w:r>
      <w:r w:rsidR="00D758D8">
        <w:rPr>
          <w:sz w:val="26"/>
          <w:szCs w:val="26"/>
        </w:rPr>
        <w:t xml:space="preserve">существлять программный доступ к данным через объектную модель для написания собственных конвертеров; </w:t>
      </w:r>
    </w:p>
    <w:p w:rsidR="00D758D8" w:rsidRDefault="005305C8" w:rsidP="004052B1">
      <w:pPr>
        <w:numPr>
          <w:ilvl w:val="0"/>
          <w:numId w:val="24"/>
        </w:numPr>
        <w:tabs>
          <w:tab w:val="clear" w:pos="2149"/>
          <w:tab w:val="left" w:pos="1080"/>
        </w:tabs>
        <w:ind w:left="0" w:firstLine="720"/>
        <w:rPr>
          <w:sz w:val="26"/>
          <w:szCs w:val="26"/>
        </w:rPr>
      </w:pPr>
      <w:r>
        <w:rPr>
          <w:sz w:val="26"/>
          <w:szCs w:val="26"/>
        </w:rPr>
        <w:t>с</w:t>
      </w:r>
      <w:r w:rsidR="00D758D8">
        <w:rPr>
          <w:sz w:val="26"/>
          <w:szCs w:val="26"/>
        </w:rPr>
        <w:t>оздавать собственные приложения, работающие под управлением Zulu.</w:t>
      </w:r>
    </w:p>
    <w:p w:rsidR="00EC6EF5" w:rsidRDefault="00EC6EF5" w:rsidP="00F530C9">
      <w:pPr>
        <w:tabs>
          <w:tab w:val="left" w:pos="1080"/>
        </w:tabs>
        <w:ind w:left="720" w:firstLine="0"/>
        <w:rPr>
          <w:sz w:val="26"/>
          <w:szCs w:val="26"/>
        </w:rPr>
      </w:pPr>
    </w:p>
    <w:p w:rsidR="00C055E6" w:rsidRDefault="00C055E6" w:rsidP="00F530C9">
      <w:pPr>
        <w:tabs>
          <w:tab w:val="left" w:pos="1080"/>
        </w:tabs>
        <w:ind w:left="720" w:firstLine="0"/>
        <w:rPr>
          <w:sz w:val="26"/>
          <w:szCs w:val="26"/>
        </w:rPr>
      </w:pPr>
    </w:p>
    <w:p w:rsidR="00D758D8" w:rsidRDefault="00D758D8" w:rsidP="008D4C1A">
      <w:pPr>
        <w:pStyle w:val="3"/>
      </w:pPr>
      <w:bookmarkStart w:id="5" w:name="_Toc384735980"/>
      <w:r w:rsidRPr="004052B1">
        <w:lastRenderedPageBreak/>
        <w:t>Программно-расчетный комплекс «ZuluThermo»</w:t>
      </w:r>
      <w:bookmarkEnd w:id="5"/>
    </w:p>
    <w:p w:rsidR="00D758D8" w:rsidRDefault="00F530C9" w:rsidP="004052B1">
      <w:pPr>
        <w:ind w:firstLine="720"/>
        <w:rPr>
          <w:sz w:val="26"/>
          <w:szCs w:val="26"/>
        </w:rPr>
      </w:pPr>
      <w:r>
        <w:rPr>
          <w:sz w:val="26"/>
          <w:szCs w:val="26"/>
        </w:rPr>
        <w:t xml:space="preserve">Программно-расчетный комплекс </w:t>
      </w:r>
      <w:r w:rsidR="00D758D8" w:rsidRPr="004052B1">
        <w:rPr>
          <w:sz w:val="26"/>
          <w:szCs w:val="26"/>
        </w:rPr>
        <w:t>включает в себя полный набор функциональных компонент и соответствующие им информационные структуры базы данных, необходимых для гидравлического расчета и моделирования тепловых сетей.</w:t>
      </w:r>
    </w:p>
    <w:p w:rsidR="00D758D8" w:rsidRPr="00CD0790" w:rsidRDefault="00D758D8" w:rsidP="008D4C1A">
      <w:pPr>
        <w:pStyle w:val="3"/>
      </w:pPr>
      <w:bookmarkStart w:id="6" w:name="_Toc371086541"/>
      <w:bookmarkStart w:id="7" w:name="_Toc384735981"/>
      <w:r w:rsidRPr="00CD0790">
        <w:t>Построение расчетной модели тепловой сети</w:t>
      </w:r>
      <w:bookmarkEnd w:id="6"/>
      <w:bookmarkEnd w:id="7"/>
    </w:p>
    <w:p w:rsidR="00D758D8" w:rsidRDefault="00D758D8" w:rsidP="004052B1">
      <w:pPr>
        <w:ind w:firstLine="720"/>
        <w:rPr>
          <w:sz w:val="26"/>
          <w:szCs w:val="26"/>
        </w:rPr>
      </w:pPr>
      <w:r>
        <w:rPr>
          <w:sz w:val="26"/>
          <w:szCs w:val="26"/>
        </w:rPr>
        <w:t>При работе в геоинформационной системе сеть достаточно просто и быстро заносится с помощью манипулятора-мыши или по координатам. При этом сразу формируется расчетная модель.</w:t>
      </w:r>
    </w:p>
    <w:p w:rsidR="00D758D8" w:rsidRDefault="00D758D8" w:rsidP="008D4C1A">
      <w:pPr>
        <w:pStyle w:val="3"/>
      </w:pPr>
      <w:bookmarkStart w:id="8" w:name="_Toc371086542"/>
      <w:bookmarkStart w:id="9" w:name="_Toc384735982"/>
      <w:r>
        <w:t>Наладочный расчет тепловой сети</w:t>
      </w:r>
      <w:bookmarkEnd w:id="8"/>
      <w:bookmarkEnd w:id="9"/>
    </w:p>
    <w:p w:rsidR="00D758D8" w:rsidRDefault="00D758D8" w:rsidP="004052B1">
      <w:pPr>
        <w:ind w:firstLine="720"/>
        <w:rPr>
          <w:sz w:val="26"/>
          <w:szCs w:val="26"/>
        </w:rPr>
      </w:pPr>
      <w:r>
        <w:rPr>
          <w:sz w:val="26"/>
          <w:szCs w:val="26"/>
        </w:rPr>
        <w:t xml:space="preserve">Целью наладочного расчета является обеспечение потребителей расчетным количеством воды и тепловой энергии. В  результате расчета осуществляется подбор элеваторов и их сопел, производится расчет смесительных  и дросселирующих устройств, определяется количество и место установки дроссельных шайб. Расчет может производиться при известном располагаемом напоре на источнике и его автоматическом подборе в случае, если заданного напора не достаточно. </w:t>
      </w:r>
    </w:p>
    <w:p w:rsidR="00D758D8" w:rsidRDefault="00D758D8" w:rsidP="004052B1">
      <w:pPr>
        <w:ind w:firstLine="720"/>
        <w:rPr>
          <w:sz w:val="26"/>
          <w:szCs w:val="26"/>
        </w:rPr>
      </w:pPr>
      <w:r>
        <w:rPr>
          <w:sz w:val="26"/>
          <w:szCs w:val="26"/>
        </w:rPr>
        <w:t>В результате расчета определяются расходы и потери напора в трубопроводах, напоры в узлах сети, в том числе располагаемые напоры у потребителей, температура теплоносителя в узлах сети (при учете тепловых потерь), величина избыточного напора у потребителей, температура внутреннего воздуха.</w:t>
      </w:r>
    </w:p>
    <w:p w:rsidR="00D758D8" w:rsidRDefault="00D758D8" w:rsidP="004052B1">
      <w:pPr>
        <w:ind w:firstLine="720"/>
        <w:rPr>
          <w:sz w:val="26"/>
          <w:szCs w:val="26"/>
        </w:rPr>
      </w:pPr>
      <w:r>
        <w:rPr>
          <w:sz w:val="26"/>
          <w:szCs w:val="26"/>
        </w:rPr>
        <w:t xml:space="preserve">Дросселирование избыточных напоров на абонентских вводах производят с помощью сопел элеваторов и дроссельных шайб. Дроссельные  шайбы  перед абонентскими вводами устанавливаются автоматически на подающем, обратном или обоих трубопроводах в зависимости от необходимого для системы гидравлического режима. При работе нескольких источников на одну сеть определяется  распределение воды и тепловой энергии между источниками. Подводится баланс по воде и отпущенной тепловой энергией между источником и потребителями. Определяются </w:t>
      </w:r>
      <w:r w:rsidR="009020FE">
        <w:rPr>
          <w:sz w:val="26"/>
          <w:szCs w:val="26"/>
        </w:rPr>
        <w:t>потребители и</w:t>
      </w:r>
      <w:r>
        <w:rPr>
          <w:sz w:val="26"/>
          <w:szCs w:val="26"/>
        </w:rPr>
        <w:t xml:space="preserve"> соответствующий им источник, от которого данные потребители получают воду и тепловую энергию.</w:t>
      </w:r>
    </w:p>
    <w:p w:rsidR="00F530C9" w:rsidRDefault="00F530C9" w:rsidP="004052B1">
      <w:pPr>
        <w:ind w:firstLine="720"/>
        <w:rPr>
          <w:sz w:val="26"/>
          <w:szCs w:val="26"/>
        </w:rPr>
      </w:pPr>
    </w:p>
    <w:p w:rsidR="00F530C9" w:rsidRDefault="00F530C9" w:rsidP="004052B1">
      <w:pPr>
        <w:ind w:firstLine="720"/>
        <w:rPr>
          <w:sz w:val="26"/>
          <w:szCs w:val="26"/>
        </w:rPr>
      </w:pPr>
    </w:p>
    <w:p w:rsidR="00D758D8" w:rsidRDefault="00D758D8" w:rsidP="008D4C1A">
      <w:pPr>
        <w:pStyle w:val="3"/>
      </w:pPr>
      <w:bookmarkStart w:id="10" w:name="_Toc371086543"/>
      <w:bookmarkStart w:id="11" w:name="_Toc384735983"/>
      <w:r>
        <w:lastRenderedPageBreak/>
        <w:t>Поверочный расчет тепловой сети</w:t>
      </w:r>
      <w:bookmarkEnd w:id="10"/>
      <w:bookmarkEnd w:id="11"/>
    </w:p>
    <w:p w:rsidR="00D758D8" w:rsidRDefault="00D758D8" w:rsidP="004052B1">
      <w:pPr>
        <w:ind w:firstLine="720"/>
        <w:rPr>
          <w:sz w:val="26"/>
          <w:szCs w:val="26"/>
        </w:rPr>
      </w:pPr>
      <w:r>
        <w:rPr>
          <w:sz w:val="26"/>
          <w:szCs w:val="26"/>
        </w:rPr>
        <w:t xml:space="preserve">Целью поверочного расчета является определение фактических расходов теплоносителя на участках тепловой сети и у потребителей, а также количестве тепловой энергии получаемой потребителем при заданной температуре воды в подающем трубопроводе и располагаемом напоре на источнике. </w:t>
      </w:r>
    </w:p>
    <w:p w:rsidR="00D758D8" w:rsidRDefault="00D758D8" w:rsidP="004052B1">
      <w:pPr>
        <w:ind w:firstLine="720"/>
        <w:rPr>
          <w:sz w:val="26"/>
          <w:szCs w:val="26"/>
        </w:rPr>
      </w:pPr>
      <w:r>
        <w:rPr>
          <w:sz w:val="26"/>
          <w:szCs w:val="26"/>
        </w:rPr>
        <w:t xml:space="preserve">Созданная математическая имитационная модель системы теплоснабжения, служащая для решения поверочной задачи, позволяет анализировать гидравлический и тепловой режим работы системы, а также прогнозировать изменение температуры внутреннего воздуха у потребителей. Расчеты могут проводиться при различных исходных данных, в том числе аварийных ситуациях, например, отключении отдельных участков тепловой сети, передачи воды и тепловой энергии от одного источника к другому по одному из трубопроводов и т.д. </w:t>
      </w:r>
    </w:p>
    <w:p w:rsidR="00D758D8" w:rsidRDefault="00D758D8" w:rsidP="004052B1">
      <w:pPr>
        <w:ind w:firstLine="720"/>
        <w:rPr>
          <w:sz w:val="26"/>
          <w:szCs w:val="26"/>
        </w:rPr>
      </w:pPr>
      <w:r>
        <w:rPr>
          <w:sz w:val="26"/>
          <w:szCs w:val="26"/>
        </w:rPr>
        <w:t xml:space="preserve">В  результате расчета определяются расходы и потери напора в трубопроводах, напоры в узлах сети, в том числе располагаемые напоры у потребителей, температура теплоносителя в узлах сети (при учете тепловых потерь), температуры внутреннего воздуха у потребителей, расходы и температуры воды на  входе и выходе в каждую систему теплопотребления. При работе нескольких источников на одну сеть определяется распределение воды и тепловой энергии  между источниками. </w:t>
      </w:r>
      <w:r w:rsidR="00B70B11">
        <w:rPr>
          <w:sz w:val="26"/>
          <w:szCs w:val="26"/>
        </w:rPr>
        <w:t>Подводится баланс по воде и отпущенной тепловой энергии между источником и потребителями. Определяются потребители</w:t>
      </w:r>
      <w:r>
        <w:rPr>
          <w:sz w:val="26"/>
          <w:szCs w:val="26"/>
        </w:rPr>
        <w:t xml:space="preserve"> и соот</w:t>
      </w:r>
      <w:r w:rsidR="00B70B11">
        <w:rPr>
          <w:sz w:val="26"/>
          <w:szCs w:val="26"/>
        </w:rPr>
        <w:t>ветствующий им источник, от которого</w:t>
      </w:r>
      <w:r>
        <w:rPr>
          <w:sz w:val="26"/>
          <w:szCs w:val="26"/>
        </w:rPr>
        <w:t xml:space="preserve"> данные потребители получают воду  и тепловую энергию.</w:t>
      </w:r>
    </w:p>
    <w:p w:rsidR="00D758D8" w:rsidRDefault="00D758D8" w:rsidP="008D4C1A">
      <w:pPr>
        <w:pStyle w:val="3"/>
      </w:pPr>
      <w:bookmarkStart w:id="12" w:name="_Toc371086544"/>
      <w:bookmarkStart w:id="13" w:name="_Toc384735984"/>
      <w:r>
        <w:t>Конструкторский расчет тепловой сети</w:t>
      </w:r>
      <w:bookmarkEnd w:id="12"/>
      <w:bookmarkEnd w:id="13"/>
    </w:p>
    <w:p w:rsidR="00D758D8" w:rsidRDefault="00D758D8" w:rsidP="004052B1">
      <w:pPr>
        <w:ind w:firstLine="720"/>
        <w:rPr>
          <w:sz w:val="26"/>
          <w:szCs w:val="26"/>
        </w:rPr>
      </w:pPr>
      <w:r>
        <w:rPr>
          <w:sz w:val="26"/>
          <w:szCs w:val="26"/>
        </w:rPr>
        <w:t xml:space="preserve">Целью конструкторского расчета является определение диаметров трубопроводов тупиковой и кольцевой тепловой сети при пропуске по ним расчетных расходов при заданном (или  неизвестном) располагаемом напоре  на источнике. </w:t>
      </w:r>
    </w:p>
    <w:p w:rsidR="00D758D8" w:rsidRDefault="00D758D8" w:rsidP="004052B1">
      <w:pPr>
        <w:ind w:firstLine="720"/>
        <w:rPr>
          <w:sz w:val="26"/>
          <w:szCs w:val="26"/>
        </w:rPr>
      </w:pPr>
      <w:r>
        <w:rPr>
          <w:sz w:val="26"/>
          <w:szCs w:val="26"/>
        </w:rPr>
        <w:t>Данная задача может быть использована при выдаче разрешения на подключение потребителей к тепловой сети, так как в качестве источника может выступать любой узел системы  теплоснабжения, например тепловая  камера. Для более гибкого решения данной задачи предусмотрена возможность изменения скорости движения воды по</w:t>
      </w:r>
      <w:r w:rsidR="00AD284B">
        <w:rPr>
          <w:sz w:val="26"/>
          <w:szCs w:val="26"/>
        </w:rPr>
        <w:t xml:space="preserve"> участкам т</w:t>
      </w:r>
      <w:r>
        <w:rPr>
          <w:sz w:val="26"/>
          <w:szCs w:val="26"/>
        </w:rPr>
        <w:t xml:space="preserve">епловой сети, что приводит к изменению диаметров трубопровода, а значит и располагаемого напора в точке подключения. </w:t>
      </w:r>
    </w:p>
    <w:p w:rsidR="00D758D8" w:rsidRDefault="00D758D8" w:rsidP="004052B1">
      <w:pPr>
        <w:ind w:firstLine="720"/>
        <w:rPr>
          <w:sz w:val="26"/>
          <w:szCs w:val="26"/>
        </w:rPr>
      </w:pPr>
      <w:r>
        <w:rPr>
          <w:sz w:val="26"/>
          <w:szCs w:val="26"/>
        </w:rPr>
        <w:lastRenderedPageBreak/>
        <w:t>В  результате  расчета определяются  диаметры  трубопроводов  тепловой  сети, располагаемый  напор в точке подключения, расходы, потери напора и скорости движения воды на участках сети, располагаемые напоры на потребителях.</w:t>
      </w:r>
    </w:p>
    <w:p w:rsidR="00D758D8" w:rsidRDefault="00D758D8" w:rsidP="008D4C1A">
      <w:pPr>
        <w:pStyle w:val="3"/>
      </w:pPr>
      <w:bookmarkStart w:id="14" w:name="_Toc371086545"/>
      <w:bookmarkStart w:id="15" w:name="_Toc384735985"/>
      <w:r>
        <w:t>Расчет требуемой температуры на источнике</w:t>
      </w:r>
      <w:bookmarkEnd w:id="14"/>
      <w:bookmarkEnd w:id="15"/>
    </w:p>
    <w:p w:rsidR="00D758D8" w:rsidRDefault="00D758D8" w:rsidP="004052B1">
      <w:pPr>
        <w:ind w:firstLine="720"/>
        <w:rPr>
          <w:sz w:val="26"/>
          <w:szCs w:val="26"/>
        </w:rPr>
      </w:pPr>
      <w:r>
        <w:rPr>
          <w:sz w:val="26"/>
          <w:szCs w:val="26"/>
        </w:rPr>
        <w:t xml:space="preserve">Целью  задачи  является  определение  минимально  необходимой  температуры теплоносителя  на  выходе  </w:t>
      </w:r>
      <w:r w:rsidR="00C23C63">
        <w:rPr>
          <w:sz w:val="26"/>
          <w:szCs w:val="26"/>
        </w:rPr>
        <w:t xml:space="preserve">из  источника для  обеспечения </w:t>
      </w:r>
      <w:r>
        <w:rPr>
          <w:sz w:val="26"/>
          <w:szCs w:val="26"/>
        </w:rPr>
        <w:t>у заданного  потребителя температуры внутреннего воздуха не ниже расчетной.</w:t>
      </w:r>
    </w:p>
    <w:p w:rsidR="00D758D8" w:rsidRDefault="00F530C9" w:rsidP="008D4C1A">
      <w:pPr>
        <w:pStyle w:val="3"/>
      </w:pPr>
      <w:bookmarkStart w:id="16" w:name="_Toc371086546"/>
      <w:bookmarkStart w:id="17" w:name="_Toc384735986"/>
      <w:r>
        <w:t xml:space="preserve"> </w:t>
      </w:r>
      <w:r w:rsidR="00D758D8">
        <w:t>Коммутационные задачи</w:t>
      </w:r>
      <w:bookmarkEnd w:id="16"/>
      <w:bookmarkEnd w:id="17"/>
    </w:p>
    <w:p w:rsidR="00D758D8" w:rsidRDefault="00D758D8" w:rsidP="004052B1">
      <w:pPr>
        <w:ind w:firstLine="720"/>
        <w:rPr>
          <w:sz w:val="26"/>
          <w:szCs w:val="26"/>
        </w:rPr>
      </w:pPr>
      <w:r>
        <w:rPr>
          <w:sz w:val="26"/>
          <w:szCs w:val="26"/>
        </w:rPr>
        <w:t xml:space="preserve">Анализ отключений, </w:t>
      </w:r>
      <w:r w:rsidR="00C23C63">
        <w:rPr>
          <w:sz w:val="26"/>
          <w:szCs w:val="26"/>
        </w:rPr>
        <w:t>переключений, п</w:t>
      </w:r>
      <w:r>
        <w:rPr>
          <w:sz w:val="26"/>
          <w:szCs w:val="26"/>
        </w:rPr>
        <w:t>оиск ближайшей запорной арматуры, отключающей участок от источников, или полностью изолирующей участок и т.д.</w:t>
      </w:r>
    </w:p>
    <w:p w:rsidR="00D758D8" w:rsidRDefault="00F530C9" w:rsidP="008D4C1A">
      <w:pPr>
        <w:pStyle w:val="3"/>
      </w:pPr>
      <w:bookmarkStart w:id="18" w:name="_Toc371086547"/>
      <w:bookmarkStart w:id="19" w:name="_Toc384735987"/>
      <w:r>
        <w:t xml:space="preserve"> </w:t>
      </w:r>
      <w:r w:rsidR="00D758D8">
        <w:t>Пьезометрический график</w:t>
      </w:r>
      <w:bookmarkEnd w:id="18"/>
      <w:bookmarkEnd w:id="19"/>
    </w:p>
    <w:p w:rsidR="00D758D8" w:rsidRDefault="00D758D8" w:rsidP="004052B1">
      <w:pPr>
        <w:ind w:firstLine="720"/>
        <w:rPr>
          <w:sz w:val="26"/>
          <w:szCs w:val="26"/>
        </w:rPr>
      </w:pPr>
      <w:r w:rsidRPr="00BF0F21">
        <w:rPr>
          <w:sz w:val="26"/>
          <w:szCs w:val="26"/>
        </w:rPr>
        <w:t>Целью построения пьезометрического графика является наглядная</w:t>
      </w:r>
      <w:r>
        <w:rPr>
          <w:sz w:val="26"/>
          <w:szCs w:val="26"/>
        </w:rPr>
        <w:t xml:space="preserve"> иллюстрация  результатов гидравлического расчета (наладочного, поверочного, конструкторского). Это основной аналитический инструмент специалиста по гидравлическим расчетам тепловых сетей. При этом на экран выводятся:  </w:t>
      </w:r>
    </w:p>
    <w:p w:rsidR="00D758D8" w:rsidRDefault="00D758D8" w:rsidP="004052B1">
      <w:pPr>
        <w:numPr>
          <w:ilvl w:val="0"/>
          <w:numId w:val="25"/>
        </w:numPr>
        <w:tabs>
          <w:tab w:val="clear" w:pos="2149"/>
          <w:tab w:val="num" w:pos="1080"/>
        </w:tabs>
        <w:ind w:left="0" w:firstLine="720"/>
        <w:rPr>
          <w:sz w:val="26"/>
          <w:szCs w:val="26"/>
        </w:rPr>
      </w:pPr>
      <w:r>
        <w:rPr>
          <w:sz w:val="26"/>
          <w:szCs w:val="26"/>
        </w:rPr>
        <w:t xml:space="preserve">линия давления в подающем трубопроводе </w:t>
      </w:r>
    </w:p>
    <w:p w:rsidR="00D758D8" w:rsidRDefault="00D758D8" w:rsidP="004052B1">
      <w:pPr>
        <w:numPr>
          <w:ilvl w:val="0"/>
          <w:numId w:val="25"/>
        </w:numPr>
        <w:tabs>
          <w:tab w:val="clear" w:pos="2149"/>
          <w:tab w:val="num" w:pos="1080"/>
        </w:tabs>
        <w:ind w:left="0" w:firstLine="720"/>
        <w:rPr>
          <w:sz w:val="26"/>
          <w:szCs w:val="26"/>
        </w:rPr>
      </w:pPr>
      <w:r>
        <w:rPr>
          <w:sz w:val="26"/>
          <w:szCs w:val="26"/>
        </w:rPr>
        <w:t xml:space="preserve">линия давления в обратном трубопроводе </w:t>
      </w:r>
    </w:p>
    <w:p w:rsidR="00D758D8" w:rsidRDefault="00D758D8" w:rsidP="004052B1">
      <w:pPr>
        <w:numPr>
          <w:ilvl w:val="0"/>
          <w:numId w:val="25"/>
        </w:numPr>
        <w:tabs>
          <w:tab w:val="clear" w:pos="2149"/>
          <w:tab w:val="num" w:pos="1080"/>
        </w:tabs>
        <w:ind w:left="0" w:firstLine="720"/>
        <w:rPr>
          <w:sz w:val="26"/>
          <w:szCs w:val="26"/>
        </w:rPr>
      </w:pPr>
      <w:r>
        <w:rPr>
          <w:sz w:val="26"/>
          <w:szCs w:val="26"/>
        </w:rPr>
        <w:t xml:space="preserve">линия поверхности земли </w:t>
      </w:r>
    </w:p>
    <w:p w:rsidR="00D758D8" w:rsidRDefault="00D758D8" w:rsidP="004052B1">
      <w:pPr>
        <w:numPr>
          <w:ilvl w:val="0"/>
          <w:numId w:val="25"/>
        </w:numPr>
        <w:tabs>
          <w:tab w:val="clear" w:pos="2149"/>
          <w:tab w:val="num" w:pos="1080"/>
        </w:tabs>
        <w:ind w:left="0" w:firstLine="720"/>
        <w:rPr>
          <w:sz w:val="26"/>
          <w:szCs w:val="26"/>
        </w:rPr>
      </w:pPr>
      <w:r>
        <w:rPr>
          <w:sz w:val="26"/>
          <w:szCs w:val="26"/>
        </w:rPr>
        <w:t xml:space="preserve">линия потерь напора на шайбе </w:t>
      </w:r>
    </w:p>
    <w:p w:rsidR="00D758D8" w:rsidRDefault="00D758D8" w:rsidP="004052B1">
      <w:pPr>
        <w:numPr>
          <w:ilvl w:val="0"/>
          <w:numId w:val="25"/>
        </w:numPr>
        <w:tabs>
          <w:tab w:val="clear" w:pos="2149"/>
          <w:tab w:val="num" w:pos="1080"/>
        </w:tabs>
        <w:ind w:left="0" w:firstLine="720"/>
        <w:rPr>
          <w:sz w:val="26"/>
          <w:szCs w:val="26"/>
        </w:rPr>
      </w:pPr>
      <w:r>
        <w:rPr>
          <w:sz w:val="26"/>
          <w:szCs w:val="26"/>
        </w:rPr>
        <w:t xml:space="preserve">высота здания </w:t>
      </w:r>
    </w:p>
    <w:p w:rsidR="00D758D8" w:rsidRDefault="00D758D8" w:rsidP="004052B1">
      <w:pPr>
        <w:numPr>
          <w:ilvl w:val="0"/>
          <w:numId w:val="25"/>
        </w:numPr>
        <w:tabs>
          <w:tab w:val="clear" w:pos="2149"/>
          <w:tab w:val="num" w:pos="1080"/>
        </w:tabs>
        <w:ind w:left="0" w:firstLine="720"/>
        <w:rPr>
          <w:sz w:val="26"/>
          <w:szCs w:val="26"/>
        </w:rPr>
      </w:pPr>
      <w:r>
        <w:rPr>
          <w:sz w:val="26"/>
          <w:szCs w:val="26"/>
        </w:rPr>
        <w:t xml:space="preserve">линия вскипания </w:t>
      </w:r>
    </w:p>
    <w:p w:rsidR="00D758D8" w:rsidRDefault="00D758D8" w:rsidP="004052B1">
      <w:pPr>
        <w:numPr>
          <w:ilvl w:val="0"/>
          <w:numId w:val="25"/>
        </w:numPr>
        <w:tabs>
          <w:tab w:val="clear" w:pos="2149"/>
          <w:tab w:val="num" w:pos="1080"/>
          <w:tab w:val="num" w:pos="2520"/>
        </w:tabs>
        <w:ind w:left="0" w:firstLine="720"/>
        <w:rPr>
          <w:sz w:val="26"/>
          <w:szCs w:val="26"/>
        </w:rPr>
      </w:pPr>
      <w:r>
        <w:rPr>
          <w:sz w:val="26"/>
          <w:szCs w:val="26"/>
        </w:rPr>
        <w:t xml:space="preserve">линия статического напора </w:t>
      </w:r>
    </w:p>
    <w:p w:rsidR="00D758D8" w:rsidRDefault="00D758D8" w:rsidP="004052B1">
      <w:pPr>
        <w:ind w:firstLine="720"/>
        <w:rPr>
          <w:sz w:val="26"/>
          <w:szCs w:val="26"/>
        </w:rPr>
      </w:pPr>
      <w:r>
        <w:rPr>
          <w:sz w:val="26"/>
          <w:szCs w:val="26"/>
        </w:rPr>
        <w:t xml:space="preserve">Цвет и стиль линий задается пользователем. </w:t>
      </w:r>
    </w:p>
    <w:p w:rsidR="00D758D8" w:rsidRDefault="00D758D8" w:rsidP="004052B1">
      <w:pPr>
        <w:ind w:firstLine="720"/>
        <w:rPr>
          <w:sz w:val="26"/>
          <w:szCs w:val="26"/>
        </w:rPr>
      </w:pPr>
      <w:r>
        <w:rPr>
          <w:sz w:val="26"/>
          <w:szCs w:val="26"/>
        </w:rPr>
        <w:t xml:space="preserve">В таблице под графиком выводятся для каждого узла сети наименование, геодезическая отметка, высота потребителя, напоры в подающем и обратном трубопроводах, величина дросселируемого напора на шайбах у потребителей, потери напора по участкам тепловой сети, скорости движения воды на участках тепловой сети и т.д. Количество выводимой под графиком информации настраивается пользователем. </w:t>
      </w:r>
    </w:p>
    <w:p w:rsidR="00D758D8" w:rsidRDefault="00D758D8" w:rsidP="004052B1">
      <w:pPr>
        <w:ind w:firstLine="720"/>
        <w:rPr>
          <w:sz w:val="26"/>
          <w:szCs w:val="26"/>
        </w:rPr>
      </w:pPr>
      <w:r>
        <w:rPr>
          <w:sz w:val="26"/>
          <w:szCs w:val="26"/>
        </w:rPr>
        <w:t>Построению пьезометрического графика предшествует выбор искомого пути. Для этой</w:t>
      </w:r>
      <w:r w:rsidR="00217855">
        <w:rPr>
          <w:sz w:val="26"/>
          <w:szCs w:val="26"/>
        </w:rPr>
        <w:t xml:space="preserve"> цели н</w:t>
      </w:r>
      <w:r>
        <w:rPr>
          <w:sz w:val="26"/>
          <w:szCs w:val="26"/>
        </w:rPr>
        <w:t xml:space="preserve">а </w:t>
      </w:r>
      <w:r w:rsidR="00217855">
        <w:rPr>
          <w:sz w:val="26"/>
          <w:szCs w:val="26"/>
        </w:rPr>
        <w:t xml:space="preserve">схеме тепловой сети отмечаются не менее двух узлов, </w:t>
      </w:r>
      <w:r>
        <w:rPr>
          <w:sz w:val="26"/>
          <w:szCs w:val="26"/>
        </w:rPr>
        <w:t xml:space="preserve">через которые  </w:t>
      </w:r>
      <w:r w:rsidR="00217855">
        <w:rPr>
          <w:sz w:val="26"/>
          <w:szCs w:val="26"/>
        </w:rPr>
        <w:t>д</w:t>
      </w:r>
      <w:r>
        <w:rPr>
          <w:sz w:val="26"/>
          <w:szCs w:val="26"/>
        </w:rPr>
        <w:t xml:space="preserve">олжен пройти выбранный  путь. В общем случае, с учетом </w:t>
      </w:r>
      <w:r>
        <w:rPr>
          <w:sz w:val="26"/>
          <w:szCs w:val="26"/>
        </w:rPr>
        <w:lastRenderedPageBreak/>
        <w:t xml:space="preserve">закольцованности </w:t>
      </w:r>
      <w:r w:rsidR="00217855">
        <w:rPr>
          <w:sz w:val="26"/>
          <w:szCs w:val="26"/>
        </w:rPr>
        <w:t>тепловых сетей, может существовать более одного</w:t>
      </w:r>
      <w:r>
        <w:rPr>
          <w:sz w:val="26"/>
          <w:szCs w:val="26"/>
        </w:rPr>
        <w:t xml:space="preserve"> пути, с</w:t>
      </w:r>
      <w:r w:rsidR="00217855">
        <w:rPr>
          <w:sz w:val="26"/>
          <w:szCs w:val="26"/>
        </w:rPr>
        <w:t xml:space="preserve">оединяющего заданные точки. В этом случае </w:t>
      </w:r>
      <w:r>
        <w:rPr>
          <w:sz w:val="26"/>
          <w:szCs w:val="26"/>
        </w:rPr>
        <w:t>для  одноз</w:t>
      </w:r>
      <w:r w:rsidR="00217855">
        <w:rPr>
          <w:sz w:val="26"/>
          <w:szCs w:val="26"/>
        </w:rPr>
        <w:t xml:space="preserve">начного  определения результата можно указать промежуточные точки, либо изменить критерий поиска пути (это может быть минимизация количества участков, минимизация гидравлического </w:t>
      </w:r>
      <w:r>
        <w:rPr>
          <w:sz w:val="26"/>
          <w:szCs w:val="26"/>
        </w:rPr>
        <w:t>с</w:t>
      </w:r>
      <w:r w:rsidR="00217855">
        <w:rPr>
          <w:sz w:val="26"/>
          <w:szCs w:val="26"/>
        </w:rPr>
        <w:t>опротивления либо минимизация суммарной длины, поиск</w:t>
      </w:r>
      <w:r>
        <w:rPr>
          <w:sz w:val="26"/>
          <w:szCs w:val="26"/>
        </w:rPr>
        <w:t xml:space="preserve"> по линиям  подающей или  обратной  магистрали). Путь строится программой автоматически, найденный путь "подсвечивается" на экране цветом выделения. </w:t>
      </w:r>
    </w:p>
    <w:p w:rsidR="00D758D8" w:rsidRDefault="00D758D8" w:rsidP="004052B1">
      <w:pPr>
        <w:ind w:firstLine="720"/>
        <w:rPr>
          <w:sz w:val="26"/>
          <w:szCs w:val="26"/>
        </w:rPr>
      </w:pPr>
      <w:r>
        <w:rPr>
          <w:sz w:val="26"/>
          <w:szCs w:val="26"/>
        </w:rPr>
        <w:t xml:space="preserve">После выбора требуемого пути одним кликом мыши строится пьезометрический график. Состав отображаемой на нем информации, легенда и масштаб представления легко настраиваются пользователем в удобном для него виде. График может быть при необходимости распечатан либо экспортирован в другие приложения через буфер обмена Windows. </w:t>
      </w:r>
    </w:p>
    <w:p w:rsidR="00D758D8" w:rsidRDefault="00D758D8" w:rsidP="004052B1">
      <w:pPr>
        <w:ind w:firstLine="720"/>
        <w:rPr>
          <w:sz w:val="26"/>
          <w:szCs w:val="26"/>
        </w:rPr>
      </w:pPr>
      <w:r>
        <w:rPr>
          <w:sz w:val="26"/>
          <w:szCs w:val="26"/>
        </w:rPr>
        <w:t>Пьезометрический график является незаменимым инструментом при калибровке гидравлической модели тепловой сети, поскольку графическая интерпретация  гидравлического  режима  позволяет  одновременно  качественно  и количественно оценить поправки, которые необходимо внести в расчетную модель, чтобы она наиболее адекватно повторяла «гидравлическое поведение» реальной тепловой сети в эксплуатации.</w:t>
      </w:r>
    </w:p>
    <w:p w:rsidR="00D758D8" w:rsidRDefault="00D758D8" w:rsidP="008D4C1A">
      <w:pPr>
        <w:pStyle w:val="3"/>
      </w:pPr>
      <w:bookmarkStart w:id="20" w:name="_Toc371086548"/>
      <w:bookmarkStart w:id="21" w:name="_Toc384735988"/>
      <w:r>
        <w:t>Расчет нормативных потерь тепла через изоляцию</w:t>
      </w:r>
      <w:bookmarkEnd w:id="20"/>
      <w:bookmarkEnd w:id="21"/>
    </w:p>
    <w:p w:rsidR="00D758D8" w:rsidRDefault="00D758D8" w:rsidP="004052B1">
      <w:pPr>
        <w:ind w:firstLine="720"/>
        <w:rPr>
          <w:sz w:val="26"/>
          <w:szCs w:val="26"/>
        </w:rPr>
      </w:pPr>
      <w:r>
        <w:rPr>
          <w:sz w:val="26"/>
          <w:szCs w:val="26"/>
        </w:rPr>
        <w:t>Целью данного расчета является определение нормативных тепловых потерь через изоляцию трубопроводов. Тепловые потери определяются суммарно за год с разбивкой  по  месяцам. Просмотреть результаты расчета можно как суммарно  по всей тепловой сети, так и по каждому отдельно взятому источнику тепловой энергии и  каждому  центральному  тепловому  пункту  (ЦТП).  Расчет  может  быть  выполнен  с учетом поправочных коэффициентов на нормы тепловых потерь.</w:t>
      </w:r>
    </w:p>
    <w:p w:rsidR="00D758D8" w:rsidRDefault="00D758D8" w:rsidP="008D4C1A">
      <w:pPr>
        <w:pStyle w:val="3"/>
      </w:pPr>
      <w:bookmarkStart w:id="22" w:name="_Toc371086549"/>
      <w:bookmarkStart w:id="23" w:name="_Toc384735989"/>
      <w:r>
        <w:t>База данных электронной модели системы теплоснабжения города Вологд</w:t>
      </w:r>
      <w:bookmarkEnd w:id="22"/>
      <w:r>
        <w:t>ы</w:t>
      </w:r>
      <w:bookmarkEnd w:id="23"/>
    </w:p>
    <w:p w:rsidR="00D758D8" w:rsidRDefault="00D758D8" w:rsidP="004052B1">
      <w:pPr>
        <w:ind w:firstLine="720"/>
        <w:rPr>
          <w:sz w:val="26"/>
          <w:szCs w:val="26"/>
        </w:rPr>
      </w:pPr>
      <w:r>
        <w:rPr>
          <w:sz w:val="26"/>
          <w:szCs w:val="26"/>
        </w:rPr>
        <w:t xml:space="preserve">Графическая база данных по векторным слоям представляет собой семейство двоичных файлов, находящихся в одном каталоге и </w:t>
      </w:r>
      <w:r w:rsidR="00E942D7">
        <w:rPr>
          <w:sz w:val="26"/>
          <w:szCs w:val="26"/>
        </w:rPr>
        <w:t>имеющих о</w:t>
      </w:r>
      <w:r>
        <w:rPr>
          <w:sz w:val="26"/>
          <w:szCs w:val="26"/>
        </w:rPr>
        <w:t>дно имя и разные расширения:</w:t>
      </w:r>
    </w:p>
    <w:p w:rsidR="00D758D8" w:rsidRDefault="00D758D8" w:rsidP="004052B1">
      <w:pPr>
        <w:rPr>
          <w:sz w:val="26"/>
          <w:szCs w:val="26"/>
        </w:rPr>
      </w:pPr>
    </w:p>
    <w:tbl>
      <w:tblPr>
        <w:tblW w:w="97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68"/>
        <w:gridCol w:w="4785"/>
      </w:tblGrid>
      <w:tr w:rsidR="00D758D8" w:rsidRPr="00580522" w:rsidTr="00580522">
        <w:tc>
          <w:tcPr>
            <w:tcW w:w="4968" w:type="dxa"/>
            <w:vAlign w:val="center"/>
          </w:tcPr>
          <w:p w:rsidR="00D758D8" w:rsidRPr="00580522" w:rsidRDefault="00D758D8" w:rsidP="00DF24E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80522">
              <w:rPr>
                <w:sz w:val="24"/>
                <w:szCs w:val="24"/>
              </w:rPr>
              <w:t>Расширение</w:t>
            </w:r>
          </w:p>
        </w:tc>
        <w:tc>
          <w:tcPr>
            <w:tcW w:w="4785" w:type="dxa"/>
            <w:vAlign w:val="center"/>
          </w:tcPr>
          <w:p w:rsidR="00D758D8" w:rsidRPr="00580522" w:rsidRDefault="00D758D8" w:rsidP="00DF24EB">
            <w:pPr>
              <w:spacing w:line="240" w:lineRule="auto"/>
              <w:ind w:hanging="6"/>
              <w:jc w:val="center"/>
              <w:rPr>
                <w:sz w:val="24"/>
                <w:szCs w:val="24"/>
              </w:rPr>
            </w:pPr>
            <w:r w:rsidRPr="00580522">
              <w:rPr>
                <w:sz w:val="24"/>
                <w:szCs w:val="24"/>
              </w:rPr>
              <w:t>Описание файла</w:t>
            </w:r>
          </w:p>
        </w:tc>
      </w:tr>
      <w:tr w:rsidR="00D758D8" w:rsidRPr="00580522" w:rsidTr="00580522">
        <w:tc>
          <w:tcPr>
            <w:tcW w:w="4968" w:type="dxa"/>
            <w:vAlign w:val="center"/>
          </w:tcPr>
          <w:p w:rsidR="00D758D8" w:rsidRPr="00580522" w:rsidRDefault="00D758D8" w:rsidP="00580522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580522">
              <w:rPr>
                <w:sz w:val="24"/>
                <w:szCs w:val="24"/>
                <w:lang w:val="en-US"/>
              </w:rPr>
              <w:t>b00</w:t>
            </w:r>
          </w:p>
        </w:tc>
        <w:tc>
          <w:tcPr>
            <w:tcW w:w="4785" w:type="dxa"/>
            <w:vAlign w:val="center"/>
          </w:tcPr>
          <w:p w:rsidR="00D758D8" w:rsidRPr="00580522" w:rsidRDefault="00D758D8" w:rsidP="00DF24E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80522">
              <w:rPr>
                <w:sz w:val="24"/>
                <w:szCs w:val="24"/>
              </w:rPr>
              <w:t>Заголовок графической базы</w:t>
            </w:r>
          </w:p>
        </w:tc>
      </w:tr>
      <w:tr w:rsidR="00D758D8" w:rsidRPr="00580522" w:rsidTr="00580522">
        <w:tc>
          <w:tcPr>
            <w:tcW w:w="4968" w:type="dxa"/>
            <w:vAlign w:val="center"/>
          </w:tcPr>
          <w:p w:rsidR="00D758D8" w:rsidRPr="00580522" w:rsidRDefault="00D758D8" w:rsidP="00580522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580522">
              <w:rPr>
                <w:sz w:val="24"/>
                <w:szCs w:val="24"/>
                <w:lang w:val="en-US"/>
              </w:rPr>
              <w:lastRenderedPageBreak/>
              <w:t>b01</w:t>
            </w:r>
          </w:p>
        </w:tc>
        <w:tc>
          <w:tcPr>
            <w:tcW w:w="4785" w:type="dxa"/>
            <w:vAlign w:val="center"/>
          </w:tcPr>
          <w:p w:rsidR="00D758D8" w:rsidRPr="00580522" w:rsidRDefault="00D758D8" w:rsidP="00DF24EB">
            <w:pPr>
              <w:spacing w:line="240" w:lineRule="auto"/>
              <w:ind w:hanging="6"/>
              <w:jc w:val="center"/>
              <w:rPr>
                <w:sz w:val="24"/>
                <w:szCs w:val="24"/>
              </w:rPr>
            </w:pPr>
            <w:r w:rsidRPr="00580522">
              <w:rPr>
                <w:sz w:val="24"/>
                <w:szCs w:val="24"/>
              </w:rPr>
              <w:t>Метрическая информация</w:t>
            </w:r>
          </w:p>
        </w:tc>
      </w:tr>
      <w:tr w:rsidR="00D758D8" w:rsidRPr="00580522" w:rsidTr="00580522">
        <w:tc>
          <w:tcPr>
            <w:tcW w:w="4968" w:type="dxa"/>
            <w:vAlign w:val="center"/>
          </w:tcPr>
          <w:p w:rsidR="00D758D8" w:rsidRPr="00580522" w:rsidRDefault="00D758D8" w:rsidP="00580522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580522">
              <w:rPr>
                <w:sz w:val="24"/>
                <w:szCs w:val="24"/>
                <w:lang w:val="en-US"/>
              </w:rPr>
              <w:t>b02</w:t>
            </w:r>
          </w:p>
        </w:tc>
        <w:tc>
          <w:tcPr>
            <w:tcW w:w="4785" w:type="dxa"/>
            <w:vAlign w:val="center"/>
          </w:tcPr>
          <w:p w:rsidR="00D758D8" w:rsidRPr="00580522" w:rsidRDefault="00D758D8" w:rsidP="00DF24EB">
            <w:pPr>
              <w:spacing w:line="240" w:lineRule="auto"/>
              <w:ind w:hanging="6"/>
              <w:jc w:val="center"/>
              <w:rPr>
                <w:sz w:val="24"/>
                <w:szCs w:val="24"/>
              </w:rPr>
            </w:pPr>
            <w:r w:rsidRPr="00580522">
              <w:rPr>
                <w:sz w:val="24"/>
                <w:szCs w:val="24"/>
              </w:rPr>
              <w:t>Структура типов и режимов слоя</w:t>
            </w:r>
          </w:p>
        </w:tc>
      </w:tr>
      <w:tr w:rsidR="00D758D8" w:rsidRPr="00580522" w:rsidTr="00580522">
        <w:tc>
          <w:tcPr>
            <w:tcW w:w="4968" w:type="dxa"/>
            <w:vAlign w:val="center"/>
          </w:tcPr>
          <w:p w:rsidR="00D758D8" w:rsidRPr="00580522" w:rsidRDefault="00D758D8" w:rsidP="00580522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580522">
              <w:rPr>
                <w:sz w:val="24"/>
                <w:szCs w:val="24"/>
                <w:lang w:val="en-US"/>
              </w:rPr>
              <w:t>b03, b04</w:t>
            </w:r>
          </w:p>
        </w:tc>
        <w:tc>
          <w:tcPr>
            <w:tcW w:w="4785" w:type="dxa"/>
            <w:vAlign w:val="center"/>
          </w:tcPr>
          <w:p w:rsidR="00D758D8" w:rsidRPr="00580522" w:rsidRDefault="00D758D8" w:rsidP="00DF24EB">
            <w:pPr>
              <w:spacing w:line="240" w:lineRule="auto"/>
              <w:ind w:hanging="6"/>
              <w:jc w:val="center"/>
              <w:rPr>
                <w:sz w:val="24"/>
                <w:szCs w:val="24"/>
              </w:rPr>
            </w:pPr>
            <w:r w:rsidRPr="00580522">
              <w:rPr>
                <w:sz w:val="24"/>
                <w:szCs w:val="24"/>
              </w:rPr>
              <w:t>Библиотека символов</w:t>
            </w:r>
          </w:p>
        </w:tc>
      </w:tr>
      <w:tr w:rsidR="00D758D8" w:rsidRPr="00580522" w:rsidTr="00580522">
        <w:tc>
          <w:tcPr>
            <w:tcW w:w="4968" w:type="dxa"/>
            <w:vAlign w:val="center"/>
          </w:tcPr>
          <w:p w:rsidR="00D758D8" w:rsidRPr="00580522" w:rsidRDefault="00D758D8" w:rsidP="00580522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580522">
              <w:rPr>
                <w:sz w:val="24"/>
                <w:szCs w:val="24"/>
                <w:lang w:val="en-US"/>
              </w:rPr>
              <w:t>Zsx</w:t>
            </w:r>
          </w:p>
        </w:tc>
        <w:tc>
          <w:tcPr>
            <w:tcW w:w="4785" w:type="dxa"/>
            <w:vAlign w:val="center"/>
          </w:tcPr>
          <w:p w:rsidR="00D758D8" w:rsidRPr="00580522" w:rsidRDefault="00D758D8" w:rsidP="00DF24EB">
            <w:pPr>
              <w:spacing w:line="240" w:lineRule="auto"/>
              <w:ind w:hanging="6"/>
              <w:jc w:val="center"/>
              <w:rPr>
                <w:sz w:val="24"/>
                <w:szCs w:val="24"/>
              </w:rPr>
            </w:pPr>
            <w:r w:rsidRPr="00580522">
              <w:rPr>
                <w:sz w:val="24"/>
                <w:szCs w:val="24"/>
              </w:rPr>
              <w:t>Пространственный индекс</w:t>
            </w:r>
          </w:p>
        </w:tc>
      </w:tr>
      <w:tr w:rsidR="00D758D8" w:rsidRPr="00580522" w:rsidTr="00580522">
        <w:tc>
          <w:tcPr>
            <w:tcW w:w="4968" w:type="dxa"/>
            <w:vAlign w:val="center"/>
          </w:tcPr>
          <w:p w:rsidR="00D758D8" w:rsidRPr="00580522" w:rsidRDefault="00D758D8" w:rsidP="00580522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580522">
              <w:rPr>
                <w:sz w:val="24"/>
                <w:szCs w:val="24"/>
                <w:lang w:val="en-US"/>
              </w:rPr>
              <w:t>Zx</w:t>
            </w:r>
          </w:p>
        </w:tc>
        <w:tc>
          <w:tcPr>
            <w:tcW w:w="4785" w:type="dxa"/>
            <w:vAlign w:val="center"/>
          </w:tcPr>
          <w:p w:rsidR="00D758D8" w:rsidRPr="00580522" w:rsidRDefault="00D758D8" w:rsidP="00DF24EB">
            <w:pPr>
              <w:spacing w:line="240" w:lineRule="auto"/>
              <w:ind w:hanging="6"/>
              <w:jc w:val="center"/>
              <w:rPr>
                <w:sz w:val="24"/>
                <w:szCs w:val="24"/>
              </w:rPr>
            </w:pPr>
            <w:r w:rsidRPr="00580522">
              <w:rPr>
                <w:sz w:val="24"/>
                <w:szCs w:val="24"/>
              </w:rPr>
              <w:t>Индексный файл для связи с семантикой</w:t>
            </w:r>
          </w:p>
        </w:tc>
      </w:tr>
      <w:tr w:rsidR="00D758D8" w:rsidRPr="00580522" w:rsidTr="00580522">
        <w:tc>
          <w:tcPr>
            <w:tcW w:w="4968" w:type="dxa"/>
            <w:vAlign w:val="center"/>
          </w:tcPr>
          <w:p w:rsidR="00D758D8" w:rsidRPr="00580522" w:rsidRDefault="00D758D8" w:rsidP="00580522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580522">
              <w:rPr>
                <w:sz w:val="24"/>
                <w:szCs w:val="24"/>
                <w:lang w:val="en-US"/>
              </w:rPr>
              <w:t>b05</w:t>
            </w:r>
          </w:p>
        </w:tc>
        <w:tc>
          <w:tcPr>
            <w:tcW w:w="4785" w:type="dxa"/>
            <w:vAlign w:val="center"/>
          </w:tcPr>
          <w:p w:rsidR="00D758D8" w:rsidRPr="00580522" w:rsidRDefault="00D758D8" w:rsidP="00DF24EB">
            <w:pPr>
              <w:spacing w:line="240" w:lineRule="auto"/>
              <w:ind w:hanging="6"/>
              <w:jc w:val="center"/>
              <w:rPr>
                <w:sz w:val="24"/>
                <w:szCs w:val="24"/>
              </w:rPr>
            </w:pPr>
            <w:r w:rsidRPr="00580522">
              <w:rPr>
                <w:sz w:val="24"/>
                <w:szCs w:val="24"/>
              </w:rPr>
              <w:t>Информация о подключенных к слою семантических базах данных (может отсутствовать)</w:t>
            </w:r>
          </w:p>
        </w:tc>
      </w:tr>
    </w:tbl>
    <w:p w:rsidR="00D758D8" w:rsidRDefault="00D758D8" w:rsidP="00C46490">
      <w:pPr>
        <w:spacing w:before="120"/>
        <w:ind w:firstLine="720"/>
        <w:rPr>
          <w:sz w:val="26"/>
          <w:szCs w:val="26"/>
        </w:rPr>
      </w:pPr>
      <w:r>
        <w:rPr>
          <w:sz w:val="26"/>
          <w:szCs w:val="26"/>
        </w:rPr>
        <w:t xml:space="preserve">Для каждого векторного графического слоя обязательно должны существовать файлы с расширением b00 и b01, содержащие метрическую  информацию об объектах слоя. </w:t>
      </w:r>
    </w:p>
    <w:p w:rsidR="00D758D8" w:rsidRDefault="00D758D8" w:rsidP="004052B1">
      <w:pPr>
        <w:ind w:firstLine="720"/>
        <w:rPr>
          <w:sz w:val="26"/>
          <w:szCs w:val="26"/>
        </w:rPr>
      </w:pPr>
      <w:r>
        <w:rPr>
          <w:sz w:val="26"/>
          <w:szCs w:val="26"/>
        </w:rPr>
        <w:t xml:space="preserve">Хранение семантической информации в системе «Zulu» осуществляется в соответствии с реляционной моделью данных. Вся  семантическая  информация содержится  в  таблицах.  База  данных  представляет  собой  группу  таблиц,  между которыми  установлены  связи.  Это  означает,  что  одной  записи  в  какой-либо  из таблиц  реляционной  базы  данных  может  соответствовать  одна  или  несколько записей  другой  таблицы  этой  базы  данных,  в  зависимости  от  типа  связи  между этими двумя таблицами.  </w:t>
      </w:r>
    </w:p>
    <w:p w:rsidR="00D758D8" w:rsidRPr="0067325C" w:rsidRDefault="00D758D8" w:rsidP="004052B1">
      <w:pPr>
        <w:ind w:firstLine="720"/>
        <w:rPr>
          <w:sz w:val="26"/>
          <w:szCs w:val="26"/>
        </w:rPr>
      </w:pPr>
      <w:r>
        <w:rPr>
          <w:sz w:val="26"/>
          <w:szCs w:val="26"/>
        </w:rPr>
        <w:t xml:space="preserve">Описание  набора  таблиц  и  связей  между  ними  определяет  структуру  базы данных. Изменяя структуру, можно получать различные базы данных как из разных, так  и  из  одних  и  тех  же  исходных  таблиц.  Каждая  структура  базы  данных  «Zulu» хранится в отдельном файле описания с расширением </w:t>
      </w:r>
      <w:r>
        <w:rPr>
          <w:sz w:val="26"/>
          <w:szCs w:val="26"/>
          <w:lang w:val="en-US"/>
        </w:rPr>
        <w:t>zb</w:t>
      </w:r>
      <w:r>
        <w:rPr>
          <w:sz w:val="26"/>
          <w:szCs w:val="26"/>
        </w:rPr>
        <w:t xml:space="preserve"> (Zulu Base). Подключая к графическому слою ту или иную структуру базы данных, пользователь тем самым подключает к </w:t>
      </w:r>
      <w:r>
        <w:rPr>
          <w:sz w:val="26"/>
          <w:szCs w:val="26"/>
          <w:lang w:val="en-US"/>
        </w:rPr>
        <w:t>c</w:t>
      </w:r>
      <w:r>
        <w:rPr>
          <w:sz w:val="26"/>
          <w:szCs w:val="26"/>
        </w:rPr>
        <w:t>лою текущие правила выполнения запросов к семантической базе.</w:t>
      </w:r>
    </w:p>
    <w:p w:rsidR="00D758D8" w:rsidRPr="00A63676" w:rsidRDefault="00D758D8" w:rsidP="004052B1">
      <w:pPr>
        <w:ind w:firstLine="720"/>
        <w:rPr>
          <w:sz w:val="26"/>
          <w:szCs w:val="26"/>
        </w:rPr>
      </w:pPr>
      <w:r>
        <w:rPr>
          <w:sz w:val="26"/>
          <w:szCs w:val="26"/>
        </w:rPr>
        <w:t xml:space="preserve">Это  дает  возможность  иметь  для  одного  графического  слоя  и  для  каждого  типа несколько  баз  данных  с  различной  структурой,  подключая  их  попеременно, в зависимости от решаемой пользователем задачи. Существует,  однако,  одно  принципиальное  ограничение,  касающееся структуры  базы  данных,  подключаемой  к  графическому  слою.  Привязать семантическую  базу  данных  к  графическому слою означает задать соответствие между объектами из графического слоя и записями из семантической базы данных. Исходя  из  этого,  одна  из  связей  в базе не является связью «таблица-таблица», а является связью «слой-таблица». Поле связи с графическим слоем — это поле базовой таблицы (обязательно числовое),  значения  которого  соответствуют значениям  ключей  объектов  слоя.  </w:t>
      </w:r>
      <w:r>
        <w:rPr>
          <w:sz w:val="26"/>
          <w:szCs w:val="26"/>
        </w:rPr>
        <w:lastRenderedPageBreak/>
        <w:t>Таким образом, из всех таблиц, входящих в состав семантической базы данных, только одна  (базовая)  таблица  имеет непосредственную связь со слоем.</w:t>
      </w:r>
    </w:p>
    <w:p w:rsidR="00D758D8" w:rsidRDefault="00D758D8" w:rsidP="004052B1">
      <w:pPr>
        <w:ind w:firstLine="720"/>
        <w:rPr>
          <w:sz w:val="26"/>
          <w:szCs w:val="26"/>
        </w:rPr>
      </w:pPr>
      <w:r>
        <w:rPr>
          <w:sz w:val="26"/>
          <w:szCs w:val="26"/>
        </w:rPr>
        <w:t>«</w:t>
      </w:r>
      <w:r w:rsidR="00D10268">
        <w:rPr>
          <w:sz w:val="26"/>
          <w:szCs w:val="26"/>
        </w:rPr>
        <w:t xml:space="preserve">Zulu» поддерживает  работу с реляционными базами данных, </w:t>
      </w:r>
      <w:r>
        <w:rPr>
          <w:sz w:val="26"/>
          <w:szCs w:val="26"/>
        </w:rPr>
        <w:t xml:space="preserve">используя </w:t>
      </w:r>
      <w:r w:rsidRPr="00D10268">
        <w:rPr>
          <w:sz w:val="26"/>
          <w:szCs w:val="26"/>
        </w:rPr>
        <w:t>сервис</w:t>
      </w:r>
      <w:r w:rsidR="00D10268" w:rsidRPr="00D10268">
        <w:rPr>
          <w:sz w:val="26"/>
          <w:szCs w:val="26"/>
        </w:rPr>
        <w:t xml:space="preserve"> </w:t>
      </w:r>
      <w:r w:rsidRPr="00D10268">
        <w:rPr>
          <w:sz w:val="26"/>
          <w:szCs w:val="26"/>
          <w:lang w:val="en-US"/>
        </w:rPr>
        <w:t>BorlandDatabaseEngine</w:t>
      </w:r>
      <w:r w:rsidRPr="00D10268">
        <w:rPr>
          <w:sz w:val="26"/>
          <w:szCs w:val="26"/>
        </w:rPr>
        <w:t xml:space="preserve">  (</w:t>
      </w:r>
      <w:r w:rsidRPr="00D10268">
        <w:rPr>
          <w:sz w:val="26"/>
          <w:szCs w:val="26"/>
          <w:lang w:val="en-US"/>
        </w:rPr>
        <w:t>BDE</w:t>
      </w:r>
      <w:r w:rsidR="00D10268">
        <w:rPr>
          <w:sz w:val="26"/>
          <w:szCs w:val="26"/>
        </w:rPr>
        <w:t xml:space="preserve">) </w:t>
      </w:r>
      <w:r w:rsidRPr="00D10268">
        <w:rPr>
          <w:sz w:val="26"/>
          <w:szCs w:val="26"/>
        </w:rPr>
        <w:t>компании</w:t>
      </w:r>
      <w:r w:rsidR="00D10268" w:rsidRPr="00D10268">
        <w:rPr>
          <w:sz w:val="26"/>
          <w:szCs w:val="26"/>
        </w:rPr>
        <w:t xml:space="preserve"> </w:t>
      </w:r>
      <w:r w:rsidRPr="00D10268">
        <w:rPr>
          <w:sz w:val="26"/>
          <w:szCs w:val="26"/>
          <w:lang w:val="en-US"/>
        </w:rPr>
        <w:t>Inprise</w:t>
      </w:r>
      <w:r w:rsidR="00D10268">
        <w:rPr>
          <w:sz w:val="26"/>
          <w:szCs w:val="26"/>
        </w:rPr>
        <w:t>. Основным</w:t>
      </w:r>
      <w:r>
        <w:rPr>
          <w:sz w:val="26"/>
          <w:szCs w:val="26"/>
        </w:rPr>
        <w:t xml:space="preserve"> объектом, с кото</w:t>
      </w:r>
      <w:r w:rsidR="00D10268">
        <w:rPr>
          <w:sz w:val="26"/>
          <w:szCs w:val="26"/>
        </w:rPr>
        <w:t xml:space="preserve">рым оперирует BDE, является </w:t>
      </w:r>
      <w:r>
        <w:rPr>
          <w:sz w:val="26"/>
          <w:szCs w:val="26"/>
        </w:rPr>
        <w:t>база  данных. Это может быть действительная база</w:t>
      </w:r>
      <w:r w:rsidR="00D10268">
        <w:rPr>
          <w:sz w:val="26"/>
          <w:szCs w:val="26"/>
        </w:rPr>
        <w:t xml:space="preserve"> данных,  например, Microsoft SQL </w:t>
      </w:r>
      <w:r>
        <w:rPr>
          <w:sz w:val="26"/>
          <w:szCs w:val="26"/>
        </w:rPr>
        <w:t>Server</w:t>
      </w:r>
      <w:r w:rsidR="00D10268">
        <w:rPr>
          <w:sz w:val="26"/>
          <w:szCs w:val="26"/>
        </w:rPr>
        <w:t xml:space="preserve">  или  база  данных  Microsoft </w:t>
      </w:r>
      <w:r>
        <w:rPr>
          <w:sz w:val="26"/>
          <w:szCs w:val="26"/>
        </w:rPr>
        <w:t>Access,  а может быть совокупность таблиц Paradox или dBase. Система Zulu также оперирует понятием баз</w:t>
      </w:r>
      <w:r w:rsidR="00342092">
        <w:rPr>
          <w:sz w:val="26"/>
          <w:szCs w:val="26"/>
        </w:rPr>
        <w:t>ы</w:t>
      </w:r>
      <w:r>
        <w:rPr>
          <w:sz w:val="26"/>
          <w:szCs w:val="26"/>
        </w:rPr>
        <w:t xml:space="preserve"> данных, однако, здесь под этим термином  подразумевается совокупность таблиц и связей между ними, объединенных для выполнения запроса к  реальной базе д</w:t>
      </w:r>
      <w:r w:rsidR="00D10268">
        <w:rPr>
          <w:sz w:val="26"/>
          <w:szCs w:val="26"/>
        </w:rPr>
        <w:t>анных с целью получить заданный</w:t>
      </w:r>
      <w:r>
        <w:rPr>
          <w:sz w:val="26"/>
          <w:szCs w:val="26"/>
        </w:rPr>
        <w:t xml:space="preserve"> </w:t>
      </w:r>
      <w:r w:rsidR="00D10268">
        <w:rPr>
          <w:sz w:val="26"/>
          <w:szCs w:val="26"/>
        </w:rPr>
        <w:t xml:space="preserve">пользователем срез информации. </w:t>
      </w:r>
      <w:r>
        <w:rPr>
          <w:sz w:val="26"/>
          <w:szCs w:val="26"/>
        </w:rPr>
        <w:t>Б</w:t>
      </w:r>
      <w:r w:rsidR="00D10268">
        <w:rPr>
          <w:sz w:val="26"/>
          <w:szCs w:val="26"/>
        </w:rPr>
        <w:t>аза данных Zulu задается  файлом-описателем базы</w:t>
      </w:r>
      <w:r>
        <w:rPr>
          <w:sz w:val="26"/>
          <w:szCs w:val="26"/>
        </w:rPr>
        <w:t xml:space="preserve"> данных, имеющим расширение ZB и именуемым в дальнейшем zb-файлом. </w:t>
      </w:r>
    </w:p>
    <w:p w:rsidR="00D758D8" w:rsidRPr="0067325C" w:rsidRDefault="00D758D8" w:rsidP="004052B1">
      <w:pPr>
        <w:ind w:firstLine="720"/>
        <w:rPr>
          <w:sz w:val="26"/>
          <w:szCs w:val="26"/>
        </w:rPr>
      </w:pPr>
      <w:r>
        <w:rPr>
          <w:sz w:val="26"/>
          <w:szCs w:val="26"/>
        </w:rPr>
        <w:t xml:space="preserve">Описатель базы данных Zulu хранит следующую информацию: </w:t>
      </w:r>
    </w:p>
    <w:p w:rsidR="00D758D8" w:rsidRPr="0067325C" w:rsidRDefault="00D758D8" w:rsidP="002B7172">
      <w:pPr>
        <w:pStyle w:val="ae"/>
        <w:numPr>
          <w:ilvl w:val="0"/>
          <w:numId w:val="26"/>
        </w:numPr>
        <w:tabs>
          <w:tab w:val="clear" w:pos="3436"/>
          <w:tab w:val="num" w:pos="1080"/>
        </w:tabs>
        <w:ind w:left="0" w:firstLine="720"/>
        <w:rPr>
          <w:sz w:val="26"/>
          <w:szCs w:val="26"/>
        </w:rPr>
      </w:pPr>
      <w:r>
        <w:rPr>
          <w:sz w:val="26"/>
          <w:szCs w:val="26"/>
        </w:rPr>
        <w:t xml:space="preserve">список таблиц, участвующих в запросе; </w:t>
      </w:r>
    </w:p>
    <w:p w:rsidR="00D758D8" w:rsidRPr="0067325C" w:rsidRDefault="00D758D8" w:rsidP="002B7172">
      <w:pPr>
        <w:pStyle w:val="ae"/>
        <w:numPr>
          <w:ilvl w:val="0"/>
          <w:numId w:val="26"/>
        </w:numPr>
        <w:tabs>
          <w:tab w:val="clear" w:pos="3436"/>
          <w:tab w:val="num" w:pos="1080"/>
        </w:tabs>
        <w:ind w:left="0" w:firstLine="720"/>
        <w:rPr>
          <w:sz w:val="26"/>
          <w:szCs w:val="26"/>
        </w:rPr>
      </w:pPr>
      <w:r>
        <w:rPr>
          <w:sz w:val="26"/>
          <w:szCs w:val="26"/>
        </w:rPr>
        <w:t xml:space="preserve">список таблиц-справочников; </w:t>
      </w:r>
    </w:p>
    <w:p w:rsidR="00D758D8" w:rsidRPr="0067325C" w:rsidRDefault="00D758D8" w:rsidP="002B7172">
      <w:pPr>
        <w:pStyle w:val="ae"/>
        <w:numPr>
          <w:ilvl w:val="0"/>
          <w:numId w:val="26"/>
        </w:numPr>
        <w:tabs>
          <w:tab w:val="clear" w:pos="3436"/>
          <w:tab w:val="num" w:pos="1080"/>
        </w:tabs>
        <w:ind w:left="0" w:firstLine="720"/>
        <w:rPr>
          <w:sz w:val="26"/>
          <w:szCs w:val="26"/>
        </w:rPr>
      </w:pPr>
      <w:r>
        <w:rPr>
          <w:sz w:val="26"/>
          <w:szCs w:val="26"/>
        </w:rPr>
        <w:t xml:space="preserve">набор запросов, задающих правила выборки данных из таблиц; </w:t>
      </w:r>
    </w:p>
    <w:p w:rsidR="00D758D8" w:rsidRDefault="00D758D8" w:rsidP="004052B1">
      <w:pPr>
        <w:pStyle w:val="ae"/>
        <w:numPr>
          <w:ilvl w:val="0"/>
          <w:numId w:val="26"/>
        </w:numPr>
        <w:tabs>
          <w:tab w:val="clear" w:pos="3436"/>
          <w:tab w:val="num" w:pos="1080"/>
        </w:tabs>
        <w:ind w:left="0" w:firstLine="720"/>
        <w:rPr>
          <w:sz w:val="26"/>
          <w:szCs w:val="26"/>
        </w:rPr>
      </w:pPr>
      <w:r>
        <w:t>набор сменных форм для отображения разного представления информации.</w:t>
      </w:r>
      <w:bookmarkStart w:id="24" w:name="_Toc371086550"/>
      <w:bookmarkStart w:id="25" w:name="_Toc384735990"/>
    </w:p>
    <w:p w:rsidR="00D758D8" w:rsidRDefault="00D758D8" w:rsidP="00DE4A05">
      <w:pPr>
        <w:pStyle w:val="ae"/>
        <w:ind w:left="0" w:firstLine="720"/>
        <w:rPr>
          <w:b/>
          <w:sz w:val="26"/>
          <w:szCs w:val="26"/>
        </w:rPr>
      </w:pPr>
      <w:r>
        <w:rPr>
          <w:b/>
          <w:sz w:val="26"/>
          <w:szCs w:val="26"/>
        </w:rPr>
        <w:t>Этапы создания электронной модели системы теплоснабжения города Вологд</w:t>
      </w:r>
      <w:bookmarkEnd w:id="24"/>
      <w:r>
        <w:rPr>
          <w:b/>
          <w:sz w:val="26"/>
          <w:szCs w:val="26"/>
        </w:rPr>
        <w:t>ы</w:t>
      </w:r>
      <w:bookmarkStart w:id="26" w:name="_Toc371086551"/>
      <w:bookmarkStart w:id="27" w:name="_Toc384735991"/>
      <w:bookmarkEnd w:id="25"/>
    </w:p>
    <w:p w:rsidR="00D758D8" w:rsidRPr="00C46490" w:rsidRDefault="008C61D3" w:rsidP="008D4C1A">
      <w:pPr>
        <w:pStyle w:val="3"/>
      </w:pPr>
      <w:r>
        <w:t xml:space="preserve"> </w:t>
      </w:r>
      <w:r w:rsidR="00D758D8" w:rsidRPr="00C46490">
        <w:t>Информационно-графическое описание объектов системы теплоснабжения</w:t>
      </w:r>
      <w:bookmarkEnd w:id="26"/>
      <w:bookmarkEnd w:id="27"/>
    </w:p>
    <w:p w:rsidR="00D758D8" w:rsidRDefault="00D758D8" w:rsidP="004052B1">
      <w:pPr>
        <w:ind w:firstLine="720"/>
        <w:rPr>
          <w:sz w:val="26"/>
          <w:szCs w:val="26"/>
        </w:rPr>
      </w:pPr>
      <w:r>
        <w:rPr>
          <w:sz w:val="26"/>
          <w:szCs w:val="26"/>
        </w:rPr>
        <w:t xml:space="preserve">На этапе описания  объектов  системы теплоснабжения города  </w:t>
      </w:r>
      <w:r w:rsidR="008C61D3">
        <w:rPr>
          <w:sz w:val="26"/>
          <w:szCs w:val="26"/>
        </w:rPr>
        <w:t xml:space="preserve">Вологда </w:t>
      </w:r>
      <w:r>
        <w:rPr>
          <w:sz w:val="26"/>
          <w:szCs w:val="26"/>
        </w:rPr>
        <w:t xml:space="preserve">было проведено информационно-графическое описание  существующих  объектов системы. </w:t>
      </w:r>
    </w:p>
    <w:p w:rsidR="00D758D8" w:rsidRDefault="00D758D8" w:rsidP="004052B1">
      <w:pPr>
        <w:ind w:firstLine="720"/>
        <w:rPr>
          <w:sz w:val="26"/>
          <w:szCs w:val="26"/>
        </w:rPr>
      </w:pPr>
      <w:r>
        <w:rPr>
          <w:sz w:val="26"/>
          <w:szCs w:val="26"/>
        </w:rPr>
        <w:t>В состав плана города входят следующие слои:</w:t>
      </w:r>
    </w:p>
    <w:p w:rsidR="00D758D8" w:rsidRDefault="00DE4A05" w:rsidP="007510F9">
      <w:pPr>
        <w:numPr>
          <w:ilvl w:val="0"/>
          <w:numId w:val="17"/>
        </w:numPr>
        <w:ind w:left="0" w:firstLine="720"/>
        <w:rPr>
          <w:sz w:val="26"/>
          <w:szCs w:val="26"/>
        </w:rPr>
      </w:pPr>
      <w:r>
        <w:rPr>
          <w:sz w:val="26"/>
          <w:szCs w:val="26"/>
        </w:rPr>
        <w:t>Д</w:t>
      </w:r>
      <w:r w:rsidR="00D758D8">
        <w:rPr>
          <w:sz w:val="26"/>
          <w:szCs w:val="26"/>
        </w:rPr>
        <w:t>ороги;</w:t>
      </w:r>
    </w:p>
    <w:p w:rsidR="00D758D8" w:rsidRDefault="00D758D8" w:rsidP="007510F9">
      <w:pPr>
        <w:numPr>
          <w:ilvl w:val="0"/>
          <w:numId w:val="17"/>
        </w:numPr>
        <w:ind w:left="0" w:firstLine="720"/>
        <w:rPr>
          <w:sz w:val="26"/>
          <w:szCs w:val="26"/>
        </w:rPr>
      </w:pPr>
      <w:r>
        <w:rPr>
          <w:sz w:val="26"/>
          <w:szCs w:val="26"/>
        </w:rPr>
        <w:t>Перспективные дома (адресный план) – слой, отражающий перспективное строительство различного рода объектов;</w:t>
      </w:r>
    </w:p>
    <w:p w:rsidR="00D758D8" w:rsidRDefault="00D758D8" w:rsidP="007510F9">
      <w:pPr>
        <w:numPr>
          <w:ilvl w:val="0"/>
          <w:numId w:val="17"/>
        </w:numPr>
        <w:ind w:left="0" w:firstLine="720"/>
        <w:rPr>
          <w:sz w:val="26"/>
          <w:szCs w:val="26"/>
        </w:rPr>
      </w:pPr>
      <w:r>
        <w:rPr>
          <w:sz w:val="26"/>
          <w:szCs w:val="26"/>
        </w:rPr>
        <w:t>Существующие дома (адресный план);</w:t>
      </w:r>
    </w:p>
    <w:p w:rsidR="00D758D8" w:rsidRDefault="00D758D8" w:rsidP="007510F9">
      <w:pPr>
        <w:numPr>
          <w:ilvl w:val="0"/>
          <w:numId w:val="17"/>
        </w:numPr>
        <w:ind w:left="0" w:firstLine="720"/>
        <w:rPr>
          <w:sz w:val="26"/>
          <w:szCs w:val="26"/>
        </w:rPr>
      </w:pPr>
      <w:r>
        <w:rPr>
          <w:sz w:val="26"/>
          <w:szCs w:val="26"/>
        </w:rPr>
        <w:t>Улицы;</w:t>
      </w:r>
    </w:p>
    <w:p w:rsidR="00D758D8" w:rsidRDefault="00D758D8" w:rsidP="007510F9">
      <w:pPr>
        <w:numPr>
          <w:ilvl w:val="0"/>
          <w:numId w:val="17"/>
        </w:numPr>
        <w:ind w:left="0" w:firstLine="720"/>
        <w:rPr>
          <w:sz w:val="26"/>
          <w:szCs w:val="26"/>
        </w:rPr>
      </w:pPr>
      <w:r>
        <w:rPr>
          <w:sz w:val="26"/>
          <w:szCs w:val="26"/>
        </w:rPr>
        <w:t>Железнодорожные пути;</w:t>
      </w:r>
    </w:p>
    <w:p w:rsidR="00D758D8" w:rsidRDefault="00D758D8" w:rsidP="007510F9">
      <w:pPr>
        <w:numPr>
          <w:ilvl w:val="0"/>
          <w:numId w:val="17"/>
        </w:numPr>
        <w:ind w:left="0" w:firstLine="720"/>
        <w:rPr>
          <w:sz w:val="26"/>
          <w:szCs w:val="26"/>
        </w:rPr>
      </w:pPr>
      <w:r>
        <w:rPr>
          <w:sz w:val="26"/>
          <w:szCs w:val="26"/>
        </w:rPr>
        <w:t>Речная сеть;</w:t>
      </w:r>
    </w:p>
    <w:p w:rsidR="00D758D8" w:rsidRDefault="00D758D8" w:rsidP="007510F9">
      <w:pPr>
        <w:numPr>
          <w:ilvl w:val="0"/>
          <w:numId w:val="17"/>
        </w:numPr>
        <w:ind w:left="0" w:firstLine="720"/>
        <w:rPr>
          <w:sz w:val="26"/>
          <w:szCs w:val="26"/>
        </w:rPr>
      </w:pPr>
      <w:r>
        <w:rPr>
          <w:sz w:val="26"/>
          <w:szCs w:val="26"/>
        </w:rPr>
        <w:lastRenderedPageBreak/>
        <w:t>Перспективные ТС;</w:t>
      </w:r>
    </w:p>
    <w:p w:rsidR="00D758D8" w:rsidRDefault="00D758D8" w:rsidP="007510F9">
      <w:pPr>
        <w:numPr>
          <w:ilvl w:val="0"/>
          <w:numId w:val="17"/>
        </w:numPr>
        <w:ind w:left="0" w:firstLine="720"/>
        <w:rPr>
          <w:sz w:val="26"/>
          <w:szCs w:val="26"/>
        </w:rPr>
      </w:pPr>
      <w:r>
        <w:rPr>
          <w:sz w:val="26"/>
          <w:szCs w:val="26"/>
        </w:rPr>
        <w:t>Существующие ТС;</w:t>
      </w:r>
    </w:p>
    <w:p w:rsidR="00D758D8" w:rsidRDefault="00D758D8" w:rsidP="007510F9">
      <w:pPr>
        <w:numPr>
          <w:ilvl w:val="0"/>
          <w:numId w:val="17"/>
        </w:numPr>
        <w:ind w:left="0" w:firstLine="720"/>
        <w:rPr>
          <w:sz w:val="26"/>
          <w:szCs w:val="26"/>
        </w:rPr>
      </w:pPr>
      <w:r>
        <w:rPr>
          <w:sz w:val="26"/>
          <w:szCs w:val="26"/>
        </w:rPr>
        <w:t>Существующие зоны действия котельных;</w:t>
      </w:r>
    </w:p>
    <w:p w:rsidR="00D758D8" w:rsidRDefault="00D758D8" w:rsidP="007510F9">
      <w:pPr>
        <w:numPr>
          <w:ilvl w:val="0"/>
          <w:numId w:val="17"/>
        </w:numPr>
        <w:ind w:left="0" w:firstLine="720"/>
        <w:rPr>
          <w:sz w:val="26"/>
          <w:szCs w:val="26"/>
        </w:rPr>
      </w:pPr>
      <w:r>
        <w:rPr>
          <w:sz w:val="26"/>
          <w:szCs w:val="26"/>
        </w:rPr>
        <w:t xml:space="preserve"> Зоны ЕТО;</w:t>
      </w:r>
    </w:p>
    <w:p w:rsidR="00D758D8" w:rsidRDefault="00D758D8" w:rsidP="007510F9">
      <w:pPr>
        <w:numPr>
          <w:ilvl w:val="0"/>
          <w:numId w:val="17"/>
        </w:numPr>
        <w:ind w:left="0" w:firstLine="720"/>
        <w:rPr>
          <w:sz w:val="26"/>
          <w:szCs w:val="26"/>
        </w:rPr>
      </w:pPr>
      <w:r>
        <w:rPr>
          <w:sz w:val="26"/>
          <w:szCs w:val="26"/>
        </w:rPr>
        <w:t xml:space="preserve"> Перспективные границы эффективного теплоснабжения.</w:t>
      </w:r>
    </w:p>
    <w:p w:rsidR="00D758D8" w:rsidRDefault="00D758D8" w:rsidP="004052B1">
      <w:pPr>
        <w:ind w:firstLine="720"/>
        <w:rPr>
          <w:sz w:val="26"/>
          <w:szCs w:val="26"/>
        </w:rPr>
      </w:pPr>
      <w:r>
        <w:rPr>
          <w:sz w:val="26"/>
          <w:szCs w:val="26"/>
        </w:rPr>
        <w:t xml:space="preserve">В качестве исходного материала для позиционирования объектов системы теплоснабжения (источники тепловой энергии, тепловые сети, потребители) на карте города были использованы схемы тепловых сетей теплоисточников. </w:t>
      </w:r>
    </w:p>
    <w:p w:rsidR="00D758D8" w:rsidRDefault="00D758D8" w:rsidP="004052B1">
      <w:pPr>
        <w:ind w:firstLine="720"/>
        <w:rPr>
          <w:sz w:val="26"/>
          <w:szCs w:val="26"/>
        </w:rPr>
      </w:pPr>
      <w:r>
        <w:rPr>
          <w:sz w:val="26"/>
          <w:szCs w:val="26"/>
        </w:rPr>
        <w:t xml:space="preserve">В электронной модели тепловая сеть состоит из узлов и ветвей, связывающих эти узлы. К узлам относятся следующие объекты: источники, насосные станции, тепловые камеры, задвижки, потребители и т.д. Ряд элементов, такие как тепловые камеры, потребители и т.д., допускают дальнейшую классификацию. </w:t>
      </w:r>
    </w:p>
    <w:p w:rsidR="00D758D8" w:rsidRDefault="00D758D8" w:rsidP="004052B1">
      <w:pPr>
        <w:ind w:firstLine="720"/>
        <w:rPr>
          <w:sz w:val="26"/>
          <w:szCs w:val="26"/>
        </w:rPr>
      </w:pPr>
      <w:r>
        <w:rPr>
          <w:sz w:val="26"/>
          <w:szCs w:val="26"/>
        </w:rPr>
        <w:t xml:space="preserve">Различаются следующие технологические типы узлов: </w:t>
      </w:r>
    </w:p>
    <w:p w:rsidR="00D758D8" w:rsidRDefault="00D758D8" w:rsidP="002B7172">
      <w:pPr>
        <w:pStyle w:val="ae"/>
        <w:numPr>
          <w:ilvl w:val="0"/>
          <w:numId w:val="6"/>
        </w:numPr>
        <w:ind w:left="0" w:firstLine="720"/>
        <w:rPr>
          <w:sz w:val="26"/>
          <w:szCs w:val="26"/>
        </w:rPr>
      </w:pPr>
      <w:r>
        <w:rPr>
          <w:sz w:val="26"/>
          <w:szCs w:val="26"/>
        </w:rPr>
        <w:t xml:space="preserve">источник в состоянии «Работа»; </w:t>
      </w:r>
    </w:p>
    <w:p w:rsidR="00D758D8" w:rsidRDefault="00D758D8" w:rsidP="002B7172">
      <w:pPr>
        <w:pStyle w:val="ae"/>
        <w:numPr>
          <w:ilvl w:val="0"/>
          <w:numId w:val="6"/>
        </w:numPr>
        <w:ind w:left="0" w:firstLine="720"/>
        <w:rPr>
          <w:sz w:val="26"/>
          <w:szCs w:val="26"/>
        </w:rPr>
      </w:pPr>
      <w:r>
        <w:rPr>
          <w:sz w:val="26"/>
          <w:szCs w:val="26"/>
        </w:rPr>
        <w:t xml:space="preserve">источник в состоянии «Отключен»; </w:t>
      </w:r>
    </w:p>
    <w:p w:rsidR="00D758D8" w:rsidRDefault="00D758D8" w:rsidP="002B7172">
      <w:pPr>
        <w:pStyle w:val="ae"/>
        <w:numPr>
          <w:ilvl w:val="0"/>
          <w:numId w:val="6"/>
        </w:numPr>
        <w:ind w:left="0" w:firstLine="720"/>
        <w:rPr>
          <w:sz w:val="26"/>
          <w:szCs w:val="26"/>
        </w:rPr>
      </w:pPr>
      <w:r>
        <w:rPr>
          <w:sz w:val="26"/>
          <w:szCs w:val="26"/>
        </w:rPr>
        <w:t xml:space="preserve">тепловая камера; </w:t>
      </w:r>
    </w:p>
    <w:p w:rsidR="00D758D8" w:rsidRDefault="00D758D8" w:rsidP="002B7172">
      <w:pPr>
        <w:pStyle w:val="ae"/>
        <w:numPr>
          <w:ilvl w:val="0"/>
          <w:numId w:val="6"/>
        </w:numPr>
        <w:ind w:left="0" w:firstLine="720"/>
        <w:rPr>
          <w:sz w:val="26"/>
          <w:szCs w:val="26"/>
        </w:rPr>
      </w:pPr>
      <w:r>
        <w:rPr>
          <w:sz w:val="26"/>
          <w:szCs w:val="26"/>
        </w:rPr>
        <w:t xml:space="preserve">разветвление; </w:t>
      </w:r>
    </w:p>
    <w:p w:rsidR="00D758D8" w:rsidRDefault="00D758D8" w:rsidP="002B7172">
      <w:pPr>
        <w:pStyle w:val="ae"/>
        <w:numPr>
          <w:ilvl w:val="0"/>
          <w:numId w:val="6"/>
        </w:numPr>
        <w:ind w:left="0" w:firstLine="720"/>
        <w:rPr>
          <w:sz w:val="26"/>
          <w:szCs w:val="26"/>
        </w:rPr>
      </w:pPr>
      <w:r>
        <w:rPr>
          <w:sz w:val="26"/>
          <w:szCs w:val="26"/>
        </w:rPr>
        <w:t xml:space="preserve">изменение диаметра; </w:t>
      </w:r>
    </w:p>
    <w:p w:rsidR="00D758D8" w:rsidRDefault="00D758D8" w:rsidP="002B7172">
      <w:pPr>
        <w:pStyle w:val="ae"/>
        <w:numPr>
          <w:ilvl w:val="0"/>
          <w:numId w:val="6"/>
        </w:numPr>
        <w:ind w:left="0" w:firstLine="720"/>
        <w:rPr>
          <w:sz w:val="26"/>
          <w:szCs w:val="26"/>
        </w:rPr>
      </w:pPr>
      <w:r>
        <w:rPr>
          <w:sz w:val="26"/>
          <w:szCs w:val="26"/>
        </w:rPr>
        <w:t xml:space="preserve">потребитель в состоянии «Работа»; </w:t>
      </w:r>
    </w:p>
    <w:p w:rsidR="00D758D8" w:rsidRDefault="00D758D8" w:rsidP="002B7172">
      <w:pPr>
        <w:pStyle w:val="ae"/>
        <w:numPr>
          <w:ilvl w:val="0"/>
          <w:numId w:val="6"/>
        </w:numPr>
        <w:ind w:left="0" w:firstLine="720"/>
        <w:rPr>
          <w:sz w:val="26"/>
          <w:szCs w:val="26"/>
        </w:rPr>
      </w:pPr>
      <w:r>
        <w:rPr>
          <w:sz w:val="26"/>
          <w:szCs w:val="26"/>
        </w:rPr>
        <w:t>потребитель в состоянии «Отключен»;</w:t>
      </w:r>
    </w:p>
    <w:p w:rsidR="00D758D8" w:rsidRDefault="00D758D8" w:rsidP="002B7172">
      <w:pPr>
        <w:pStyle w:val="ae"/>
        <w:numPr>
          <w:ilvl w:val="0"/>
          <w:numId w:val="6"/>
        </w:numPr>
        <w:ind w:left="0" w:firstLine="720"/>
        <w:rPr>
          <w:sz w:val="26"/>
          <w:szCs w:val="26"/>
        </w:rPr>
      </w:pPr>
      <w:r>
        <w:rPr>
          <w:sz w:val="26"/>
          <w:szCs w:val="26"/>
        </w:rPr>
        <w:t xml:space="preserve">обобщенный потребитель в состоянии «Работа»; </w:t>
      </w:r>
    </w:p>
    <w:p w:rsidR="00D758D8" w:rsidRDefault="00D758D8" w:rsidP="002B7172">
      <w:pPr>
        <w:pStyle w:val="ae"/>
        <w:numPr>
          <w:ilvl w:val="0"/>
          <w:numId w:val="6"/>
        </w:numPr>
        <w:ind w:left="0" w:firstLine="720"/>
        <w:rPr>
          <w:sz w:val="26"/>
          <w:szCs w:val="26"/>
        </w:rPr>
      </w:pPr>
      <w:r>
        <w:rPr>
          <w:sz w:val="26"/>
          <w:szCs w:val="26"/>
        </w:rPr>
        <w:t xml:space="preserve">обобщенный потребитель в состоянии «Отключен»; </w:t>
      </w:r>
    </w:p>
    <w:p w:rsidR="00D758D8" w:rsidRDefault="00D758D8" w:rsidP="002B7172">
      <w:pPr>
        <w:pStyle w:val="ae"/>
        <w:numPr>
          <w:ilvl w:val="0"/>
          <w:numId w:val="6"/>
        </w:numPr>
        <w:ind w:left="0" w:firstLine="720"/>
        <w:rPr>
          <w:sz w:val="26"/>
          <w:szCs w:val="26"/>
        </w:rPr>
      </w:pPr>
      <w:r>
        <w:rPr>
          <w:sz w:val="26"/>
          <w:szCs w:val="26"/>
        </w:rPr>
        <w:t xml:space="preserve">насосная станция; </w:t>
      </w:r>
    </w:p>
    <w:p w:rsidR="00D758D8" w:rsidRDefault="00D758D8" w:rsidP="002B7172">
      <w:pPr>
        <w:pStyle w:val="ae"/>
        <w:numPr>
          <w:ilvl w:val="0"/>
          <w:numId w:val="6"/>
        </w:numPr>
        <w:ind w:left="0" w:firstLine="720"/>
        <w:rPr>
          <w:sz w:val="26"/>
          <w:szCs w:val="26"/>
        </w:rPr>
      </w:pPr>
      <w:r>
        <w:rPr>
          <w:sz w:val="26"/>
          <w:szCs w:val="26"/>
        </w:rPr>
        <w:t xml:space="preserve">задвижка в состоянии «Открыта»; </w:t>
      </w:r>
    </w:p>
    <w:p w:rsidR="00D758D8" w:rsidRDefault="00D758D8" w:rsidP="002B7172">
      <w:pPr>
        <w:pStyle w:val="ae"/>
        <w:numPr>
          <w:ilvl w:val="0"/>
          <w:numId w:val="6"/>
        </w:numPr>
        <w:ind w:left="0" w:firstLine="720"/>
        <w:rPr>
          <w:sz w:val="26"/>
          <w:szCs w:val="26"/>
        </w:rPr>
      </w:pPr>
      <w:r>
        <w:rPr>
          <w:sz w:val="26"/>
          <w:szCs w:val="26"/>
        </w:rPr>
        <w:t xml:space="preserve">задвижка в состоянии «Закрыта»; </w:t>
      </w:r>
    </w:p>
    <w:p w:rsidR="00D758D8" w:rsidRDefault="00D758D8" w:rsidP="002B7172">
      <w:pPr>
        <w:pStyle w:val="ae"/>
        <w:numPr>
          <w:ilvl w:val="0"/>
          <w:numId w:val="6"/>
        </w:numPr>
        <w:ind w:left="0" w:firstLine="720"/>
        <w:rPr>
          <w:sz w:val="26"/>
          <w:szCs w:val="26"/>
        </w:rPr>
      </w:pPr>
      <w:r>
        <w:rPr>
          <w:sz w:val="26"/>
          <w:szCs w:val="26"/>
        </w:rPr>
        <w:t xml:space="preserve">вычисляемая шайба; </w:t>
      </w:r>
    </w:p>
    <w:p w:rsidR="00D758D8" w:rsidRDefault="00D758D8" w:rsidP="002B7172">
      <w:pPr>
        <w:pStyle w:val="ae"/>
        <w:numPr>
          <w:ilvl w:val="0"/>
          <w:numId w:val="6"/>
        </w:numPr>
        <w:ind w:left="0" w:firstLine="720"/>
        <w:rPr>
          <w:sz w:val="26"/>
          <w:szCs w:val="26"/>
        </w:rPr>
      </w:pPr>
      <w:r>
        <w:rPr>
          <w:sz w:val="26"/>
          <w:szCs w:val="26"/>
        </w:rPr>
        <w:t xml:space="preserve">устанавливаемая шайба; </w:t>
      </w:r>
    </w:p>
    <w:p w:rsidR="00D758D8" w:rsidRDefault="00D758D8" w:rsidP="002B7172">
      <w:pPr>
        <w:pStyle w:val="ae"/>
        <w:numPr>
          <w:ilvl w:val="0"/>
          <w:numId w:val="6"/>
        </w:numPr>
        <w:ind w:left="0" w:firstLine="720"/>
        <w:rPr>
          <w:sz w:val="26"/>
          <w:szCs w:val="26"/>
        </w:rPr>
      </w:pPr>
      <w:r>
        <w:rPr>
          <w:sz w:val="26"/>
          <w:szCs w:val="26"/>
        </w:rPr>
        <w:t xml:space="preserve">регулятор напора; </w:t>
      </w:r>
    </w:p>
    <w:p w:rsidR="00D758D8" w:rsidRDefault="00D758D8" w:rsidP="002B7172">
      <w:pPr>
        <w:pStyle w:val="ae"/>
        <w:numPr>
          <w:ilvl w:val="0"/>
          <w:numId w:val="6"/>
        </w:numPr>
        <w:ind w:left="0" w:firstLine="720"/>
        <w:rPr>
          <w:sz w:val="26"/>
          <w:szCs w:val="26"/>
        </w:rPr>
      </w:pPr>
      <w:r>
        <w:rPr>
          <w:sz w:val="26"/>
          <w:szCs w:val="26"/>
        </w:rPr>
        <w:t xml:space="preserve">регулятор давления в подающем трубопроводе; </w:t>
      </w:r>
    </w:p>
    <w:p w:rsidR="00D758D8" w:rsidRDefault="00D758D8" w:rsidP="002B7172">
      <w:pPr>
        <w:pStyle w:val="ae"/>
        <w:numPr>
          <w:ilvl w:val="0"/>
          <w:numId w:val="6"/>
        </w:numPr>
        <w:ind w:left="0" w:firstLine="720"/>
        <w:rPr>
          <w:sz w:val="26"/>
          <w:szCs w:val="26"/>
        </w:rPr>
      </w:pPr>
      <w:r>
        <w:rPr>
          <w:sz w:val="26"/>
          <w:szCs w:val="26"/>
        </w:rPr>
        <w:t xml:space="preserve">регулятор давления в обратном трубопроводе; </w:t>
      </w:r>
    </w:p>
    <w:p w:rsidR="00D758D8" w:rsidRDefault="00D758D8" w:rsidP="002B7172">
      <w:pPr>
        <w:pStyle w:val="ae"/>
        <w:numPr>
          <w:ilvl w:val="0"/>
          <w:numId w:val="6"/>
        </w:numPr>
        <w:ind w:left="0" w:firstLine="720"/>
        <w:rPr>
          <w:sz w:val="26"/>
          <w:szCs w:val="26"/>
        </w:rPr>
      </w:pPr>
      <w:r>
        <w:rPr>
          <w:sz w:val="26"/>
          <w:szCs w:val="26"/>
        </w:rPr>
        <w:t xml:space="preserve">регулятор расхода в подающем трубопроводе; </w:t>
      </w:r>
    </w:p>
    <w:p w:rsidR="00D758D8" w:rsidRDefault="00D758D8" w:rsidP="002B7172">
      <w:pPr>
        <w:pStyle w:val="ae"/>
        <w:numPr>
          <w:ilvl w:val="0"/>
          <w:numId w:val="6"/>
        </w:numPr>
        <w:ind w:left="0" w:firstLine="720"/>
        <w:rPr>
          <w:sz w:val="26"/>
          <w:szCs w:val="26"/>
        </w:rPr>
      </w:pPr>
      <w:r>
        <w:rPr>
          <w:sz w:val="26"/>
          <w:szCs w:val="26"/>
        </w:rPr>
        <w:t xml:space="preserve">регулятор расхода в обратном трубопроводе; </w:t>
      </w:r>
    </w:p>
    <w:p w:rsidR="00D758D8" w:rsidRDefault="00D758D8" w:rsidP="002B7172">
      <w:pPr>
        <w:pStyle w:val="ae"/>
        <w:numPr>
          <w:ilvl w:val="0"/>
          <w:numId w:val="6"/>
        </w:numPr>
        <w:ind w:left="0" w:firstLine="720"/>
        <w:rPr>
          <w:sz w:val="26"/>
          <w:szCs w:val="26"/>
        </w:rPr>
      </w:pPr>
      <w:r>
        <w:rPr>
          <w:sz w:val="26"/>
          <w:szCs w:val="26"/>
        </w:rPr>
        <w:t xml:space="preserve">регулятор напора в подающем трубопроводе; </w:t>
      </w:r>
    </w:p>
    <w:p w:rsidR="00D758D8" w:rsidRDefault="00D758D8" w:rsidP="002B7172">
      <w:pPr>
        <w:pStyle w:val="ae"/>
        <w:numPr>
          <w:ilvl w:val="0"/>
          <w:numId w:val="6"/>
        </w:numPr>
        <w:ind w:left="0" w:firstLine="720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регулятор напора в обратном трубопроводе; </w:t>
      </w:r>
    </w:p>
    <w:p w:rsidR="00D758D8" w:rsidRDefault="00D758D8" w:rsidP="002B7172">
      <w:pPr>
        <w:pStyle w:val="ae"/>
        <w:numPr>
          <w:ilvl w:val="0"/>
          <w:numId w:val="6"/>
        </w:numPr>
        <w:ind w:left="0" w:firstLine="720"/>
        <w:rPr>
          <w:sz w:val="26"/>
          <w:szCs w:val="26"/>
        </w:rPr>
      </w:pPr>
      <w:r>
        <w:rPr>
          <w:sz w:val="26"/>
          <w:szCs w:val="26"/>
        </w:rPr>
        <w:t xml:space="preserve">ЦТП; </w:t>
      </w:r>
    </w:p>
    <w:p w:rsidR="00D758D8" w:rsidRDefault="00D758D8" w:rsidP="002B7172">
      <w:pPr>
        <w:pStyle w:val="ae"/>
        <w:numPr>
          <w:ilvl w:val="0"/>
          <w:numId w:val="6"/>
        </w:numPr>
        <w:ind w:left="0" w:firstLine="720"/>
        <w:rPr>
          <w:sz w:val="26"/>
          <w:szCs w:val="26"/>
        </w:rPr>
      </w:pPr>
      <w:r>
        <w:rPr>
          <w:sz w:val="26"/>
          <w:szCs w:val="26"/>
        </w:rPr>
        <w:t xml:space="preserve">перемычка в состоянии «Включена»; </w:t>
      </w:r>
    </w:p>
    <w:p w:rsidR="00D758D8" w:rsidRDefault="00D758D8" w:rsidP="002B7172">
      <w:pPr>
        <w:pStyle w:val="ae"/>
        <w:numPr>
          <w:ilvl w:val="0"/>
          <w:numId w:val="6"/>
        </w:numPr>
        <w:ind w:left="0" w:firstLine="720"/>
        <w:rPr>
          <w:sz w:val="26"/>
          <w:szCs w:val="26"/>
        </w:rPr>
      </w:pPr>
      <w:r>
        <w:rPr>
          <w:sz w:val="26"/>
          <w:szCs w:val="26"/>
        </w:rPr>
        <w:t>перемычка в состоянии «Выключена».</w:t>
      </w:r>
    </w:p>
    <w:p w:rsidR="00D758D8" w:rsidRDefault="00D758D8" w:rsidP="004052B1">
      <w:pPr>
        <w:ind w:firstLine="720"/>
        <w:rPr>
          <w:sz w:val="26"/>
          <w:szCs w:val="26"/>
        </w:rPr>
      </w:pPr>
      <w:r>
        <w:rPr>
          <w:sz w:val="26"/>
          <w:szCs w:val="26"/>
        </w:rPr>
        <w:t xml:space="preserve">Всем узлам присваиваются уникальные имена. </w:t>
      </w:r>
    </w:p>
    <w:p w:rsidR="00D758D8" w:rsidRDefault="00D758D8" w:rsidP="004052B1">
      <w:pPr>
        <w:ind w:firstLine="720"/>
        <w:rPr>
          <w:sz w:val="26"/>
          <w:szCs w:val="26"/>
        </w:rPr>
      </w:pPr>
      <w:r>
        <w:rPr>
          <w:sz w:val="26"/>
          <w:szCs w:val="26"/>
        </w:rPr>
        <w:t xml:space="preserve">Ветви являются графическим изображением </w:t>
      </w:r>
      <w:r w:rsidR="008C1198">
        <w:rPr>
          <w:sz w:val="26"/>
          <w:szCs w:val="26"/>
        </w:rPr>
        <w:t>т</w:t>
      </w:r>
      <w:r>
        <w:rPr>
          <w:sz w:val="26"/>
          <w:szCs w:val="26"/>
        </w:rPr>
        <w:t xml:space="preserve">рубопроводов и представляют собой многозвенные ломаные линии, соединяющие узлы. Доступны для создания следующие типы участков тепловой сети: </w:t>
      </w:r>
    </w:p>
    <w:p w:rsidR="00D758D8" w:rsidRDefault="00D758D8" w:rsidP="002B7172">
      <w:pPr>
        <w:pStyle w:val="ae"/>
        <w:numPr>
          <w:ilvl w:val="0"/>
          <w:numId w:val="27"/>
        </w:numPr>
        <w:tabs>
          <w:tab w:val="clear" w:pos="3436"/>
          <w:tab w:val="num" w:pos="1080"/>
        </w:tabs>
        <w:ind w:left="0" w:firstLine="720"/>
        <w:rPr>
          <w:sz w:val="26"/>
          <w:szCs w:val="26"/>
        </w:rPr>
      </w:pPr>
      <w:r>
        <w:rPr>
          <w:sz w:val="26"/>
          <w:szCs w:val="26"/>
        </w:rPr>
        <w:t xml:space="preserve">участок в состоянии «Включен»; </w:t>
      </w:r>
    </w:p>
    <w:p w:rsidR="00D758D8" w:rsidRDefault="00D758D8" w:rsidP="002B7172">
      <w:pPr>
        <w:pStyle w:val="ae"/>
        <w:numPr>
          <w:ilvl w:val="0"/>
          <w:numId w:val="27"/>
        </w:numPr>
        <w:tabs>
          <w:tab w:val="clear" w:pos="3436"/>
          <w:tab w:val="num" w:pos="1080"/>
        </w:tabs>
        <w:ind w:left="0" w:firstLine="720"/>
        <w:rPr>
          <w:sz w:val="26"/>
          <w:szCs w:val="26"/>
        </w:rPr>
      </w:pPr>
      <w:r>
        <w:rPr>
          <w:sz w:val="26"/>
          <w:szCs w:val="26"/>
        </w:rPr>
        <w:t xml:space="preserve">участок в состоянии «Отключен»; </w:t>
      </w:r>
    </w:p>
    <w:p w:rsidR="00D758D8" w:rsidRDefault="00D758D8" w:rsidP="002B7172">
      <w:pPr>
        <w:pStyle w:val="ae"/>
        <w:numPr>
          <w:ilvl w:val="0"/>
          <w:numId w:val="27"/>
        </w:numPr>
        <w:tabs>
          <w:tab w:val="clear" w:pos="3436"/>
          <w:tab w:val="num" w:pos="1080"/>
        </w:tabs>
        <w:ind w:left="0" w:firstLine="720"/>
        <w:rPr>
          <w:sz w:val="26"/>
          <w:szCs w:val="26"/>
        </w:rPr>
      </w:pPr>
      <w:r>
        <w:rPr>
          <w:sz w:val="26"/>
          <w:szCs w:val="26"/>
        </w:rPr>
        <w:t xml:space="preserve">участок с отключенным подающим трубопроводом; </w:t>
      </w:r>
    </w:p>
    <w:p w:rsidR="00D758D8" w:rsidRDefault="00D758D8" w:rsidP="002B7172">
      <w:pPr>
        <w:pStyle w:val="ae"/>
        <w:numPr>
          <w:ilvl w:val="0"/>
          <w:numId w:val="27"/>
        </w:numPr>
        <w:tabs>
          <w:tab w:val="clear" w:pos="3436"/>
          <w:tab w:val="num" w:pos="1080"/>
        </w:tabs>
        <w:ind w:left="0" w:firstLine="720"/>
        <w:rPr>
          <w:sz w:val="26"/>
          <w:szCs w:val="26"/>
        </w:rPr>
      </w:pPr>
      <w:r>
        <w:rPr>
          <w:sz w:val="26"/>
          <w:szCs w:val="26"/>
        </w:rPr>
        <w:t xml:space="preserve">участок с отключенным обратным трубопроводом.  </w:t>
      </w:r>
    </w:p>
    <w:p w:rsidR="00D758D8" w:rsidRDefault="00D758D8" w:rsidP="004052B1">
      <w:pPr>
        <w:ind w:firstLine="720"/>
        <w:rPr>
          <w:sz w:val="26"/>
          <w:szCs w:val="26"/>
        </w:rPr>
      </w:pPr>
      <w:r>
        <w:rPr>
          <w:sz w:val="26"/>
          <w:szCs w:val="26"/>
        </w:rPr>
        <w:t xml:space="preserve">Параллельно  данному  этапу  проводился  этап  информационного  описания объектов  системы  теплоснабжения:  источники  тепловой  энергии,  потребители, участки тепловых сетей, ЦТП.  </w:t>
      </w:r>
    </w:p>
    <w:p w:rsidR="00D758D8" w:rsidRPr="0067325C" w:rsidRDefault="00D758D8" w:rsidP="004052B1">
      <w:pPr>
        <w:ind w:firstLine="720"/>
        <w:rPr>
          <w:sz w:val="26"/>
          <w:szCs w:val="26"/>
        </w:rPr>
      </w:pPr>
      <w:r>
        <w:rPr>
          <w:sz w:val="26"/>
          <w:szCs w:val="26"/>
        </w:rPr>
        <w:t>Основой  семантических  данных  об  объектах  системы  теплоснабжения  были базы данных по нагрузкам потребителей, а также информация по участкам тепловых сетей, источникам, потребителям.</w:t>
      </w:r>
    </w:p>
    <w:p w:rsidR="00D758D8" w:rsidRDefault="00D758D8" w:rsidP="004052B1">
      <w:pPr>
        <w:ind w:firstLine="720"/>
        <w:rPr>
          <w:sz w:val="26"/>
          <w:szCs w:val="26"/>
        </w:rPr>
      </w:pPr>
      <w:r>
        <w:rPr>
          <w:sz w:val="26"/>
          <w:szCs w:val="26"/>
        </w:rPr>
        <w:t xml:space="preserve">В существующей базе  данных  электронной  модели  описаны  следующие паспортные характеристики по приведенным ниже типам объектов системы теплоснабжения. Состав информации по каждому типу объектов носит как справочный характер  (например: материал камеры, балансовая принадлежность и т.д.), так и необходим для функционирования расчетной модели. Полнота заполнения базы данных по параметрам зависела от наличия исходных данных. Таким образом, в результате выполнения данного этапа работ была создана карта города, выполнена привязка всех объектов системы теплоснабжения к карте, сформирована база данных по объектам. </w:t>
      </w:r>
    </w:p>
    <w:p w:rsidR="00D758D8" w:rsidRDefault="00D758D8" w:rsidP="004052B1">
      <w:pPr>
        <w:ind w:firstLine="720"/>
        <w:rPr>
          <w:sz w:val="26"/>
          <w:szCs w:val="26"/>
        </w:rPr>
      </w:pPr>
      <w:r>
        <w:rPr>
          <w:sz w:val="26"/>
          <w:szCs w:val="26"/>
        </w:rPr>
        <w:t>Общий вид разработанной электронной модели системы теплоснабжения города Вологда представлен на рисунке 1.</w:t>
      </w:r>
    </w:p>
    <w:p w:rsidR="00D758D8" w:rsidRDefault="00D758D8" w:rsidP="004052B1">
      <w:pPr>
        <w:ind w:firstLine="720"/>
        <w:rPr>
          <w:sz w:val="26"/>
          <w:szCs w:val="26"/>
        </w:rPr>
      </w:pPr>
    </w:p>
    <w:p w:rsidR="00D758D8" w:rsidRDefault="00D758D8" w:rsidP="004052B1">
      <w:pPr>
        <w:ind w:firstLine="720"/>
        <w:rPr>
          <w:sz w:val="26"/>
          <w:szCs w:val="26"/>
        </w:rPr>
        <w:sectPr w:rsidR="00D758D8" w:rsidSect="00F82ADD">
          <w:headerReference w:type="even" r:id="rId8"/>
          <w:headerReference w:type="default" r:id="rId9"/>
          <w:footerReference w:type="even" r:id="rId10"/>
          <w:footerReference w:type="default" r:id="rId11"/>
          <w:footerReference w:type="first" r:id="rId12"/>
          <w:pgSz w:w="11906" w:h="16838"/>
          <w:pgMar w:top="719" w:right="746" w:bottom="1079" w:left="1701" w:header="360" w:footer="709" w:gutter="0"/>
          <w:cols w:space="708"/>
          <w:titlePg/>
          <w:docGrid w:linePitch="381"/>
        </w:sectPr>
      </w:pPr>
    </w:p>
    <w:p w:rsidR="00D758D8" w:rsidRDefault="00565446" w:rsidP="004052B1">
      <w:pPr>
        <w:ind w:firstLine="720"/>
        <w:rPr>
          <w:sz w:val="26"/>
          <w:szCs w:val="26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443865</wp:posOffset>
            </wp:positionH>
            <wp:positionV relativeFrom="paragraph">
              <wp:posOffset>247650</wp:posOffset>
            </wp:positionV>
            <wp:extent cx="8169910" cy="5777865"/>
            <wp:effectExtent l="19050" t="0" r="2540" b="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9910" cy="5777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758D8" w:rsidRDefault="00D758D8" w:rsidP="004052B1">
      <w:pPr>
        <w:tabs>
          <w:tab w:val="left" w:pos="4675"/>
        </w:tabs>
        <w:ind w:firstLine="720"/>
        <w:rPr>
          <w:sz w:val="26"/>
          <w:szCs w:val="26"/>
        </w:rPr>
      </w:pPr>
    </w:p>
    <w:p w:rsidR="00D758D8" w:rsidRDefault="00D758D8" w:rsidP="004052B1">
      <w:pPr>
        <w:tabs>
          <w:tab w:val="left" w:pos="4675"/>
        </w:tabs>
        <w:ind w:firstLine="720"/>
        <w:rPr>
          <w:sz w:val="26"/>
          <w:szCs w:val="26"/>
        </w:rPr>
      </w:pPr>
    </w:p>
    <w:p w:rsidR="00D758D8" w:rsidRDefault="00D758D8" w:rsidP="004052B1">
      <w:pPr>
        <w:tabs>
          <w:tab w:val="left" w:pos="4675"/>
        </w:tabs>
        <w:ind w:firstLine="720"/>
        <w:rPr>
          <w:sz w:val="26"/>
          <w:szCs w:val="26"/>
        </w:rPr>
      </w:pPr>
    </w:p>
    <w:p w:rsidR="00D758D8" w:rsidRDefault="00D758D8" w:rsidP="004052B1">
      <w:pPr>
        <w:tabs>
          <w:tab w:val="left" w:pos="4675"/>
        </w:tabs>
        <w:ind w:firstLine="720"/>
        <w:rPr>
          <w:sz w:val="26"/>
          <w:szCs w:val="26"/>
        </w:rPr>
      </w:pPr>
    </w:p>
    <w:p w:rsidR="00D758D8" w:rsidRDefault="00D758D8" w:rsidP="004052B1">
      <w:pPr>
        <w:tabs>
          <w:tab w:val="left" w:pos="4675"/>
        </w:tabs>
        <w:ind w:firstLine="720"/>
        <w:rPr>
          <w:sz w:val="26"/>
          <w:szCs w:val="26"/>
        </w:rPr>
      </w:pPr>
    </w:p>
    <w:p w:rsidR="00D758D8" w:rsidRDefault="00D758D8" w:rsidP="004052B1">
      <w:pPr>
        <w:tabs>
          <w:tab w:val="left" w:pos="4675"/>
        </w:tabs>
        <w:ind w:firstLine="720"/>
        <w:rPr>
          <w:sz w:val="26"/>
          <w:szCs w:val="26"/>
        </w:rPr>
      </w:pPr>
    </w:p>
    <w:p w:rsidR="00D758D8" w:rsidRDefault="00D758D8" w:rsidP="004052B1">
      <w:pPr>
        <w:tabs>
          <w:tab w:val="left" w:pos="4675"/>
        </w:tabs>
        <w:ind w:firstLine="720"/>
        <w:rPr>
          <w:sz w:val="26"/>
          <w:szCs w:val="26"/>
        </w:rPr>
      </w:pPr>
    </w:p>
    <w:p w:rsidR="00D758D8" w:rsidRDefault="00D758D8" w:rsidP="004052B1">
      <w:pPr>
        <w:tabs>
          <w:tab w:val="left" w:pos="4675"/>
        </w:tabs>
        <w:ind w:firstLine="720"/>
        <w:rPr>
          <w:sz w:val="26"/>
          <w:szCs w:val="26"/>
        </w:rPr>
      </w:pPr>
    </w:p>
    <w:p w:rsidR="00D758D8" w:rsidRDefault="00D758D8" w:rsidP="004052B1">
      <w:pPr>
        <w:tabs>
          <w:tab w:val="left" w:pos="4675"/>
        </w:tabs>
        <w:ind w:firstLine="720"/>
        <w:rPr>
          <w:sz w:val="26"/>
          <w:szCs w:val="26"/>
        </w:rPr>
      </w:pPr>
    </w:p>
    <w:p w:rsidR="00D758D8" w:rsidRDefault="00D758D8" w:rsidP="004052B1">
      <w:pPr>
        <w:tabs>
          <w:tab w:val="left" w:pos="4675"/>
        </w:tabs>
        <w:ind w:firstLine="720"/>
        <w:rPr>
          <w:sz w:val="26"/>
          <w:szCs w:val="26"/>
        </w:rPr>
      </w:pPr>
    </w:p>
    <w:p w:rsidR="00D758D8" w:rsidRDefault="00D758D8" w:rsidP="004052B1">
      <w:pPr>
        <w:tabs>
          <w:tab w:val="left" w:pos="4675"/>
        </w:tabs>
        <w:ind w:firstLine="720"/>
        <w:rPr>
          <w:sz w:val="26"/>
          <w:szCs w:val="26"/>
        </w:rPr>
      </w:pPr>
    </w:p>
    <w:p w:rsidR="00D758D8" w:rsidRDefault="00D758D8" w:rsidP="004052B1">
      <w:pPr>
        <w:tabs>
          <w:tab w:val="left" w:pos="4675"/>
        </w:tabs>
        <w:ind w:firstLine="720"/>
        <w:rPr>
          <w:sz w:val="26"/>
          <w:szCs w:val="26"/>
        </w:rPr>
      </w:pPr>
    </w:p>
    <w:p w:rsidR="00D758D8" w:rsidRDefault="00D758D8" w:rsidP="004052B1">
      <w:pPr>
        <w:tabs>
          <w:tab w:val="left" w:pos="4675"/>
        </w:tabs>
        <w:ind w:firstLine="720"/>
        <w:rPr>
          <w:sz w:val="26"/>
          <w:szCs w:val="26"/>
        </w:rPr>
      </w:pPr>
    </w:p>
    <w:p w:rsidR="00D758D8" w:rsidRDefault="00D758D8" w:rsidP="004052B1">
      <w:pPr>
        <w:tabs>
          <w:tab w:val="left" w:pos="4675"/>
        </w:tabs>
        <w:ind w:firstLine="720"/>
        <w:rPr>
          <w:sz w:val="26"/>
          <w:szCs w:val="26"/>
        </w:rPr>
      </w:pPr>
    </w:p>
    <w:p w:rsidR="00D758D8" w:rsidRDefault="00D758D8" w:rsidP="004052B1">
      <w:pPr>
        <w:tabs>
          <w:tab w:val="left" w:pos="4675"/>
        </w:tabs>
        <w:ind w:firstLine="720"/>
        <w:rPr>
          <w:sz w:val="26"/>
          <w:szCs w:val="26"/>
        </w:rPr>
      </w:pPr>
    </w:p>
    <w:p w:rsidR="00D758D8" w:rsidRDefault="00D758D8" w:rsidP="004052B1">
      <w:pPr>
        <w:tabs>
          <w:tab w:val="left" w:pos="4675"/>
        </w:tabs>
        <w:ind w:firstLine="720"/>
        <w:rPr>
          <w:sz w:val="26"/>
          <w:szCs w:val="26"/>
        </w:rPr>
      </w:pPr>
    </w:p>
    <w:p w:rsidR="00D758D8" w:rsidRDefault="00D758D8" w:rsidP="004052B1">
      <w:pPr>
        <w:tabs>
          <w:tab w:val="left" w:pos="4675"/>
        </w:tabs>
        <w:ind w:firstLine="720"/>
        <w:rPr>
          <w:sz w:val="26"/>
          <w:szCs w:val="26"/>
        </w:rPr>
      </w:pPr>
    </w:p>
    <w:p w:rsidR="00D758D8" w:rsidRDefault="00D758D8" w:rsidP="00C46490">
      <w:pPr>
        <w:tabs>
          <w:tab w:val="left" w:pos="4675"/>
        </w:tabs>
        <w:ind w:firstLine="720"/>
        <w:jc w:val="center"/>
        <w:rPr>
          <w:sz w:val="26"/>
          <w:szCs w:val="26"/>
        </w:rPr>
      </w:pPr>
    </w:p>
    <w:p w:rsidR="00D758D8" w:rsidRDefault="00D758D8" w:rsidP="00C46490">
      <w:pPr>
        <w:tabs>
          <w:tab w:val="left" w:pos="4675"/>
        </w:tabs>
        <w:ind w:firstLine="720"/>
        <w:jc w:val="center"/>
        <w:rPr>
          <w:sz w:val="26"/>
          <w:szCs w:val="26"/>
        </w:rPr>
      </w:pPr>
    </w:p>
    <w:p w:rsidR="00D758D8" w:rsidRDefault="00D758D8" w:rsidP="00C46490">
      <w:pPr>
        <w:tabs>
          <w:tab w:val="left" w:pos="4675"/>
        </w:tabs>
        <w:ind w:firstLine="720"/>
        <w:jc w:val="center"/>
        <w:rPr>
          <w:sz w:val="26"/>
          <w:szCs w:val="26"/>
        </w:rPr>
      </w:pPr>
    </w:p>
    <w:p w:rsidR="00D758D8" w:rsidRDefault="00D758D8" w:rsidP="00C46490">
      <w:pPr>
        <w:tabs>
          <w:tab w:val="left" w:pos="4675"/>
        </w:tabs>
        <w:ind w:firstLine="720"/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Рис.1. Общий вид рабочего экрана электронной </w:t>
      </w:r>
      <w:r w:rsidR="005161DB">
        <w:rPr>
          <w:sz w:val="26"/>
          <w:szCs w:val="26"/>
        </w:rPr>
        <w:t>модели системы теплоснабжения города</w:t>
      </w:r>
      <w:r>
        <w:rPr>
          <w:sz w:val="26"/>
          <w:szCs w:val="26"/>
        </w:rPr>
        <w:t xml:space="preserve"> Вологды</w:t>
      </w:r>
    </w:p>
    <w:p w:rsidR="00D758D8" w:rsidRPr="004052B1" w:rsidRDefault="00D758D8" w:rsidP="004052B1">
      <w:pPr>
        <w:ind w:firstLine="720"/>
        <w:rPr>
          <w:sz w:val="26"/>
          <w:szCs w:val="26"/>
        </w:rPr>
        <w:sectPr w:rsidR="00D758D8" w:rsidRPr="004052B1" w:rsidSect="00C46490">
          <w:headerReference w:type="default" r:id="rId14"/>
          <w:pgSz w:w="16838" w:h="11906" w:orient="landscape"/>
          <w:pgMar w:top="567" w:right="567" w:bottom="567" w:left="1701" w:header="709" w:footer="709" w:gutter="0"/>
          <w:cols w:space="708"/>
          <w:docGrid w:linePitch="381"/>
        </w:sectPr>
      </w:pPr>
    </w:p>
    <w:p w:rsidR="00D758D8" w:rsidRDefault="00D758D8" w:rsidP="008D4C1A">
      <w:pPr>
        <w:pStyle w:val="3"/>
      </w:pPr>
      <w:bookmarkStart w:id="28" w:name="_Toc371086552"/>
      <w:bookmarkStart w:id="29" w:name="_Toc384735992"/>
      <w:r>
        <w:lastRenderedPageBreak/>
        <w:t xml:space="preserve"> Описание топологической связности объектов системы теплоснабжения</w:t>
      </w:r>
      <w:bookmarkEnd w:id="28"/>
      <w:bookmarkEnd w:id="29"/>
    </w:p>
    <w:p w:rsidR="00D758D8" w:rsidRDefault="00D758D8" w:rsidP="004052B1">
      <w:pPr>
        <w:ind w:firstLine="720"/>
        <w:rPr>
          <w:sz w:val="26"/>
          <w:szCs w:val="26"/>
        </w:rPr>
      </w:pPr>
      <w:r>
        <w:rPr>
          <w:sz w:val="26"/>
          <w:szCs w:val="26"/>
        </w:rPr>
        <w:t>На данном этапе была описана топологическая связность объектов системы теплоснабжения (источники тепловой энергии, тепловые камеры, участки  тепловых сетей, ЦТП, потребители). Описание топологической связности представляет собой описание гидравлической структуры узлов системы. В результате выполнения данного этапа работ была создана гидравлическая модель системы теплоснабжения, отражающая существующее положение системы теплоснабжения города.</w:t>
      </w:r>
    </w:p>
    <w:p w:rsidR="00D758D8" w:rsidRDefault="00D758D8" w:rsidP="008D4C1A">
      <w:pPr>
        <w:pStyle w:val="3"/>
      </w:pPr>
      <w:bookmarkStart w:id="30" w:name="_Toc371086553"/>
      <w:bookmarkStart w:id="31" w:name="_Toc384735993"/>
      <w:r>
        <w:t>Отладка и калибровка электронной модели</w:t>
      </w:r>
      <w:bookmarkEnd w:id="30"/>
      <w:bookmarkEnd w:id="31"/>
    </w:p>
    <w:p w:rsidR="00D758D8" w:rsidRDefault="00D758D8" w:rsidP="004052B1">
      <w:pPr>
        <w:ind w:firstLine="720"/>
        <w:rPr>
          <w:sz w:val="26"/>
          <w:szCs w:val="26"/>
        </w:rPr>
      </w:pPr>
      <w:r>
        <w:rPr>
          <w:sz w:val="26"/>
          <w:szCs w:val="26"/>
        </w:rPr>
        <w:t xml:space="preserve">В  рамках  данного  этапа  была  выполнена отладка работы расчетных математических модулей путем выявления ошибок в исходных данных. На этапе отладки электронной модели был проведен анализ полноты внесенных исходных данных. Инструментарием для анализа и выявления ошибок во введенных  исходных данных являются сгенерированные отчеты об объектах из созданной базы данных. </w:t>
      </w:r>
    </w:p>
    <w:p w:rsidR="00D758D8" w:rsidRDefault="00D758D8" w:rsidP="004052B1">
      <w:pPr>
        <w:ind w:firstLine="720"/>
        <w:rPr>
          <w:sz w:val="26"/>
          <w:szCs w:val="26"/>
        </w:rPr>
      </w:pPr>
      <w:r>
        <w:rPr>
          <w:sz w:val="26"/>
          <w:szCs w:val="26"/>
        </w:rPr>
        <w:t>В дальнейшем разработанная электронная модель была использована в качестве основного инструментария для разработки сценариев развития системы теплоснабжения города Вологда.</w:t>
      </w:r>
    </w:p>
    <w:p w:rsidR="00D758D8" w:rsidRDefault="008C61D3" w:rsidP="008D4C1A">
      <w:pPr>
        <w:pStyle w:val="3"/>
      </w:pPr>
      <w:bookmarkStart w:id="32" w:name="_Toc371086554"/>
      <w:bookmarkStart w:id="33" w:name="_Toc384735994"/>
      <w:r>
        <w:t xml:space="preserve"> </w:t>
      </w:r>
      <w:r w:rsidR="00D758D8">
        <w:t>Электронная модель перспективной системы теплоснабжения города</w:t>
      </w:r>
      <w:bookmarkEnd w:id="32"/>
      <w:r w:rsidR="00D758D8">
        <w:t xml:space="preserve"> Вологды</w:t>
      </w:r>
      <w:bookmarkEnd w:id="33"/>
    </w:p>
    <w:p w:rsidR="00D758D8" w:rsidRDefault="00D758D8" w:rsidP="004052B1">
      <w:pPr>
        <w:ind w:firstLine="720"/>
        <w:rPr>
          <w:sz w:val="26"/>
          <w:szCs w:val="26"/>
        </w:rPr>
      </w:pPr>
      <w:r>
        <w:rPr>
          <w:sz w:val="26"/>
          <w:szCs w:val="26"/>
        </w:rPr>
        <w:t xml:space="preserve">Моделирование перспективных вариантов развития системы теплоснабжения (строительство новых и реконструкция существующих источников тепловой энергии, перераспределение  тепловых  нагрузок  между  источниками, определение возможности подключения новых потребителей  тепловой энергии, определение оптимальных вариантов качественного и надежного обеспечения тепловой энергией новых потребителей и т.д.)  осуществляется через механизм создания и администрирования  специальных  «модельных» баз - наборов данных, клонируемых из основной (контрольной) базы данных описания тепловой сети, на которых можно производить любые манипуляции без  риска  исказить  или  повредить  контрольную базу. </w:t>
      </w:r>
    </w:p>
    <w:p w:rsidR="00D758D8" w:rsidRDefault="00D758D8" w:rsidP="004052B1">
      <w:pPr>
        <w:ind w:firstLine="720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В составе электронной модели перспективной системы теплоснабжения города дополнительными слоями представлены: </w:t>
      </w:r>
    </w:p>
    <w:p w:rsidR="00D758D8" w:rsidRDefault="00D758D8" w:rsidP="004052B1">
      <w:pPr>
        <w:ind w:firstLine="720"/>
        <w:rPr>
          <w:sz w:val="26"/>
          <w:szCs w:val="26"/>
        </w:rPr>
      </w:pPr>
      <w:r>
        <w:rPr>
          <w:sz w:val="26"/>
          <w:szCs w:val="26"/>
        </w:rPr>
        <w:t xml:space="preserve">- слои, содержащие перспективные площадки строительства города  (территории перспективной застройки); </w:t>
      </w:r>
    </w:p>
    <w:p w:rsidR="00D758D8" w:rsidRDefault="00D758D8" w:rsidP="004052B1">
      <w:pPr>
        <w:ind w:firstLine="720"/>
        <w:rPr>
          <w:sz w:val="26"/>
          <w:szCs w:val="26"/>
        </w:rPr>
      </w:pPr>
      <w:r>
        <w:rPr>
          <w:sz w:val="26"/>
          <w:szCs w:val="26"/>
        </w:rPr>
        <w:t>- расчетные слои ZULU по отдельным зонам теплоснабжения города  по рассмотренным перспективным вариантам развития.</w:t>
      </w:r>
    </w:p>
    <w:p w:rsidR="00D758D8" w:rsidRDefault="00D758D8" w:rsidP="004052B1">
      <w:pPr>
        <w:ind w:firstLine="720"/>
        <w:rPr>
          <w:sz w:val="26"/>
          <w:szCs w:val="26"/>
        </w:rPr>
      </w:pPr>
      <w:r>
        <w:rPr>
          <w:sz w:val="26"/>
          <w:szCs w:val="26"/>
        </w:rPr>
        <w:t>Фрагмент рабочего экрана электронной модели с нанесением зон перспективной застройки приведен на рисунке 2.</w:t>
      </w:r>
    </w:p>
    <w:p w:rsidR="00D758D8" w:rsidRDefault="00D758D8" w:rsidP="004052B1">
      <w:pPr>
        <w:ind w:firstLine="720"/>
        <w:rPr>
          <w:sz w:val="26"/>
          <w:szCs w:val="26"/>
        </w:rPr>
      </w:pPr>
    </w:p>
    <w:p w:rsidR="00D758D8" w:rsidRDefault="00D758D8" w:rsidP="004052B1">
      <w:pPr>
        <w:ind w:firstLine="720"/>
        <w:rPr>
          <w:sz w:val="26"/>
          <w:szCs w:val="26"/>
        </w:rPr>
        <w:sectPr w:rsidR="00D758D8" w:rsidSect="00F82ADD">
          <w:headerReference w:type="default" r:id="rId15"/>
          <w:pgSz w:w="11906" w:h="16838"/>
          <w:pgMar w:top="899" w:right="851" w:bottom="1134" w:left="1701" w:header="360" w:footer="709" w:gutter="0"/>
          <w:cols w:space="708"/>
          <w:docGrid w:linePitch="381"/>
        </w:sectPr>
      </w:pPr>
    </w:p>
    <w:p w:rsidR="00D758D8" w:rsidRDefault="00D758D8" w:rsidP="004052B1">
      <w:pPr>
        <w:ind w:firstLine="720"/>
        <w:rPr>
          <w:sz w:val="26"/>
          <w:szCs w:val="26"/>
        </w:rPr>
      </w:pPr>
    </w:p>
    <w:p w:rsidR="00D758D8" w:rsidRDefault="00D758D8" w:rsidP="004052B1">
      <w:pPr>
        <w:tabs>
          <w:tab w:val="left" w:pos="6932"/>
        </w:tabs>
        <w:ind w:firstLine="720"/>
        <w:jc w:val="center"/>
        <w:rPr>
          <w:sz w:val="26"/>
          <w:szCs w:val="26"/>
        </w:rPr>
      </w:pPr>
    </w:p>
    <w:p w:rsidR="00D758D8" w:rsidRDefault="00565446" w:rsidP="004052B1">
      <w:pPr>
        <w:tabs>
          <w:tab w:val="left" w:pos="6932"/>
        </w:tabs>
        <w:ind w:firstLine="720"/>
        <w:jc w:val="center"/>
        <w:rPr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-144145</wp:posOffset>
            </wp:positionH>
            <wp:positionV relativeFrom="paragraph">
              <wp:posOffset>154305</wp:posOffset>
            </wp:positionV>
            <wp:extent cx="9239885" cy="3448685"/>
            <wp:effectExtent l="19050" t="0" r="0" b="0"/>
            <wp:wrapNone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885" cy="3448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758D8" w:rsidRDefault="00D758D8" w:rsidP="004052B1">
      <w:pPr>
        <w:tabs>
          <w:tab w:val="left" w:pos="6932"/>
        </w:tabs>
        <w:ind w:firstLine="720"/>
        <w:jc w:val="center"/>
        <w:rPr>
          <w:sz w:val="26"/>
          <w:szCs w:val="26"/>
        </w:rPr>
      </w:pPr>
    </w:p>
    <w:p w:rsidR="00D758D8" w:rsidRDefault="00D758D8" w:rsidP="00C46490">
      <w:pPr>
        <w:tabs>
          <w:tab w:val="left" w:pos="6932"/>
        </w:tabs>
        <w:ind w:firstLine="720"/>
        <w:rPr>
          <w:sz w:val="26"/>
          <w:szCs w:val="26"/>
        </w:rPr>
      </w:pPr>
    </w:p>
    <w:p w:rsidR="00D758D8" w:rsidRDefault="00D758D8" w:rsidP="00C46490">
      <w:pPr>
        <w:tabs>
          <w:tab w:val="left" w:pos="6932"/>
        </w:tabs>
        <w:ind w:firstLine="720"/>
        <w:rPr>
          <w:sz w:val="26"/>
          <w:szCs w:val="26"/>
        </w:rPr>
      </w:pPr>
    </w:p>
    <w:p w:rsidR="00D758D8" w:rsidRDefault="00D758D8" w:rsidP="004052B1">
      <w:pPr>
        <w:tabs>
          <w:tab w:val="left" w:pos="6932"/>
        </w:tabs>
        <w:ind w:firstLine="720"/>
        <w:jc w:val="center"/>
        <w:rPr>
          <w:sz w:val="26"/>
          <w:szCs w:val="26"/>
        </w:rPr>
      </w:pPr>
    </w:p>
    <w:p w:rsidR="00D758D8" w:rsidRDefault="00D758D8" w:rsidP="004052B1">
      <w:pPr>
        <w:tabs>
          <w:tab w:val="left" w:pos="6932"/>
        </w:tabs>
        <w:ind w:firstLine="720"/>
        <w:jc w:val="center"/>
        <w:rPr>
          <w:sz w:val="26"/>
          <w:szCs w:val="26"/>
        </w:rPr>
      </w:pPr>
    </w:p>
    <w:p w:rsidR="00D758D8" w:rsidRDefault="00D758D8" w:rsidP="004052B1">
      <w:pPr>
        <w:tabs>
          <w:tab w:val="left" w:pos="6932"/>
        </w:tabs>
        <w:ind w:firstLine="720"/>
        <w:jc w:val="center"/>
        <w:rPr>
          <w:sz w:val="26"/>
          <w:szCs w:val="26"/>
        </w:rPr>
      </w:pPr>
    </w:p>
    <w:p w:rsidR="00D758D8" w:rsidRDefault="00D758D8" w:rsidP="004052B1">
      <w:pPr>
        <w:tabs>
          <w:tab w:val="left" w:pos="6932"/>
        </w:tabs>
        <w:ind w:firstLine="720"/>
        <w:jc w:val="center"/>
        <w:rPr>
          <w:sz w:val="26"/>
          <w:szCs w:val="26"/>
        </w:rPr>
      </w:pPr>
    </w:p>
    <w:p w:rsidR="00D758D8" w:rsidRDefault="00D758D8" w:rsidP="004052B1">
      <w:pPr>
        <w:tabs>
          <w:tab w:val="left" w:pos="6932"/>
        </w:tabs>
        <w:ind w:firstLine="720"/>
        <w:jc w:val="center"/>
        <w:rPr>
          <w:sz w:val="26"/>
          <w:szCs w:val="26"/>
        </w:rPr>
      </w:pPr>
    </w:p>
    <w:p w:rsidR="00D758D8" w:rsidRDefault="00D758D8" w:rsidP="004052B1">
      <w:pPr>
        <w:tabs>
          <w:tab w:val="left" w:pos="6932"/>
        </w:tabs>
        <w:ind w:firstLine="720"/>
        <w:jc w:val="center"/>
        <w:rPr>
          <w:sz w:val="26"/>
          <w:szCs w:val="26"/>
        </w:rPr>
      </w:pPr>
    </w:p>
    <w:p w:rsidR="00D758D8" w:rsidRDefault="00D758D8" w:rsidP="004052B1">
      <w:pPr>
        <w:tabs>
          <w:tab w:val="left" w:pos="6932"/>
        </w:tabs>
        <w:ind w:firstLine="720"/>
        <w:jc w:val="center"/>
        <w:rPr>
          <w:sz w:val="26"/>
          <w:szCs w:val="26"/>
        </w:rPr>
      </w:pPr>
    </w:p>
    <w:p w:rsidR="00D758D8" w:rsidRDefault="00D758D8" w:rsidP="004052B1">
      <w:pPr>
        <w:tabs>
          <w:tab w:val="left" w:pos="6932"/>
        </w:tabs>
        <w:ind w:firstLine="720"/>
        <w:jc w:val="center"/>
        <w:rPr>
          <w:sz w:val="26"/>
          <w:szCs w:val="26"/>
        </w:rPr>
      </w:pPr>
    </w:p>
    <w:p w:rsidR="00D758D8" w:rsidRDefault="00D758D8" w:rsidP="004052B1">
      <w:pPr>
        <w:tabs>
          <w:tab w:val="left" w:pos="6932"/>
        </w:tabs>
        <w:ind w:firstLine="720"/>
        <w:jc w:val="center"/>
        <w:rPr>
          <w:sz w:val="26"/>
          <w:szCs w:val="26"/>
        </w:rPr>
      </w:pPr>
    </w:p>
    <w:p w:rsidR="00D758D8" w:rsidRDefault="00D758D8" w:rsidP="004052B1">
      <w:pPr>
        <w:tabs>
          <w:tab w:val="left" w:pos="6932"/>
        </w:tabs>
        <w:ind w:firstLine="720"/>
        <w:jc w:val="center"/>
        <w:rPr>
          <w:sz w:val="26"/>
          <w:szCs w:val="26"/>
        </w:rPr>
        <w:sectPr w:rsidR="00D758D8" w:rsidSect="00C46490">
          <w:headerReference w:type="default" r:id="rId17"/>
          <w:pgSz w:w="16838" w:h="11906" w:orient="landscape"/>
          <w:pgMar w:top="567" w:right="567" w:bottom="567" w:left="1701" w:header="709" w:footer="709" w:gutter="0"/>
          <w:cols w:space="708"/>
          <w:docGrid w:linePitch="381"/>
        </w:sectPr>
      </w:pPr>
      <w:r>
        <w:rPr>
          <w:sz w:val="26"/>
          <w:szCs w:val="26"/>
        </w:rPr>
        <w:t>Рис.2. Общий вид рабочего экрана электронной модели системы теплоснабжения города Вологда (с нанесением зон перспективной застройки)</w:t>
      </w:r>
    </w:p>
    <w:p w:rsidR="00D758D8" w:rsidRDefault="00D758D8" w:rsidP="008D4C1A">
      <w:pPr>
        <w:pStyle w:val="3"/>
      </w:pPr>
      <w:bookmarkStart w:id="34" w:name="_Toc371086555"/>
      <w:bookmarkStart w:id="35" w:name="_Toc384735995"/>
      <w:r>
        <w:lastRenderedPageBreak/>
        <w:t xml:space="preserve"> Задачи, решаемые на базе электронной модели системы теплоснабжения города Вологда</w:t>
      </w:r>
      <w:bookmarkEnd w:id="34"/>
      <w:bookmarkEnd w:id="35"/>
    </w:p>
    <w:p w:rsidR="00D758D8" w:rsidRDefault="00D758D8" w:rsidP="004052B1">
      <w:pPr>
        <w:ind w:firstLine="720"/>
        <w:rPr>
          <w:sz w:val="26"/>
          <w:szCs w:val="26"/>
        </w:rPr>
      </w:pPr>
      <w:r>
        <w:rPr>
          <w:sz w:val="26"/>
          <w:szCs w:val="26"/>
        </w:rPr>
        <w:t xml:space="preserve"> Основными целями при создании электронной модели являются: </w:t>
      </w:r>
    </w:p>
    <w:p w:rsidR="00D758D8" w:rsidRDefault="00D758D8" w:rsidP="002B7172">
      <w:pPr>
        <w:pStyle w:val="ae"/>
        <w:numPr>
          <w:ilvl w:val="0"/>
          <w:numId w:val="16"/>
        </w:numPr>
        <w:ind w:left="0" w:firstLine="720"/>
        <w:rPr>
          <w:sz w:val="26"/>
          <w:szCs w:val="26"/>
        </w:rPr>
      </w:pPr>
      <w:r>
        <w:rPr>
          <w:sz w:val="26"/>
          <w:szCs w:val="26"/>
        </w:rPr>
        <w:t xml:space="preserve">повышение эффективности информационного обеспечения  процессов принятия решений в области текущего функционирования и перспективного развития системы теплоснабжения города; </w:t>
      </w:r>
    </w:p>
    <w:p w:rsidR="00D758D8" w:rsidRDefault="00D758D8" w:rsidP="002B7172">
      <w:pPr>
        <w:pStyle w:val="ae"/>
        <w:numPr>
          <w:ilvl w:val="0"/>
          <w:numId w:val="16"/>
        </w:numPr>
        <w:ind w:left="0" w:firstLine="720"/>
        <w:rPr>
          <w:sz w:val="26"/>
          <w:szCs w:val="26"/>
        </w:rPr>
      </w:pPr>
      <w:r>
        <w:rPr>
          <w:sz w:val="26"/>
          <w:szCs w:val="26"/>
        </w:rPr>
        <w:t xml:space="preserve">проведение единой  политики  в  организации  текущей  деятельности предприятий и в перспективном развитии всей системы теплоснабжения города; </w:t>
      </w:r>
    </w:p>
    <w:p w:rsidR="00D758D8" w:rsidRDefault="00D758D8" w:rsidP="002B7172">
      <w:pPr>
        <w:pStyle w:val="ae"/>
        <w:numPr>
          <w:ilvl w:val="0"/>
          <w:numId w:val="16"/>
        </w:numPr>
        <w:ind w:left="0" w:firstLine="720"/>
        <w:rPr>
          <w:sz w:val="26"/>
          <w:szCs w:val="26"/>
        </w:rPr>
      </w:pPr>
      <w:r>
        <w:rPr>
          <w:sz w:val="26"/>
          <w:szCs w:val="26"/>
        </w:rPr>
        <w:t xml:space="preserve">обеспечение устойчивого градостроительного развития города; </w:t>
      </w:r>
    </w:p>
    <w:p w:rsidR="00D758D8" w:rsidRDefault="00D758D8" w:rsidP="002B7172">
      <w:pPr>
        <w:pStyle w:val="ae"/>
        <w:numPr>
          <w:ilvl w:val="0"/>
          <w:numId w:val="16"/>
        </w:numPr>
        <w:ind w:left="0" w:firstLine="720"/>
        <w:rPr>
          <w:sz w:val="26"/>
          <w:szCs w:val="26"/>
        </w:rPr>
      </w:pPr>
      <w:r>
        <w:rPr>
          <w:sz w:val="26"/>
          <w:szCs w:val="26"/>
        </w:rPr>
        <w:t xml:space="preserve">разработка мер для повышения надежности системы  теплоснабжения города; </w:t>
      </w:r>
    </w:p>
    <w:p w:rsidR="00D758D8" w:rsidRDefault="00D758D8" w:rsidP="002B7172">
      <w:pPr>
        <w:pStyle w:val="ae"/>
        <w:numPr>
          <w:ilvl w:val="0"/>
          <w:numId w:val="16"/>
        </w:numPr>
        <w:ind w:left="0" w:firstLine="720"/>
        <w:rPr>
          <w:sz w:val="26"/>
          <w:szCs w:val="26"/>
        </w:rPr>
      </w:pPr>
      <w:r>
        <w:rPr>
          <w:sz w:val="26"/>
          <w:szCs w:val="26"/>
        </w:rPr>
        <w:t>минимизация вероятн</w:t>
      </w:r>
      <w:r w:rsidR="00EE143D">
        <w:rPr>
          <w:sz w:val="26"/>
          <w:szCs w:val="26"/>
        </w:rPr>
        <w:t xml:space="preserve">ости </w:t>
      </w:r>
      <w:r>
        <w:rPr>
          <w:sz w:val="26"/>
          <w:szCs w:val="26"/>
        </w:rPr>
        <w:t xml:space="preserve">возникновения аварийных ситуаций в системе теплоснабжения; </w:t>
      </w:r>
    </w:p>
    <w:p w:rsidR="00D758D8" w:rsidRDefault="00D758D8" w:rsidP="002B7172">
      <w:pPr>
        <w:pStyle w:val="ae"/>
        <w:numPr>
          <w:ilvl w:val="0"/>
          <w:numId w:val="16"/>
        </w:numPr>
        <w:ind w:left="0" w:firstLine="720"/>
        <w:rPr>
          <w:sz w:val="26"/>
          <w:szCs w:val="26"/>
        </w:rPr>
      </w:pPr>
      <w:r>
        <w:rPr>
          <w:sz w:val="26"/>
          <w:szCs w:val="26"/>
        </w:rPr>
        <w:t xml:space="preserve">создание единой информационной платформы для обеспечения мониторинга развития. </w:t>
      </w:r>
    </w:p>
    <w:p w:rsidR="00D758D8" w:rsidRDefault="00D758D8" w:rsidP="004052B1">
      <w:pPr>
        <w:ind w:firstLine="720"/>
        <w:rPr>
          <w:sz w:val="26"/>
          <w:szCs w:val="26"/>
        </w:rPr>
      </w:pPr>
      <w:r>
        <w:rPr>
          <w:sz w:val="26"/>
          <w:szCs w:val="26"/>
        </w:rPr>
        <w:t xml:space="preserve">В части решения конкретных задач необходимо выделить следующие: </w:t>
      </w:r>
    </w:p>
    <w:p w:rsidR="00D758D8" w:rsidRDefault="00D758D8" w:rsidP="002B7172">
      <w:pPr>
        <w:pStyle w:val="ae"/>
        <w:numPr>
          <w:ilvl w:val="1"/>
          <w:numId w:val="16"/>
        </w:numPr>
        <w:tabs>
          <w:tab w:val="clear" w:pos="1440"/>
          <w:tab w:val="left" w:pos="1080"/>
          <w:tab w:val="num" w:pos="1800"/>
        </w:tabs>
        <w:ind w:left="0" w:firstLine="720"/>
        <w:rPr>
          <w:sz w:val="26"/>
          <w:szCs w:val="26"/>
        </w:rPr>
      </w:pPr>
      <w:r>
        <w:rPr>
          <w:sz w:val="26"/>
          <w:szCs w:val="26"/>
        </w:rPr>
        <w:t xml:space="preserve">мониторинг развития схемы теплоснабжения города Вологда; </w:t>
      </w:r>
    </w:p>
    <w:p w:rsidR="00D758D8" w:rsidRDefault="00D758D8" w:rsidP="002B7172">
      <w:pPr>
        <w:pStyle w:val="ae"/>
        <w:numPr>
          <w:ilvl w:val="1"/>
          <w:numId w:val="16"/>
        </w:numPr>
        <w:tabs>
          <w:tab w:val="clear" w:pos="1440"/>
          <w:tab w:val="left" w:pos="1080"/>
          <w:tab w:val="num" w:pos="1800"/>
        </w:tabs>
        <w:ind w:left="0" w:firstLine="720"/>
        <w:rPr>
          <w:sz w:val="26"/>
          <w:szCs w:val="26"/>
        </w:rPr>
      </w:pPr>
      <w:r>
        <w:rPr>
          <w:sz w:val="26"/>
          <w:szCs w:val="26"/>
        </w:rPr>
        <w:t xml:space="preserve">моделирование и  анализ  вариантов  развития  системы  теплоснабжения (подключение  новых  потребителей  к  существующим  системам теплоснабжения,  строительство  новых  источников  теплоснабжения  и моделирование зон их действия и пр.); </w:t>
      </w:r>
    </w:p>
    <w:p w:rsidR="00D758D8" w:rsidRDefault="00D758D8" w:rsidP="002B7172">
      <w:pPr>
        <w:pStyle w:val="ae"/>
        <w:numPr>
          <w:ilvl w:val="1"/>
          <w:numId w:val="16"/>
        </w:numPr>
        <w:tabs>
          <w:tab w:val="clear" w:pos="1440"/>
          <w:tab w:val="left" w:pos="1080"/>
          <w:tab w:val="num" w:pos="1800"/>
        </w:tabs>
        <w:ind w:left="0" w:firstLine="720"/>
        <w:rPr>
          <w:sz w:val="26"/>
          <w:szCs w:val="26"/>
        </w:rPr>
      </w:pPr>
      <w:r>
        <w:rPr>
          <w:sz w:val="26"/>
          <w:szCs w:val="26"/>
        </w:rPr>
        <w:t xml:space="preserve">формирование программ мероприятий для реализации разработанных вариантов развития (программ нового строительства и реконструкции теплосетевого хозяйства) или анализ программ, представленных теплоснабжающими организациями; </w:t>
      </w:r>
    </w:p>
    <w:p w:rsidR="00D758D8" w:rsidRDefault="00D758D8" w:rsidP="002B7172">
      <w:pPr>
        <w:pStyle w:val="ae"/>
        <w:numPr>
          <w:ilvl w:val="1"/>
          <w:numId w:val="16"/>
        </w:numPr>
        <w:tabs>
          <w:tab w:val="clear" w:pos="1440"/>
          <w:tab w:val="left" w:pos="1080"/>
          <w:tab w:val="num" w:pos="1800"/>
        </w:tabs>
        <w:ind w:left="0" w:firstLine="720"/>
        <w:rPr>
          <w:sz w:val="26"/>
          <w:szCs w:val="26"/>
        </w:rPr>
      </w:pPr>
      <w:r>
        <w:rPr>
          <w:sz w:val="26"/>
          <w:szCs w:val="26"/>
        </w:rPr>
        <w:t xml:space="preserve">анализ спорных  вопросов  по  снятию  «обременений»  при  выдаче  ТУ  на подключение теплоснабжающими организациями (например, анализ целесообразности реконструкции с увеличением диаметра или нового  строительства трубопроводов тепловых сетей). </w:t>
      </w:r>
    </w:p>
    <w:p w:rsidR="00D758D8" w:rsidRDefault="00D758D8" w:rsidP="004052B1">
      <w:pPr>
        <w:ind w:firstLine="720"/>
        <w:rPr>
          <w:sz w:val="26"/>
          <w:szCs w:val="26"/>
        </w:rPr>
      </w:pPr>
      <w:r>
        <w:rPr>
          <w:sz w:val="26"/>
          <w:szCs w:val="26"/>
        </w:rPr>
        <w:t xml:space="preserve">В дальнейшем возможно на единой платформе организовать АРМ основных служб, таких как: ПТО, службы режимов, службы наладки, службы перспективного развития, диспетчерских служб, служб эксплуатации и ремонта тепловых сетей и т.д. </w:t>
      </w:r>
    </w:p>
    <w:p w:rsidR="00D758D8" w:rsidRDefault="00D758D8" w:rsidP="004052B1">
      <w:pPr>
        <w:ind w:firstLine="720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В качестве примера, ниже приведены возможные варианты использования электронной модели системы теплоснабжения в теплоснабжающей организации. </w:t>
      </w:r>
    </w:p>
    <w:p w:rsidR="00D758D8" w:rsidRDefault="00D758D8" w:rsidP="004052B1">
      <w:pPr>
        <w:ind w:firstLine="720"/>
        <w:rPr>
          <w:sz w:val="26"/>
          <w:szCs w:val="26"/>
        </w:rPr>
      </w:pPr>
      <w:r w:rsidRPr="00D11E28">
        <w:rPr>
          <w:i/>
          <w:sz w:val="26"/>
          <w:szCs w:val="26"/>
          <w:u w:val="single"/>
        </w:rPr>
        <w:t>ПТО</w:t>
      </w:r>
      <w:r>
        <w:rPr>
          <w:sz w:val="26"/>
          <w:szCs w:val="26"/>
        </w:rPr>
        <w:t xml:space="preserve">: </w:t>
      </w:r>
    </w:p>
    <w:p w:rsidR="00D758D8" w:rsidRDefault="00D758D8" w:rsidP="002B7172">
      <w:pPr>
        <w:pStyle w:val="ae"/>
        <w:numPr>
          <w:ilvl w:val="0"/>
          <w:numId w:val="29"/>
        </w:numPr>
        <w:tabs>
          <w:tab w:val="clear" w:pos="2858"/>
          <w:tab w:val="num" w:pos="1260"/>
        </w:tabs>
        <w:ind w:left="0" w:firstLine="720"/>
        <w:rPr>
          <w:sz w:val="26"/>
          <w:szCs w:val="26"/>
        </w:rPr>
      </w:pPr>
      <w:r>
        <w:rPr>
          <w:sz w:val="26"/>
          <w:szCs w:val="26"/>
        </w:rPr>
        <w:t xml:space="preserve">графическое представление схемы тепловой сети с привязкой к единой городской карте; </w:t>
      </w:r>
    </w:p>
    <w:p w:rsidR="00D758D8" w:rsidRDefault="00D758D8" w:rsidP="002B7172">
      <w:pPr>
        <w:pStyle w:val="ae"/>
        <w:numPr>
          <w:ilvl w:val="0"/>
          <w:numId w:val="29"/>
        </w:numPr>
        <w:tabs>
          <w:tab w:val="clear" w:pos="2858"/>
          <w:tab w:val="num" w:pos="1260"/>
        </w:tabs>
        <w:ind w:left="0" w:firstLine="720"/>
        <w:rPr>
          <w:sz w:val="26"/>
          <w:szCs w:val="26"/>
        </w:rPr>
      </w:pPr>
      <w:r>
        <w:rPr>
          <w:sz w:val="26"/>
          <w:szCs w:val="26"/>
        </w:rPr>
        <w:t xml:space="preserve">паспортизация тепловой сети и оборудования, создание и отображение схем узлов и участков;  </w:t>
      </w:r>
    </w:p>
    <w:p w:rsidR="00D758D8" w:rsidRDefault="00D758D8" w:rsidP="002B7172">
      <w:pPr>
        <w:pStyle w:val="ae"/>
        <w:numPr>
          <w:ilvl w:val="0"/>
          <w:numId w:val="29"/>
        </w:numPr>
        <w:tabs>
          <w:tab w:val="clear" w:pos="2858"/>
          <w:tab w:val="num" w:pos="1260"/>
        </w:tabs>
        <w:ind w:left="0" w:firstLine="720"/>
        <w:rPr>
          <w:sz w:val="26"/>
          <w:szCs w:val="26"/>
        </w:rPr>
      </w:pPr>
      <w:r>
        <w:rPr>
          <w:sz w:val="26"/>
          <w:szCs w:val="26"/>
        </w:rPr>
        <w:t xml:space="preserve">расчет нормативных потерь тепла через изоляцию согласно действующим нормативным документам; </w:t>
      </w:r>
    </w:p>
    <w:p w:rsidR="00D758D8" w:rsidRDefault="00D758D8" w:rsidP="002B7172">
      <w:pPr>
        <w:pStyle w:val="ae"/>
        <w:numPr>
          <w:ilvl w:val="0"/>
          <w:numId w:val="29"/>
        </w:numPr>
        <w:tabs>
          <w:tab w:val="clear" w:pos="2858"/>
          <w:tab w:val="num" w:pos="1260"/>
        </w:tabs>
        <w:ind w:left="0" w:firstLine="720"/>
        <w:rPr>
          <w:sz w:val="26"/>
          <w:szCs w:val="26"/>
        </w:rPr>
      </w:pPr>
      <w:r>
        <w:rPr>
          <w:sz w:val="26"/>
          <w:szCs w:val="26"/>
        </w:rPr>
        <w:t>формирование обобщенной справочной информации по заданным критериям, специальных отчетов</w:t>
      </w:r>
      <w:r w:rsidR="006A6FFC">
        <w:rPr>
          <w:sz w:val="26"/>
          <w:szCs w:val="26"/>
        </w:rPr>
        <w:t xml:space="preserve"> о </w:t>
      </w:r>
      <w:r>
        <w:rPr>
          <w:sz w:val="26"/>
          <w:szCs w:val="26"/>
        </w:rPr>
        <w:t xml:space="preserve">параметрах </w:t>
      </w:r>
      <w:r w:rsidR="006A6FFC">
        <w:rPr>
          <w:sz w:val="26"/>
          <w:szCs w:val="26"/>
        </w:rPr>
        <w:t xml:space="preserve">и режимах </w:t>
      </w:r>
      <w:r>
        <w:rPr>
          <w:sz w:val="26"/>
          <w:szCs w:val="26"/>
        </w:rPr>
        <w:t xml:space="preserve">тепловой сети;  </w:t>
      </w:r>
    </w:p>
    <w:p w:rsidR="00D758D8" w:rsidRDefault="00D758D8" w:rsidP="002B7172">
      <w:pPr>
        <w:pStyle w:val="ae"/>
        <w:numPr>
          <w:ilvl w:val="0"/>
          <w:numId w:val="29"/>
        </w:numPr>
        <w:tabs>
          <w:tab w:val="clear" w:pos="2858"/>
          <w:tab w:val="num" w:pos="1260"/>
        </w:tabs>
        <w:ind w:left="0" w:firstLine="720"/>
        <w:rPr>
          <w:sz w:val="26"/>
          <w:szCs w:val="26"/>
        </w:rPr>
      </w:pPr>
      <w:r>
        <w:rPr>
          <w:sz w:val="26"/>
          <w:szCs w:val="26"/>
        </w:rPr>
        <w:t xml:space="preserve">анализ объектов с заданными свойствами (ремонт, чужой баланс, камеры с заданным оборудованием и т.п.). </w:t>
      </w:r>
    </w:p>
    <w:p w:rsidR="00D758D8" w:rsidRPr="00D11E28" w:rsidRDefault="00D758D8" w:rsidP="004052B1">
      <w:pPr>
        <w:ind w:firstLine="720"/>
        <w:rPr>
          <w:i/>
          <w:sz w:val="26"/>
          <w:szCs w:val="26"/>
          <w:u w:val="single"/>
        </w:rPr>
      </w:pPr>
      <w:r w:rsidRPr="00D11E28">
        <w:rPr>
          <w:i/>
          <w:sz w:val="26"/>
          <w:szCs w:val="26"/>
          <w:u w:val="single"/>
        </w:rPr>
        <w:t xml:space="preserve">Служба режимов и наладки: </w:t>
      </w:r>
    </w:p>
    <w:p w:rsidR="00D758D8" w:rsidRDefault="00D758D8" w:rsidP="002B7172">
      <w:pPr>
        <w:pStyle w:val="ae"/>
        <w:numPr>
          <w:ilvl w:val="0"/>
          <w:numId w:val="30"/>
        </w:numPr>
        <w:tabs>
          <w:tab w:val="clear" w:pos="1429"/>
          <w:tab w:val="num" w:pos="1260"/>
        </w:tabs>
        <w:ind w:left="0" w:firstLine="720"/>
        <w:rPr>
          <w:sz w:val="26"/>
          <w:szCs w:val="26"/>
        </w:rPr>
      </w:pPr>
      <w:r>
        <w:rPr>
          <w:sz w:val="26"/>
          <w:szCs w:val="26"/>
        </w:rPr>
        <w:t xml:space="preserve">разработка гидравлических режимов тепловых сетей </w:t>
      </w:r>
    </w:p>
    <w:p w:rsidR="00D758D8" w:rsidRDefault="006A6FFC" w:rsidP="002B7172">
      <w:pPr>
        <w:pStyle w:val="ae"/>
        <w:numPr>
          <w:ilvl w:val="0"/>
          <w:numId w:val="30"/>
        </w:numPr>
        <w:tabs>
          <w:tab w:val="clear" w:pos="1429"/>
          <w:tab w:val="num" w:pos="1260"/>
        </w:tabs>
        <w:ind w:left="0" w:firstLine="720"/>
        <w:rPr>
          <w:sz w:val="26"/>
          <w:szCs w:val="26"/>
        </w:rPr>
      </w:pPr>
      <w:r>
        <w:rPr>
          <w:sz w:val="26"/>
          <w:szCs w:val="26"/>
        </w:rPr>
        <w:t>формирование отчетов по</w:t>
      </w:r>
      <w:r w:rsidR="00D758D8">
        <w:rPr>
          <w:sz w:val="26"/>
          <w:szCs w:val="26"/>
        </w:rPr>
        <w:t xml:space="preserve"> н</w:t>
      </w:r>
      <w:r>
        <w:rPr>
          <w:sz w:val="26"/>
          <w:szCs w:val="26"/>
        </w:rPr>
        <w:t>аладочным расчетам потребителей</w:t>
      </w:r>
      <w:r w:rsidR="00D758D8">
        <w:rPr>
          <w:sz w:val="26"/>
          <w:szCs w:val="26"/>
        </w:rPr>
        <w:t xml:space="preserve"> (расчет </w:t>
      </w:r>
      <w:r>
        <w:rPr>
          <w:sz w:val="26"/>
          <w:szCs w:val="26"/>
        </w:rPr>
        <w:t xml:space="preserve">диаметров сужающих устройств); </w:t>
      </w:r>
    </w:p>
    <w:p w:rsidR="00D758D8" w:rsidRDefault="006A6FFC" w:rsidP="002B7172">
      <w:pPr>
        <w:pStyle w:val="ae"/>
        <w:numPr>
          <w:ilvl w:val="0"/>
          <w:numId w:val="30"/>
        </w:numPr>
        <w:tabs>
          <w:tab w:val="clear" w:pos="1429"/>
          <w:tab w:val="num" w:pos="1260"/>
        </w:tabs>
        <w:ind w:left="0" w:firstLine="720"/>
        <w:rPr>
          <w:sz w:val="26"/>
          <w:szCs w:val="26"/>
        </w:rPr>
      </w:pPr>
      <w:r>
        <w:rPr>
          <w:sz w:val="26"/>
          <w:szCs w:val="26"/>
        </w:rPr>
        <w:t>наладочный расчет при подключении новых потребителей</w:t>
      </w:r>
      <w:r w:rsidR="00D758D8">
        <w:rPr>
          <w:sz w:val="26"/>
          <w:szCs w:val="26"/>
        </w:rPr>
        <w:t xml:space="preserve"> (расчет </w:t>
      </w:r>
      <w:r>
        <w:rPr>
          <w:sz w:val="26"/>
          <w:szCs w:val="26"/>
        </w:rPr>
        <w:t xml:space="preserve">диаметров сужающих устройств); </w:t>
      </w:r>
    </w:p>
    <w:p w:rsidR="00D758D8" w:rsidRDefault="00D758D8" w:rsidP="002B7172">
      <w:pPr>
        <w:pStyle w:val="ae"/>
        <w:numPr>
          <w:ilvl w:val="0"/>
          <w:numId w:val="30"/>
        </w:numPr>
        <w:tabs>
          <w:tab w:val="clear" w:pos="1429"/>
          <w:tab w:val="num" w:pos="1260"/>
        </w:tabs>
        <w:ind w:left="0" w:firstLine="720"/>
        <w:rPr>
          <w:sz w:val="26"/>
          <w:szCs w:val="26"/>
        </w:rPr>
      </w:pPr>
      <w:r>
        <w:rPr>
          <w:sz w:val="26"/>
          <w:szCs w:val="26"/>
        </w:rPr>
        <w:t xml:space="preserve">моделирование переключений запорной арматуры при формировании графика ремонтов. </w:t>
      </w:r>
    </w:p>
    <w:p w:rsidR="00D758D8" w:rsidRPr="00D11E28" w:rsidRDefault="00D758D8" w:rsidP="00BE0A7B">
      <w:pPr>
        <w:ind w:left="720" w:firstLine="0"/>
        <w:rPr>
          <w:i/>
          <w:sz w:val="26"/>
          <w:szCs w:val="26"/>
          <w:u w:val="single"/>
        </w:rPr>
      </w:pPr>
      <w:r w:rsidRPr="00D11E28">
        <w:rPr>
          <w:i/>
          <w:sz w:val="26"/>
          <w:szCs w:val="26"/>
          <w:u w:val="single"/>
        </w:rPr>
        <w:t xml:space="preserve">Отдел эксплуатации и ремонта: </w:t>
      </w:r>
    </w:p>
    <w:p w:rsidR="00D758D8" w:rsidRDefault="00D758D8" w:rsidP="002B7172">
      <w:pPr>
        <w:pStyle w:val="ae"/>
        <w:numPr>
          <w:ilvl w:val="0"/>
          <w:numId w:val="30"/>
        </w:numPr>
        <w:tabs>
          <w:tab w:val="clear" w:pos="1429"/>
          <w:tab w:val="num" w:pos="1260"/>
        </w:tabs>
        <w:ind w:left="0" w:firstLine="720"/>
        <w:rPr>
          <w:sz w:val="26"/>
          <w:szCs w:val="26"/>
        </w:rPr>
      </w:pPr>
      <w:r>
        <w:rPr>
          <w:sz w:val="26"/>
          <w:szCs w:val="26"/>
        </w:rPr>
        <w:t xml:space="preserve">ведение архива дефектов и повреждений;  </w:t>
      </w:r>
    </w:p>
    <w:p w:rsidR="00D758D8" w:rsidRDefault="00D758D8" w:rsidP="002B7172">
      <w:pPr>
        <w:pStyle w:val="ae"/>
        <w:numPr>
          <w:ilvl w:val="0"/>
          <w:numId w:val="30"/>
        </w:numPr>
        <w:tabs>
          <w:tab w:val="clear" w:pos="1429"/>
          <w:tab w:val="num" w:pos="1260"/>
        </w:tabs>
        <w:ind w:left="0" w:firstLine="720"/>
        <w:rPr>
          <w:sz w:val="26"/>
          <w:szCs w:val="26"/>
        </w:rPr>
      </w:pPr>
      <w:r>
        <w:rPr>
          <w:sz w:val="26"/>
          <w:szCs w:val="26"/>
        </w:rPr>
        <w:t>формирование отчетов,</w:t>
      </w:r>
      <w:r w:rsidR="00BE0A7B">
        <w:rPr>
          <w:sz w:val="26"/>
          <w:szCs w:val="26"/>
        </w:rPr>
        <w:t xml:space="preserve"> табличных и графических справок и выборок </w:t>
      </w:r>
      <w:r>
        <w:rPr>
          <w:sz w:val="26"/>
          <w:szCs w:val="26"/>
        </w:rPr>
        <w:t>по различным критериям;</w:t>
      </w:r>
    </w:p>
    <w:p w:rsidR="00D758D8" w:rsidRDefault="00BE0A7B" w:rsidP="002B7172">
      <w:pPr>
        <w:pStyle w:val="ae"/>
        <w:numPr>
          <w:ilvl w:val="0"/>
          <w:numId w:val="30"/>
        </w:numPr>
        <w:tabs>
          <w:tab w:val="clear" w:pos="1429"/>
          <w:tab w:val="num" w:pos="1260"/>
        </w:tabs>
        <w:ind w:left="0" w:firstLine="720"/>
        <w:rPr>
          <w:sz w:val="26"/>
          <w:szCs w:val="26"/>
        </w:rPr>
      </w:pPr>
      <w:r>
        <w:rPr>
          <w:sz w:val="26"/>
          <w:szCs w:val="26"/>
        </w:rPr>
        <w:t xml:space="preserve">формирование </w:t>
      </w:r>
      <w:r w:rsidR="00D758D8">
        <w:rPr>
          <w:sz w:val="26"/>
          <w:szCs w:val="26"/>
        </w:rPr>
        <w:t xml:space="preserve">отчетов  по  гидравлическим  расчетам  тепловой  сети, моделирование  переключений  запорной  арматуры  при  формировании графика ремонтов. </w:t>
      </w:r>
    </w:p>
    <w:p w:rsidR="00D758D8" w:rsidRPr="00635985" w:rsidRDefault="00D758D8" w:rsidP="004052B1">
      <w:pPr>
        <w:ind w:firstLine="720"/>
        <w:rPr>
          <w:i/>
          <w:sz w:val="26"/>
          <w:szCs w:val="26"/>
          <w:u w:val="single"/>
        </w:rPr>
      </w:pPr>
      <w:r w:rsidRPr="00635985">
        <w:rPr>
          <w:i/>
          <w:sz w:val="26"/>
          <w:szCs w:val="26"/>
          <w:u w:val="single"/>
        </w:rPr>
        <w:t xml:space="preserve">Отдел перспективного развития: </w:t>
      </w:r>
    </w:p>
    <w:p w:rsidR="00D758D8" w:rsidRDefault="00BE0A7B" w:rsidP="002B7172">
      <w:pPr>
        <w:pStyle w:val="ae"/>
        <w:numPr>
          <w:ilvl w:val="0"/>
          <w:numId w:val="31"/>
        </w:numPr>
        <w:tabs>
          <w:tab w:val="clear" w:pos="2858"/>
          <w:tab w:val="num" w:pos="1080"/>
        </w:tabs>
        <w:ind w:left="0" w:firstLine="720"/>
        <w:rPr>
          <w:sz w:val="26"/>
          <w:szCs w:val="26"/>
        </w:rPr>
      </w:pPr>
      <w:r>
        <w:rPr>
          <w:sz w:val="26"/>
          <w:szCs w:val="26"/>
        </w:rPr>
        <w:t xml:space="preserve">определение существующих  и перспективных балансов производства </w:t>
      </w:r>
      <w:r w:rsidR="00D758D8">
        <w:rPr>
          <w:sz w:val="26"/>
          <w:szCs w:val="26"/>
        </w:rPr>
        <w:t xml:space="preserve">и потребления тепловой энергии по источникам; </w:t>
      </w:r>
    </w:p>
    <w:p w:rsidR="00D758D8" w:rsidRDefault="00BE0A7B" w:rsidP="002B7172">
      <w:pPr>
        <w:pStyle w:val="ae"/>
        <w:numPr>
          <w:ilvl w:val="0"/>
          <w:numId w:val="31"/>
        </w:numPr>
        <w:tabs>
          <w:tab w:val="clear" w:pos="2858"/>
          <w:tab w:val="num" w:pos="1080"/>
        </w:tabs>
        <w:ind w:left="0" w:firstLine="720"/>
        <w:rPr>
          <w:sz w:val="26"/>
          <w:szCs w:val="26"/>
        </w:rPr>
      </w:pPr>
      <w:r>
        <w:rPr>
          <w:sz w:val="26"/>
          <w:szCs w:val="26"/>
        </w:rPr>
        <w:t>определение оптимальных вариантов перспективного развития</w:t>
      </w:r>
      <w:r w:rsidR="00D758D8">
        <w:rPr>
          <w:sz w:val="26"/>
          <w:szCs w:val="26"/>
        </w:rPr>
        <w:t xml:space="preserve"> системы теплоснабжения по критериям надежности, качества и экономичности; </w:t>
      </w:r>
    </w:p>
    <w:p w:rsidR="00D758D8" w:rsidRDefault="00D758D8" w:rsidP="002B7172">
      <w:pPr>
        <w:pStyle w:val="ae"/>
        <w:numPr>
          <w:ilvl w:val="0"/>
          <w:numId w:val="31"/>
        </w:numPr>
        <w:tabs>
          <w:tab w:val="clear" w:pos="2858"/>
          <w:tab w:val="num" w:pos="1080"/>
        </w:tabs>
        <w:ind w:left="0" w:firstLine="720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определение надежности существующей и перспективной схемы тепловых сетей; </w:t>
      </w:r>
    </w:p>
    <w:p w:rsidR="00D758D8" w:rsidRDefault="00BE0A7B" w:rsidP="002B7172">
      <w:pPr>
        <w:pStyle w:val="ae"/>
        <w:numPr>
          <w:ilvl w:val="0"/>
          <w:numId w:val="31"/>
        </w:numPr>
        <w:tabs>
          <w:tab w:val="clear" w:pos="2858"/>
          <w:tab w:val="num" w:pos="1080"/>
        </w:tabs>
        <w:ind w:left="0" w:firstLine="720"/>
        <w:rPr>
          <w:sz w:val="26"/>
          <w:szCs w:val="26"/>
        </w:rPr>
      </w:pPr>
      <w:r>
        <w:rPr>
          <w:sz w:val="26"/>
          <w:szCs w:val="26"/>
        </w:rPr>
        <w:t xml:space="preserve">разработка оптимальных вариантов обеспечения тепловой энергией потребителей при аварийных ситуациях по критериям </w:t>
      </w:r>
      <w:r w:rsidR="00D758D8">
        <w:rPr>
          <w:sz w:val="26"/>
          <w:szCs w:val="26"/>
        </w:rPr>
        <w:t xml:space="preserve">надежности, качества и экономичности; </w:t>
      </w:r>
    </w:p>
    <w:p w:rsidR="00D758D8" w:rsidRDefault="00BE0A7B" w:rsidP="002B7172">
      <w:pPr>
        <w:pStyle w:val="ae"/>
        <w:numPr>
          <w:ilvl w:val="0"/>
          <w:numId w:val="31"/>
        </w:numPr>
        <w:tabs>
          <w:tab w:val="clear" w:pos="2858"/>
          <w:tab w:val="num" w:pos="1080"/>
        </w:tabs>
        <w:ind w:left="0" w:firstLine="720"/>
        <w:rPr>
          <w:sz w:val="26"/>
          <w:szCs w:val="26"/>
        </w:rPr>
      </w:pPr>
      <w:r>
        <w:rPr>
          <w:sz w:val="26"/>
          <w:szCs w:val="26"/>
        </w:rPr>
        <w:t>определение необходимости и возможности строительства</w:t>
      </w:r>
      <w:r w:rsidR="00D758D8">
        <w:rPr>
          <w:sz w:val="26"/>
          <w:szCs w:val="26"/>
        </w:rPr>
        <w:t xml:space="preserve"> новых источников тепловой энергии; </w:t>
      </w:r>
    </w:p>
    <w:p w:rsidR="00D758D8" w:rsidRDefault="00BE0A7B" w:rsidP="002B7172">
      <w:pPr>
        <w:pStyle w:val="ae"/>
        <w:numPr>
          <w:ilvl w:val="0"/>
          <w:numId w:val="31"/>
        </w:numPr>
        <w:tabs>
          <w:tab w:val="clear" w:pos="2858"/>
          <w:tab w:val="num" w:pos="1080"/>
        </w:tabs>
        <w:ind w:left="0" w:firstLine="720"/>
        <w:rPr>
          <w:sz w:val="26"/>
          <w:szCs w:val="26"/>
        </w:rPr>
      </w:pPr>
      <w:r>
        <w:rPr>
          <w:sz w:val="26"/>
          <w:szCs w:val="26"/>
        </w:rPr>
        <w:t>моделирование переключений, осуществляемых в тепловых сетях, в</w:t>
      </w:r>
      <w:r w:rsidR="00D758D8">
        <w:rPr>
          <w:sz w:val="26"/>
          <w:szCs w:val="26"/>
        </w:rPr>
        <w:t xml:space="preserve"> т.ч. переключения тепловых нагрузок между источниками тепловой энергии; </w:t>
      </w:r>
    </w:p>
    <w:p w:rsidR="00D758D8" w:rsidRDefault="00D758D8" w:rsidP="002B7172">
      <w:pPr>
        <w:pStyle w:val="ae"/>
        <w:numPr>
          <w:ilvl w:val="0"/>
          <w:numId w:val="31"/>
        </w:numPr>
        <w:tabs>
          <w:tab w:val="clear" w:pos="2858"/>
          <w:tab w:val="num" w:pos="1080"/>
        </w:tabs>
        <w:ind w:left="0" w:firstLine="720"/>
        <w:rPr>
          <w:sz w:val="26"/>
          <w:szCs w:val="26"/>
        </w:rPr>
      </w:pPr>
      <w:r>
        <w:rPr>
          <w:sz w:val="26"/>
          <w:szCs w:val="26"/>
        </w:rPr>
        <w:t xml:space="preserve">мониторинг реализации программы развития теплоснабжения. </w:t>
      </w:r>
    </w:p>
    <w:p w:rsidR="00D758D8" w:rsidRPr="00635985" w:rsidRDefault="00D758D8" w:rsidP="004052B1">
      <w:pPr>
        <w:ind w:firstLine="720"/>
        <w:rPr>
          <w:i/>
          <w:sz w:val="26"/>
          <w:szCs w:val="26"/>
          <w:u w:val="single"/>
        </w:rPr>
      </w:pPr>
      <w:r w:rsidRPr="00635985">
        <w:rPr>
          <w:i/>
          <w:sz w:val="26"/>
          <w:szCs w:val="26"/>
          <w:u w:val="single"/>
        </w:rPr>
        <w:t xml:space="preserve">Отдел подготовки и реализации ТУ: </w:t>
      </w:r>
    </w:p>
    <w:p w:rsidR="00D758D8" w:rsidRDefault="00D758D8" w:rsidP="002B7172">
      <w:pPr>
        <w:pStyle w:val="ae"/>
        <w:numPr>
          <w:ilvl w:val="0"/>
          <w:numId w:val="32"/>
        </w:numPr>
        <w:tabs>
          <w:tab w:val="clear" w:pos="2149"/>
          <w:tab w:val="left" w:pos="1080"/>
          <w:tab w:val="num" w:pos="2520"/>
        </w:tabs>
        <w:ind w:left="0" w:firstLine="720"/>
        <w:rPr>
          <w:sz w:val="26"/>
          <w:szCs w:val="26"/>
        </w:rPr>
      </w:pPr>
      <w:r>
        <w:rPr>
          <w:sz w:val="26"/>
          <w:szCs w:val="26"/>
        </w:rPr>
        <w:t xml:space="preserve">создание и ведение слоя перспективной застройки; </w:t>
      </w:r>
    </w:p>
    <w:p w:rsidR="00D758D8" w:rsidRDefault="00D758D8" w:rsidP="002B7172">
      <w:pPr>
        <w:pStyle w:val="ae"/>
        <w:numPr>
          <w:ilvl w:val="0"/>
          <w:numId w:val="32"/>
        </w:numPr>
        <w:tabs>
          <w:tab w:val="clear" w:pos="2149"/>
          <w:tab w:val="left" w:pos="1080"/>
          <w:tab w:val="num" w:pos="2520"/>
        </w:tabs>
        <w:ind w:left="0" w:firstLine="720"/>
        <w:rPr>
          <w:sz w:val="26"/>
          <w:szCs w:val="26"/>
        </w:rPr>
      </w:pPr>
      <w:r>
        <w:rPr>
          <w:sz w:val="26"/>
          <w:szCs w:val="26"/>
        </w:rPr>
        <w:t xml:space="preserve">формирование и ведение базы данных по выдаче ТУ и УП; </w:t>
      </w:r>
    </w:p>
    <w:p w:rsidR="00D758D8" w:rsidRDefault="00D758D8" w:rsidP="002B7172">
      <w:pPr>
        <w:pStyle w:val="ae"/>
        <w:numPr>
          <w:ilvl w:val="0"/>
          <w:numId w:val="32"/>
        </w:numPr>
        <w:tabs>
          <w:tab w:val="clear" w:pos="2149"/>
          <w:tab w:val="left" w:pos="1080"/>
          <w:tab w:val="num" w:pos="2520"/>
        </w:tabs>
        <w:ind w:left="0" w:firstLine="720"/>
        <w:rPr>
          <w:sz w:val="26"/>
          <w:szCs w:val="26"/>
        </w:rPr>
      </w:pPr>
      <w:r>
        <w:rPr>
          <w:sz w:val="26"/>
          <w:szCs w:val="26"/>
        </w:rPr>
        <w:t xml:space="preserve">определение точки подключения потребителя; </w:t>
      </w:r>
    </w:p>
    <w:p w:rsidR="00D758D8" w:rsidRDefault="00BE0A7B" w:rsidP="002B7172">
      <w:pPr>
        <w:pStyle w:val="ae"/>
        <w:numPr>
          <w:ilvl w:val="0"/>
          <w:numId w:val="32"/>
        </w:numPr>
        <w:tabs>
          <w:tab w:val="clear" w:pos="2149"/>
          <w:tab w:val="left" w:pos="1080"/>
          <w:tab w:val="num" w:pos="2520"/>
        </w:tabs>
        <w:ind w:left="0" w:firstLine="720"/>
        <w:rPr>
          <w:sz w:val="26"/>
          <w:szCs w:val="26"/>
        </w:rPr>
      </w:pPr>
      <w:r>
        <w:rPr>
          <w:sz w:val="26"/>
          <w:szCs w:val="26"/>
        </w:rPr>
        <w:t>оценка возможности</w:t>
      </w:r>
      <w:r w:rsidR="00D758D8">
        <w:rPr>
          <w:sz w:val="26"/>
          <w:szCs w:val="26"/>
        </w:rPr>
        <w:t xml:space="preserve"> в</w:t>
      </w:r>
      <w:r>
        <w:rPr>
          <w:sz w:val="26"/>
          <w:szCs w:val="26"/>
        </w:rPr>
        <w:t>ыдачи ТУ (формирование отчета о наличии свободной мощности на ближайших источниках и</w:t>
      </w:r>
      <w:r w:rsidR="00D758D8">
        <w:rPr>
          <w:sz w:val="26"/>
          <w:szCs w:val="26"/>
        </w:rPr>
        <w:t xml:space="preserve"> пропускной способности тепловых сетей); </w:t>
      </w:r>
    </w:p>
    <w:p w:rsidR="00D758D8" w:rsidRDefault="00D758D8" w:rsidP="002B7172">
      <w:pPr>
        <w:pStyle w:val="ae"/>
        <w:numPr>
          <w:ilvl w:val="0"/>
          <w:numId w:val="32"/>
        </w:numPr>
        <w:tabs>
          <w:tab w:val="clear" w:pos="2149"/>
          <w:tab w:val="left" w:pos="1080"/>
          <w:tab w:val="num" w:pos="2520"/>
        </w:tabs>
        <w:ind w:left="0" w:firstLine="720"/>
        <w:rPr>
          <w:sz w:val="26"/>
          <w:szCs w:val="26"/>
        </w:rPr>
      </w:pPr>
      <w:r>
        <w:rPr>
          <w:sz w:val="26"/>
          <w:szCs w:val="26"/>
        </w:rPr>
        <w:t xml:space="preserve">формирование технических условий на подключение новых потребителей. </w:t>
      </w:r>
    </w:p>
    <w:p w:rsidR="00D758D8" w:rsidRDefault="00BE0A7B" w:rsidP="004052B1">
      <w:pPr>
        <w:ind w:firstLine="720"/>
        <w:rPr>
          <w:sz w:val="26"/>
          <w:szCs w:val="26"/>
        </w:rPr>
        <w:sectPr w:rsidR="00D758D8" w:rsidSect="00F82ADD">
          <w:headerReference w:type="default" r:id="rId18"/>
          <w:pgSz w:w="11906" w:h="16838"/>
          <w:pgMar w:top="667" w:right="851" w:bottom="1134" w:left="1701" w:header="360" w:footer="709" w:gutter="0"/>
          <w:cols w:space="708"/>
          <w:docGrid w:linePitch="381"/>
        </w:sectPr>
      </w:pPr>
      <w:r>
        <w:rPr>
          <w:sz w:val="26"/>
          <w:szCs w:val="26"/>
        </w:rPr>
        <w:t xml:space="preserve"> При  разработке Схемы теплоснабжения</w:t>
      </w:r>
      <w:r w:rsidR="00D758D8">
        <w:rPr>
          <w:sz w:val="26"/>
          <w:szCs w:val="26"/>
        </w:rPr>
        <w:t xml:space="preserve"> электронн</w:t>
      </w:r>
      <w:r>
        <w:rPr>
          <w:sz w:val="26"/>
          <w:szCs w:val="26"/>
        </w:rPr>
        <w:t xml:space="preserve">ая модель </w:t>
      </w:r>
      <w:r w:rsidR="00D758D8">
        <w:rPr>
          <w:sz w:val="26"/>
          <w:szCs w:val="26"/>
        </w:rPr>
        <w:t xml:space="preserve">являлась основным инструментом для моделирования развития теплосетевых объектов. </w:t>
      </w:r>
    </w:p>
    <w:p w:rsidR="00D758D8" w:rsidRDefault="00D758D8" w:rsidP="008D4C1A">
      <w:pPr>
        <w:pStyle w:val="3"/>
      </w:pPr>
      <w:bookmarkStart w:id="36" w:name="_Toc371086556"/>
      <w:bookmarkStart w:id="37" w:name="_Toc384735996"/>
      <w:r>
        <w:lastRenderedPageBreak/>
        <w:t xml:space="preserve"> Рекомендации по организации внедрения и сопровождения электронной модели (ЭМ)</w:t>
      </w:r>
      <w:bookmarkEnd w:id="36"/>
      <w:bookmarkEnd w:id="37"/>
    </w:p>
    <w:p w:rsidR="00D758D8" w:rsidRDefault="00BE0A7B" w:rsidP="004052B1">
      <w:pPr>
        <w:ind w:firstLine="720"/>
        <w:rPr>
          <w:sz w:val="26"/>
          <w:szCs w:val="26"/>
        </w:rPr>
      </w:pPr>
      <w:r>
        <w:rPr>
          <w:sz w:val="26"/>
          <w:szCs w:val="26"/>
        </w:rPr>
        <w:t>Необходимыми условиями для реализации внедрения и дальнейшей эксплуатации</w:t>
      </w:r>
      <w:r w:rsidR="00D758D8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электронной модели системы теплоснабжения города </w:t>
      </w:r>
      <w:r w:rsidR="00D758D8">
        <w:rPr>
          <w:sz w:val="26"/>
          <w:szCs w:val="26"/>
        </w:rPr>
        <w:t xml:space="preserve">Вологда являются: </w:t>
      </w:r>
    </w:p>
    <w:p w:rsidR="00D758D8" w:rsidRDefault="00BE0A7B" w:rsidP="002B7172">
      <w:pPr>
        <w:pStyle w:val="ae"/>
        <w:numPr>
          <w:ilvl w:val="0"/>
          <w:numId w:val="33"/>
        </w:numPr>
        <w:tabs>
          <w:tab w:val="clear" w:pos="2149"/>
          <w:tab w:val="num" w:pos="1080"/>
        </w:tabs>
        <w:ind w:left="0" w:firstLine="720"/>
        <w:rPr>
          <w:sz w:val="26"/>
          <w:szCs w:val="26"/>
        </w:rPr>
      </w:pPr>
      <w:r>
        <w:rPr>
          <w:sz w:val="26"/>
          <w:szCs w:val="26"/>
        </w:rPr>
        <w:t>определение организации или подразделения Администрации города, ответственных за функционирование электронной модели</w:t>
      </w:r>
      <w:r w:rsidR="00D758D8">
        <w:rPr>
          <w:sz w:val="26"/>
          <w:szCs w:val="26"/>
        </w:rPr>
        <w:t xml:space="preserve"> и актуализацию её состояния; </w:t>
      </w:r>
    </w:p>
    <w:p w:rsidR="00D758D8" w:rsidRDefault="00D758D8" w:rsidP="002B7172">
      <w:pPr>
        <w:pStyle w:val="ae"/>
        <w:numPr>
          <w:ilvl w:val="0"/>
          <w:numId w:val="33"/>
        </w:numPr>
        <w:tabs>
          <w:tab w:val="clear" w:pos="2149"/>
          <w:tab w:val="num" w:pos="1080"/>
        </w:tabs>
        <w:ind w:left="0" w:firstLine="720"/>
        <w:rPr>
          <w:sz w:val="26"/>
          <w:szCs w:val="26"/>
        </w:rPr>
      </w:pPr>
      <w:r>
        <w:rPr>
          <w:sz w:val="26"/>
          <w:szCs w:val="26"/>
        </w:rPr>
        <w:t xml:space="preserve">назначение администратора внедряемой системы; </w:t>
      </w:r>
    </w:p>
    <w:p w:rsidR="00D758D8" w:rsidRDefault="00D758D8" w:rsidP="002B7172">
      <w:pPr>
        <w:pStyle w:val="ae"/>
        <w:numPr>
          <w:ilvl w:val="0"/>
          <w:numId w:val="33"/>
        </w:numPr>
        <w:tabs>
          <w:tab w:val="clear" w:pos="2149"/>
          <w:tab w:val="num" w:pos="1080"/>
        </w:tabs>
        <w:ind w:left="0" w:firstLine="720"/>
        <w:rPr>
          <w:sz w:val="26"/>
          <w:szCs w:val="26"/>
        </w:rPr>
      </w:pPr>
      <w:r>
        <w:rPr>
          <w:sz w:val="26"/>
          <w:szCs w:val="26"/>
        </w:rPr>
        <w:t xml:space="preserve">определение основных пользователей электронной модели; </w:t>
      </w:r>
    </w:p>
    <w:p w:rsidR="00D758D8" w:rsidRDefault="00D758D8" w:rsidP="002B7172">
      <w:pPr>
        <w:pStyle w:val="ae"/>
        <w:numPr>
          <w:ilvl w:val="0"/>
          <w:numId w:val="33"/>
        </w:numPr>
        <w:tabs>
          <w:tab w:val="clear" w:pos="2149"/>
          <w:tab w:val="num" w:pos="1080"/>
        </w:tabs>
        <w:ind w:left="0" w:firstLine="720"/>
        <w:rPr>
          <w:sz w:val="26"/>
          <w:szCs w:val="26"/>
        </w:rPr>
      </w:pPr>
      <w:r>
        <w:rPr>
          <w:sz w:val="26"/>
          <w:szCs w:val="26"/>
        </w:rPr>
        <w:t xml:space="preserve">организация АРМ пользователей; </w:t>
      </w:r>
    </w:p>
    <w:p w:rsidR="00D758D8" w:rsidRDefault="00D758D8" w:rsidP="002B7172">
      <w:pPr>
        <w:pStyle w:val="ae"/>
        <w:numPr>
          <w:ilvl w:val="0"/>
          <w:numId w:val="33"/>
        </w:numPr>
        <w:tabs>
          <w:tab w:val="clear" w:pos="2149"/>
          <w:tab w:val="num" w:pos="1080"/>
        </w:tabs>
        <w:ind w:left="0" w:firstLine="720"/>
        <w:rPr>
          <w:sz w:val="26"/>
          <w:szCs w:val="26"/>
        </w:rPr>
      </w:pPr>
      <w:r>
        <w:rPr>
          <w:sz w:val="26"/>
          <w:szCs w:val="26"/>
        </w:rPr>
        <w:t xml:space="preserve">организация сервера для установки ЭМ; </w:t>
      </w:r>
    </w:p>
    <w:p w:rsidR="00D758D8" w:rsidRDefault="00BE0A7B" w:rsidP="002B7172">
      <w:pPr>
        <w:pStyle w:val="ae"/>
        <w:numPr>
          <w:ilvl w:val="0"/>
          <w:numId w:val="33"/>
        </w:numPr>
        <w:tabs>
          <w:tab w:val="clear" w:pos="2149"/>
          <w:tab w:val="num" w:pos="1080"/>
        </w:tabs>
        <w:ind w:left="0" w:firstLine="720"/>
        <w:rPr>
          <w:sz w:val="26"/>
          <w:szCs w:val="26"/>
        </w:rPr>
      </w:pPr>
      <w:r>
        <w:rPr>
          <w:sz w:val="26"/>
          <w:szCs w:val="26"/>
        </w:rPr>
        <w:t>организация сети передачи данных между пользователями системы</w:t>
      </w:r>
      <w:r w:rsidR="00D758D8">
        <w:rPr>
          <w:sz w:val="26"/>
          <w:szCs w:val="26"/>
        </w:rPr>
        <w:t xml:space="preserve"> и сервером. </w:t>
      </w:r>
    </w:p>
    <w:p w:rsidR="00D758D8" w:rsidRDefault="00BE0A7B" w:rsidP="004052B1">
      <w:pPr>
        <w:tabs>
          <w:tab w:val="left" w:pos="540"/>
        </w:tabs>
        <w:ind w:firstLine="720"/>
        <w:rPr>
          <w:sz w:val="26"/>
          <w:szCs w:val="26"/>
        </w:rPr>
      </w:pPr>
      <w:r>
        <w:rPr>
          <w:sz w:val="26"/>
          <w:szCs w:val="26"/>
        </w:rPr>
        <w:t xml:space="preserve">В функционировании </w:t>
      </w:r>
      <w:r w:rsidR="00D758D8">
        <w:rPr>
          <w:sz w:val="26"/>
          <w:szCs w:val="26"/>
        </w:rPr>
        <w:t>систем</w:t>
      </w:r>
      <w:r>
        <w:rPr>
          <w:sz w:val="26"/>
          <w:szCs w:val="26"/>
        </w:rPr>
        <w:t>ы должны участвовать следующие</w:t>
      </w:r>
      <w:r w:rsidR="00D758D8">
        <w:rPr>
          <w:sz w:val="26"/>
          <w:szCs w:val="26"/>
        </w:rPr>
        <w:t xml:space="preserve"> группы персонала: </w:t>
      </w:r>
    </w:p>
    <w:p w:rsidR="00D758D8" w:rsidRDefault="00BE0A7B" w:rsidP="002B7172">
      <w:pPr>
        <w:pStyle w:val="ae"/>
        <w:numPr>
          <w:ilvl w:val="0"/>
          <w:numId w:val="34"/>
        </w:numPr>
        <w:tabs>
          <w:tab w:val="clear" w:pos="2149"/>
          <w:tab w:val="num" w:pos="1080"/>
        </w:tabs>
        <w:ind w:left="0" w:firstLine="720"/>
        <w:rPr>
          <w:sz w:val="26"/>
          <w:szCs w:val="26"/>
        </w:rPr>
      </w:pPr>
      <w:r>
        <w:rPr>
          <w:sz w:val="26"/>
          <w:szCs w:val="26"/>
        </w:rPr>
        <w:t xml:space="preserve">эксплуатационный персонал - администратор системы, специалист обеспечивающий функционирование технических и программных средств, обслуживание и обеспечение рабочих мест пользователей, </w:t>
      </w:r>
      <w:r w:rsidR="00D758D8">
        <w:rPr>
          <w:sz w:val="26"/>
          <w:szCs w:val="26"/>
        </w:rPr>
        <w:t xml:space="preserve">в </w:t>
      </w:r>
      <w:r>
        <w:rPr>
          <w:sz w:val="26"/>
          <w:szCs w:val="26"/>
        </w:rPr>
        <w:t>обязанности которого также должно входить выполнение</w:t>
      </w:r>
      <w:r w:rsidR="00D758D8">
        <w:rPr>
          <w:sz w:val="26"/>
          <w:szCs w:val="26"/>
        </w:rPr>
        <w:t xml:space="preserve"> специа</w:t>
      </w:r>
      <w:r>
        <w:rPr>
          <w:sz w:val="26"/>
          <w:szCs w:val="26"/>
        </w:rPr>
        <w:t>льных технологических функций, таких  как: ведение списков</w:t>
      </w:r>
      <w:r w:rsidR="00D758D8">
        <w:rPr>
          <w:sz w:val="26"/>
          <w:szCs w:val="26"/>
        </w:rPr>
        <w:t xml:space="preserve"> пользователей, регулирование прав доступа пользователей к док</w:t>
      </w:r>
      <w:r>
        <w:rPr>
          <w:sz w:val="26"/>
          <w:szCs w:val="26"/>
        </w:rPr>
        <w:t>ументам и операциям над ними, а также контроль за</w:t>
      </w:r>
      <w:r w:rsidR="00D758D8">
        <w:rPr>
          <w:sz w:val="26"/>
          <w:szCs w:val="26"/>
        </w:rPr>
        <w:t xml:space="preserve"> целостност</w:t>
      </w:r>
      <w:r>
        <w:rPr>
          <w:sz w:val="26"/>
          <w:szCs w:val="26"/>
        </w:rPr>
        <w:t>ью</w:t>
      </w:r>
      <w:r w:rsidR="00D758D8">
        <w:rPr>
          <w:sz w:val="26"/>
          <w:szCs w:val="26"/>
        </w:rPr>
        <w:t xml:space="preserve"> и  сохранностью информации в базах данных; </w:t>
      </w:r>
    </w:p>
    <w:p w:rsidR="00D758D8" w:rsidRDefault="00D758D8" w:rsidP="002B7172">
      <w:pPr>
        <w:pStyle w:val="ae"/>
        <w:numPr>
          <w:ilvl w:val="0"/>
          <w:numId w:val="34"/>
        </w:numPr>
        <w:tabs>
          <w:tab w:val="clear" w:pos="2149"/>
          <w:tab w:val="num" w:pos="1080"/>
        </w:tabs>
        <w:ind w:left="0" w:firstLine="720"/>
        <w:rPr>
          <w:sz w:val="26"/>
          <w:szCs w:val="26"/>
        </w:rPr>
      </w:pPr>
      <w:r>
        <w:rPr>
          <w:sz w:val="26"/>
          <w:szCs w:val="26"/>
        </w:rPr>
        <w:t xml:space="preserve">пользователи - сотрудники, непосредственно участвующие в работе с информацией и осуществляющие её обработку на автоматизированных рабочих местах с помощью средств системы. </w:t>
      </w:r>
    </w:p>
    <w:p w:rsidR="00D758D8" w:rsidRDefault="00BE0A7B" w:rsidP="004052B1">
      <w:pPr>
        <w:ind w:firstLine="720"/>
        <w:rPr>
          <w:sz w:val="26"/>
          <w:szCs w:val="26"/>
        </w:rPr>
      </w:pPr>
      <w:r>
        <w:rPr>
          <w:sz w:val="26"/>
          <w:szCs w:val="26"/>
        </w:rPr>
        <w:t>В</w:t>
      </w:r>
      <w:r w:rsidR="00D758D8">
        <w:rPr>
          <w:sz w:val="26"/>
          <w:szCs w:val="26"/>
        </w:rPr>
        <w:t xml:space="preserve"> качестве рекомендации по выбору основных поль</w:t>
      </w:r>
      <w:r>
        <w:rPr>
          <w:sz w:val="26"/>
          <w:szCs w:val="26"/>
        </w:rPr>
        <w:t xml:space="preserve">зователей системы предлагается в структуре Администрации города или выбранной </w:t>
      </w:r>
      <w:r w:rsidR="00D758D8">
        <w:rPr>
          <w:sz w:val="26"/>
          <w:szCs w:val="26"/>
        </w:rPr>
        <w:t>Администрацией организации определить основных пользователей элект</w:t>
      </w:r>
      <w:r>
        <w:rPr>
          <w:sz w:val="26"/>
          <w:szCs w:val="26"/>
        </w:rPr>
        <w:t xml:space="preserve">ронной модели. Как правило, это сотрудники специализированных </w:t>
      </w:r>
      <w:r w:rsidR="00D758D8">
        <w:rPr>
          <w:sz w:val="26"/>
          <w:szCs w:val="26"/>
        </w:rPr>
        <w:t xml:space="preserve">подразделений </w:t>
      </w:r>
      <w:r>
        <w:rPr>
          <w:sz w:val="26"/>
          <w:szCs w:val="26"/>
        </w:rPr>
        <w:t>департамента</w:t>
      </w:r>
      <w:r w:rsidR="00D758D8">
        <w:rPr>
          <w:sz w:val="26"/>
          <w:szCs w:val="26"/>
        </w:rPr>
        <w:t xml:space="preserve"> ЖКХ,</w:t>
      </w:r>
      <w:r w:rsidR="008C61D3">
        <w:rPr>
          <w:sz w:val="26"/>
          <w:szCs w:val="26"/>
        </w:rPr>
        <w:t xml:space="preserve"> </w:t>
      </w:r>
      <w:r w:rsidR="00D758D8">
        <w:rPr>
          <w:sz w:val="26"/>
          <w:szCs w:val="26"/>
        </w:rPr>
        <w:t xml:space="preserve">координирующие  планирование  развития  инженерной </w:t>
      </w:r>
      <w:r>
        <w:rPr>
          <w:sz w:val="26"/>
          <w:szCs w:val="26"/>
        </w:rPr>
        <w:t xml:space="preserve">инфраструктуры города. Однако, ввиду того, что данные по объектам систем теплоснабжения </w:t>
      </w:r>
      <w:r w:rsidR="00D758D8">
        <w:rPr>
          <w:sz w:val="26"/>
          <w:szCs w:val="26"/>
        </w:rPr>
        <w:t xml:space="preserve">постоянно </w:t>
      </w:r>
      <w:r w:rsidR="00D758D8">
        <w:rPr>
          <w:sz w:val="26"/>
          <w:szCs w:val="26"/>
        </w:rPr>
        <w:lastRenderedPageBreak/>
        <w:t>меняются, также необходимо организовать процесс актуализации данных в модели</w:t>
      </w:r>
      <w:r>
        <w:rPr>
          <w:sz w:val="26"/>
          <w:szCs w:val="26"/>
        </w:rPr>
        <w:t xml:space="preserve">. В связи с этим целесообразно на базе разработанной электронной модели организовать мониторинг развития схем теплоснабжения в </w:t>
      </w:r>
      <w:r w:rsidR="00D758D8">
        <w:rPr>
          <w:sz w:val="26"/>
          <w:szCs w:val="26"/>
        </w:rPr>
        <w:t xml:space="preserve">эксплуатирующих теплосетевых компаниях.  </w:t>
      </w:r>
    </w:p>
    <w:p w:rsidR="00D758D8" w:rsidRDefault="00BE0A7B" w:rsidP="004052B1">
      <w:pPr>
        <w:ind w:firstLine="720"/>
        <w:rPr>
          <w:sz w:val="26"/>
          <w:szCs w:val="26"/>
        </w:rPr>
      </w:pPr>
      <w:r>
        <w:rPr>
          <w:sz w:val="26"/>
          <w:szCs w:val="26"/>
        </w:rPr>
        <w:t>Параллельно процессу внедрения электронной модели в</w:t>
      </w:r>
      <w:r w:rsidR="00D758D8">
        <w:rPr>
          <w:sz w:val="26"/>
          <w:szCs w:val="26"/>
        </w:rPr>
        <w:t xml:space="preserve"> подразделения Администрации города целесообразно организовать процесс актуализации данных в теплосетевой компании. В противном случае, в течение года</w:t>
      </w:r>
      <w:r>
        <w:rPr>
          <w:sz w:val="26"/>
          <w:szCs w:val="26"/>
        </w:rPr>
        <w:t xml:space="preserve"> данные «устареют», и принимать на их основе стратегические решения по развитию</w:t>
      </w:r>
      <w:r w:rsidR="00D758D8">
        <w:rPr>
          <w:sz w:val="26"/>
          <w:szCs w:val="26"/>
        </w:rPr>
        <w:t xml:space="preserve"> систем теплоснабжения станет невозможным.  </w:t>
      </w:r>
    </w:p>
    <w:p w:rsidR="00D758D8" w:rsidRDefault="00BE0A7B" w:rsidP="004052B1">
      <w:pPr>
        <w:ind w:firstLine="720"/>
        <w:rPr>
          <w:sz w:val="26"/>
          <w:szCs w:val="26"/>
        </w:rPr>
      </w:pPr>
      <w:r>
        <w:rPr>
          <w:sz w:val="26"/>
          <w:szCs w:val="26"/>
        </w:rPr>
        <w:t xml:space="preserve">В перспективе можно </w:t>
      </w:r>
      <w:r w:rsidR="00D758D8">
        <w:rPr>
          <w:sz w:val="26"/>
          <w:szCs w:val="26"/>
        </w:rPr>
        <w:t>рассматривать  возможность  орган</w:t>
      </w:r>
      <w:r>
        <w:rPr>
          <w:sz w:val="26"/>
          <w:szCs w:val="26"/>
        </w:rPr>
        <w:t>изации  на  базе разработанной электронной модели системы теплоснабжения города Вологда максимально наполненной модели систем коммунальной инфраструктуры (при разработке</w:t>
      </w:r>
      <w:r w:rsidR="00D758D8">
        <w:rPr>
          <w:sz w:val="26"/>
          <w:szCs w:val="26"/>
        </w:rPr>
        <w:t xml:space="preserve"> электро</w:t>
      </w:r>
      <w:r>
        <w:rPr>
          <w:sz w:val="26"/>
          <w:szCs w:val="26"/>
        </w:rPr>
        <w:t>нных моделей систем водоснабжения и газоснабжения на базе пакетов «ZuluHydro» («ЗулуГидро») и «ZuluGaz» («ЗулуГаз») соответственно).  Возможность</w:t>
      </w:r>
      <w:r w:rsidR="00D758D8">
        <w:rPr>
          <w:sz w:val="26"/>
          <w:szCs w:val="26"/>
        </w:rPr>
        <w:t xml:space="preserve"> использован</w:t>
      </w:r>
      <w:r w:rsidR="00414A79">
        <w:rPr>
          <w:sz w:val="26"/>
          <w:szCs w:val="26"/>
        </w:rPr>
        <w:t xml:space="preserve">ия  для  нанесения  инженерных </w:t>
      </w:r>
      <w:r w:rsidR="00D758D8">
        <w:rPr>
          <w:sz w:val="26"/>
          <w:szCs w:val="26"/>
        </w:rPr>
        <w:t xml:space="preserve">сетей </w:t>
      </w:r>
      <w:r>
        <w:rPr>
          <w:sz w:val="26"/>
          <w:szCs w:val="26"/>
        </w:rPr>
        <w:t>различных  систем коммунальной</w:t>
      </w:r>
      <w:r w:rsidR="00D758D8">
        <w:rPr>
          <w:sz w:val="26"/>
          <w:szCs w:val="26"/>
        </w:rPr>
        <w:t xml:space="preserve"> инфраструктуры</w:t>
      </w:r>
      <w:r>
        <w:rPr>
          <w:sz w:val="26"/>
          <w:szCs w:val="26"/>
        </w:rPr>
        <w:t xml:space="preserve"> общей карты города и единого рабочего пространства</w:t>
      </w:r>
      <w:r w:rsidR="00D758D8">
        <w:rPr>
          <w:sz w:val="26"/>
          <w:szCs w:val="26"/>
        </w:rPr>
        <w:t xml:space="preserve"> п</w:t>
      </w:r>
      <w:r w:rsidR="00414A79">
        <w:rPr>
          <w:sz w:val="26"/>
          <w:szCs w:val="26"/>
        </w:rPr>
        <w:t xml:space="preserve">редусмотрена в пакете  «Zulu» и предоставляет </w:t>
      </w:r>
      <w:r w:rsidR="00D758D8">
        <w:rPr>
          <w:sz w:val="26"/>
          <w:szCs w:val="26"/>
        </w:rPr>
        <w:t>значительны</w:t>
      </w:r>
      <w:r w:rsidR="00414A79">
        <w:rPr>
          <w:sz w:val="26"/>
          <w:szCs w:val="26"/>
        </w:rPr>
        <w:t>е дополнительные  преимущества. В частности, возможность оценить</w:t>
      </w:r>
      <w:r w:rsidR="00D758D8">
        <w:rPr>
          <w:sz w:val="26"/>
          <w:szCs w:val="26"/>
        </w:rPr>
        <w:t xml:space="preserve"> взаимное расположение трубопроводов инженерных сетей различной п</w:t>
      </w:r>
      <w:r w:rsidR="00414A79">
        <w:rPr>
          <w:sz w:val="26"/>
          <w:szCs w:val="26"/>
        </w:rPr>
        <w:t>ринадлежности может существенно упростить выполнение задач и сократить время на</w:t>
      </w:r>
      <w:r w:rsidR="00D758D8">
        <w:rPr>
          <w:sz w:val="26"/>
          <w:szCs w:val="26"/>
        </w:rPr>
        <w:t xml:space="preserve"> разработку мероприятий  по  реконструкции  (выносу)  сетей  при  осуществлении  проектов  по развитию какой-либо из систем коммунальной инфраструктуры.</w:t>
      </w:r>
    </w:p>
    <w:sectPr w:rsidR="00D758D8" w:rsidSect="00F82ADD">
      <w:pgSz w:w="11906" w:h="16838"/>
      <w:pgMar w:top="847" w:right="746" w:bottom="1134" w:left="1701" w:header="360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2A6C" w:rsidRDefault="00442A6C" w:rsidP="007B0A42">
      <w:pPr>
        <w:spacing w:line="240" w:lineRule="auto"/>
      </w:pPr>
      <w:r>
        <w:separator/>
      </w:r>
    </w:p>
  </w:endnote>
  <w:endnote w:type="continuationSeparator" w:id="0">
    <w:p w:rsidR="00442A6C" w:rsidRDefault="00442A6C" w:rsidP="007B0A4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6FFC" w:rsidRDefault="00263B09">
    <w:pPr>
      <w:pStyle w:val="a5"/>
      <w:jc w:val="center"/>
    </w:pPr>
    <w:r>
      <w:fldChar w:fldCharType="begin"/>
    </w:r>
    <w:r>
      <w:instrText>PAGE   \* MERGEFORMAT</w:instrText>
    </w:r>
    <w:r>
      <w:fldChar w:fldCharType="separate"/>
    </w:r>
    <w:r w:rsidR="006A6FFC">
      <w:rPr>
        <w:noProof/>
      </w:rPr>
      <w:t>4</w:t>
    </w:r>
    <w:r>
      <w:rPr>
        <w:noProof/>
      </w:rPr>
      <w:fldChar w:fldCharType="end"/>
    </w:r>
  </w:p>
  <w:p w:rsidR="006A6FFC" w:rsidRDefault="006A6FFC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6FFC" w:rsidRDefault="006A6FFC">
    <w:pPr>
      <w:pStyle w:val="a5"/>
      <w:ind w:firstLine="0"/>
      <w:jc w:val="lef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6FFC" w:rsidRDefault="006A6FFC">
    <w:pPr>
      <w:pStyle w:val="a5"/>
      <w:ind w:firstLine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2A6C" w:rsidRDefault="00442A6C" w:rsidP="007B0A42">
      <w:pPr>
        <w:spacing w:line="240" w:lineRule="auto"/>
      </w:pPr>
      <w:r>
        <w:separator/>
      </w:r>
    </w:p>
  </w:footnote>
  <w:footnote w:type="continuationSeparator" w:id="0">
    <w:p w:rsidR="00442A6C" w:rsidRDefault="00442A6C" w:rsidP="007B0A4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6FFC" w:rsidRDefault="00C41ACD">
    <w:pPr>
      <w:pStyle w:val="a3"/>
      <w:framePr w:wrap="around" w:vAnchor="text" w:hAnchor="margin" w:xAlign="center" w:y="1"/>
      <w:rPr>
        <w:rStyle w:val="af1"/>
      </w:rPr>
    </w:pPr>
    <w:r>
      <w:rPr>
        <w:rStyle w:val="af1"/>
      </w:rPr>
      <w:fldChar w:fldCharType="begin"/>
    </w:r>
    <w:r w:rsidR="006A6FFC">
      <w:rPr>
        <w:rStyle w:val="af1"/>
      </w:rPr>
      <w:instrText xml:space="preserve">PAGE  </w:instrText>
    </w:r>
    <w:r>
      <w:rPr>
        <w:rStyle w:val="af1"/>
      </w:rPr>
      <w:fldChar w:fldCharType="end"/>
    </w:r>
  </w:p>
  <w:p w:rsidR="006A6FFC" w:rsidRDefault="006A6FFC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6FFC" w:rsidRDefault="00C41ACD">
    <w:pPr>
      <w:pStyle w:val="a3"/>
      <w:framePr w:wrap="around" w:vAnchor="text" w:hAnchor="margin" w:xAlign="center" w:y="1"/>
      <w:rPr>
        <w:rStyle w:val="af1"/>
      </w:rPr>
    </w:pPr>
    <w:r>
      <w:rPr>
        <w:rStyle w:val="af1"/>
      </w:rPr>
      <w:fldChar w:fldCharType="begin"/>
    </w:r>
    <w:r w:rsidR="006A6FFC">
      <w:rPr>
        <w:rStyle w:val="af1"/>
      </w:rPr>
      <w:instrText xml:space="preserve">PAGE  </w:instrText>
    </w:r>
    <w:r>
      <w:rPr>
        <w:rStyle w:val="af1"/>
      </w:rPr>
      <w:fldChar w:fldCharType="separate"/>
    </w:r>
    <w:r w:rsidR="00F56A9F">
      <w:rPr>
        <w:rStyle w:val="af1"/>
        <w:noProof/>
      </w:rPr>
      <w:t>3</w:t>
    </w:r>
    <w:r>
      <w:rPr>
        <w:rStyle w:val="af1"/>
      </w:rPr>
      <w:fldChar w:fldCharType="end"/>
    </w:r>
  </w:p>
  <w:p w:rsidR="006A6FFC" w:rsidRDefault="006A6FFC" w:rsidP="00C80818">
    <w:pPr>
      <w:pStyle w:val="a3"/>
      <w:tabs>
        <w:tab w:val="clear" w:pos="4677"/>
        <w:tab w:val="clear" w:pos="9355"/>
        <w:tab w:val="right" w:pos="11340"/>
      </w:tabs>
      <w:ind w:left="-142" w:right="-851"/>
      <w:jc w:val="right"/>
      <w:rPr>
        <w:color w:val="4F81BD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6FFC" w:rsidRDefault="00C41ACD">
    <w:pPr>
      <w:pStyle w:val="a3"/>
      <w:framePr w:wrap="around" w:vAnchor="text" w:hAnchor="margin" w:xAlign="center" w:y="1"/>
      <w:rPr>
        <w:rStyle w:val="af1"/>
      </w:rPr>
    </w:pPr>
    <w:r>
      <w:rPr>
        <w:rStyle w:val="af1"/>
      </w:rPr>
      <w:fldChar w:fldCharType="begin"/>
    </w:r>
    <w:r w:rsidR="006A6FFC">
      <w:rPr>
        <w:rStyle w:val="af1"/>
      </w:rPr>
      <w:instrText xml:space="preserve">PAGE  </w:instrText>
    </w:r>
    <w:r>
      <w:rPr>
        <w:rStyle w:val="af1"/>
      </w:rPr>
      <w:fldChar w:fldCharType="separate"/>
    </w:r>
    <w:r w:rsidR="00F56A9F">
      <w:rPr>
        <w:rStyle w:val="af1"/>
        <w:noProof/>
      </w:rPr>
      <w:t>14</w:t>
    </w:r>
    <w:r>
      <w:rPr>
        <w:rStyle w:val="af1"/>
      </w:rPr>
      <w:fldChar w:fldCharType="end"/>
    </w:r>
  </w:p>
  <w:p w:rsidR="006A6FFC" w:rsidRDefault="006A6FFC" w:rsidP="00C80818">
    <w:pPr>
      <w:pStyle w:val="a3"/>
      <w:tabs>
        <w:tab w:val="clear" w:pos="4677"/>
        <w:tab w:val="clear" w:pos="9355"/>
        <w:tab w:val="right" w:pos="11340"/>
      </w:tabs>
      <w:ind w:left="-142" w:right="-851"/>
      <w:jc w:val="right"/>
      <w:rPr>
        <w:color w:val="4F81BD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6FFC" w:rsidRDefault="00C41ACD">
    <w:pPr>
      <w:pStyle w:val="a3"/>
      <w:framePr w:wrap="around" w:vAnchor="text" w:hAnchor="margin" w:xAlign="center" w:y="1"/>
      <w:rPr>
        <w:rStyle w:val="af1"/>
      </w:rPr>
    </w:pPr>
    <w:r>
      <w:rPr>
        <w:rStyle w:val="af1"/>
      </w:rPr>
      <w:fldChar w:fldCharType="begin"/>
    </w:r>
    <w:r w:rsidR="006A6FFC">
      <w:rPr>
        <w:rStyle w:val="af1"/>
      </w:rPr>
      <w:instrText xml:space="preserve">PAGE  </w:instrText>
    </w:r>
    <w:r>
      <w:rPr>
        <w:rStyle w:val="af1"/>
      </w:rPr>
      <w:fldChar w:fldCharType="separate"/>
    </w:r>
    <w:r w:rsidR="00F56A9F">
      <w:rPr>
        <w:rStyle w:val="af1"/>
        <w:noProof/>
      </w:rPr>
      <w:t>16</w:t>
    </w:r>
    <w:r>
      <w:rPr>
        <w:rStyle w:val="af1"/>
      </w:rPr>
      <w:fldChar w:fldCharType="end"/>
    </w:r>
  </w:p>
  <w:p w:rsidR="006A6FFC" w:rsidRDefault="006A6FFC" w:rsidP="00C80818">
    <w:pPr>
      <w:pStyle w:val="a3"/>
      <w:tabs>
        <w:tab w:val="clear" w:pos="4677"/>
        <w:tab w:val="clear" w:pos="9355"/>
        <w:tab w:val="right" w:pos="11340"/>
      </w:tabs>
      <w:ind w:left="-142" w:right="-851"/>
      <w:jc w:val="right"/>
      <w:rPr>
        <w:color w:val="4F81BD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6FFC" w:rsidRDefault="00C41ACD">
    <w:pPr>
      <w:pStyle w:val="a3"/>
      <w:framePr w:wrap="around" w:vAnchor="text" w:hAnchor="margin" w:xAlign="center" w:y="1"/>
      <w:rPr>
        <w:rStyle w:val="af1"/>
      </w:rPr>
    </w:pPr>
    <w:r>
      <w:rPr>
        <w:rStyle w:val="af1"/>
      </w:rPr>
      <w:fldChar w:fldCharType="begin"/>
    </w:r>
    <w:r w:rsidR="006A6FFC">
      <w:rPr>
        <w:rStyle w:val="af1"/>
      </w:rPr>
      <w:instrText xml:space="preserve">PAGE  </w:instrText>
    </w:r>
    <w:r>
      <w:rPr>
        <w:rStyle w:val="af1"/>
      </w:rPr>
      <w:fldChar w:fldCharType="separate"/>
    </w:r>
    <w:r w:rsidR="00F56A9F">
      <w:rPr>
        <w:rStyle w:val="af1"/>
        <w:noProof/>
      </w:rPr>
      <w:t>17</w:t>
    </w:r>
    <w:r>
      <w:rPr>
        <w:rStyle w:val="af1"/>
      </w:rPr>
      <w:fldChar w:fldCharType="end"/>
    </w:r>
  </w:p>
  <w:p w:rsidR="006A6FFC" w:rsidRDefault="006A6FFC" w:rsidP="00C80818">
    <w:pPr>
      <w:pStyle w:val="a3"/>
      <w:tabs>
        <w:tab w:val="clear" w:pos="4677"/>
        <w:tab w:val="clear" w:pos="9355"/>
        <w:tab w:val="right" w:pos="11340"/>
      </w:tabs>
      <w:ind w:left="-142" w:right="-851"/>
      <w:jc w:val="right"/>
      <w:rPr>
        <w:color w:val="4F81BD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6FFC" w:rsidRDefault="00C41ACD">
    <w:pPr>
      <w:pStyle w:val="a3"/>
      <w:framePr w:wrap="around" w:vAnchor="text" w:hAnchor="margin" w:xAlign="center" w:y="1"/>
      <w:rPr>
        <w:rStyle w:val="af1"/>
      </w:rPr>
    </w:pPr>
    <w:r>
      <w:rPr>
        <w:rStyle w:val="af1"/>
      </w:rPr>
      <w:fldChar w:fldCharType="begin"/>
    </w:r>
    <w:r w:rsidR="006A6FFC">
      <w:rPr>
        <w:rStyle w:val="af1"/>
      </w:rPr>
      <w:instrText xml:space="preserve">PAGE  </w:instrText>
    </w:r>
    <w:r>
      <w:rPr>
        <w:rStyle w:val="af1"/>
      </w:rPr>
      <w:fldChar w:fldCharType="separate"/>
    </w:r>
    <w:r w:rsidR="00F56A9F">
      <w:rPr>
        <w:rStyle w:val="af1"/>
        <w:noProof/>
      </w:rPr>
      <w:t>22</w:t>
    </w:r>
    <w:r>
      <w:rPr>
        <w:rStyle w:val="af1"/>
      </w:rPr>
      <w:fldChar w:fldCharType="end"/>
    </w:r>
  </w:p>
  <w:p w:rsidR="006A6FFC" w:rsidRDefault="006A6FFC" w:rsidP="00C80818">
    <w:pPr>
      <w:pStyle w:val="a3"/>
      <w:tabs>
        <w:tab w:val="clear" w:pos="4677"/>
        <w:tab w:val="clear" w:pos="9355"/>
        <w:tab w:val="right" w:pos="11340"/>
      </w:tabs>
      <w:ind w:left="-142" w:right="-851"/>
      <w:jc w:val="right"/>
      <w:rPr>
        <w:color w:val="4F81BD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580B17"/>
    <w:multiLevelType w:val="hybridMultilevel"/>
    <w:tmpl w:val="485A1A96"/>
    <w:lvl w:ilvl="0" w:tplc="0C543F5E">
      <w:start w:val="1"/>
      <w:numFmt w:val="bullet"/>
      <w:lvlText w:val=""/>
      <w:lvlJc w:val="left"/>
      <w:pPr>
        <w:tabs>
          <w:tab w:val="num" w:pos="2149"/>
        </w:tabs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>
    <w:nsid w:val="0D1E63A3"/>
    <w:multiLevelType w:val="hybridMultilevel"/>
    <w:tmpl w:val="7EC60054"/>
    <w:lvl w:ilvl="0" w:tplc="AE9ABB4E">
      <w:start w:val="3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18301E05"/>
    <w:multiLevelType w:val="hybridMultilevel"/>
    <w:tmpl w:val="9C3E85B2"/>
    <w:lvl w:ilvl="0" w:tplc="0C543F5E">
      <w:start w:val="1"/>
      <w:numFmt w:val="bullet"/>
      <w:lvlText w:val=""/>
      <w:lvlJc w:val="left"/>
      <w:pPr>
        <w:tabs>
          <w:tab w:val="num" w:pos="2858"/>
        </w:tabs>
        <w:ind w:left="285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869"/>
        </w:tabs>
        <w:ind w:left="286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589"/>
        </w:tabs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309"/>
        </w:tabs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029"/>
        </w:tabs>
        <w:ind w:left="502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749"/>
        </w:tabs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469"/>
        </w:tabs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189"/>
        </w:tabs>
        <w:ind w:left="718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909"/>
        </w:tabs>
        <w:ind w:left="7909" w:hanging="360"/>
      </w:pPr>
      <w:rPr>
        <w:rFonts w:ascii="Wingdings" w:hAnsi="Wingdings" w:hint="default"/>
      </w:rPr>
    </w:lvl>
  </w:abstractNum>
  <w:abstractNum w:abstractNumId="3">
    <w:nsid w:val="194B1795"/>
    <w:multiLevelType w:val="multilevel"/>
    <w:tmpl w:val="EE665936"/>
    <w:lvl w:ilvl="0">
      <w:start w:val="2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4">
    <w:nsid w:val="1C5A4ED9"/>
    <w:multiLevelType w:val="hybridMultilevel"/>
    <w:tmpl w:val="3F8EB318"/>
    <w:lvl w:ilvl="0" w:tplc="0C543F5E">
      <w:start w:val="1"/>
      <w:numFmt w:val="bullet"/>
      <w:lvlText w:val=""/>
      <w:lvlJc w:val="left"/>
      <w:pPr>
        <w:tabs>
          <w:tab w:val="num" w:pos="2149"/>
        </w:tabs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">
    <w:nsid w:val="1E141B92"/>
    <w:multiLevelType w:val="hybridMultilevel"/>
    <w:tmpl w:val="E30A9F00"/>
    <w:lvl w:ilvl="0" w:tplc="AE9ABB4E">
      <w:start w:val="3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21B85938"/>
    <w:multiLevelType w:val="multilevel"/>
    <w:tmpl w:val="0F0CC3F8"/>
    <w:lvl w:ilvl="0">
      <w:start w:val="3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cs="Times New Roman" w:hint="default"/>
      </w:rPr>
    </w:lvl>
    <w:lvl w:ilvl="1">
      <w:start w:val="1"/>
      <w:numFmt w:val="decimal"/>
      <w:pStyle w:val="3"/>
      <w:lvlText w:val="%1.%2."/>
      <w:lvlJc w:val="left"/>
      <w:pPr>
        <w:tabs>
          <w:tab w:val="num" w:pos="1260"/>
        </w:tabs>
        <w:ind w:left="126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7">
    <w:nsid w:val="262232EE"/>
    <w:multiLevelType w:val="hybridMultilevel"/>
    <w:tmpl w:val="1CAEBEAA"/>
    <w:lvl w:ilvl="0" w:tplc="AE9ABB4E">
      <w:start w:val="3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29D74F05"/>
    <w:multiLevelType w:val="hybridMultilevel"/>
    <w:tmpl w:val="5E3EDF7A"/>
    <w:lvl w:ilvl="0" w:tplc="0C543F5E">
      <w:start w:val="1"/>
      <w:numFmt w:val="bullet"/>
      <w:lvlText w:val=""/>
      <w:lvlJc w:val="left"/>
      <w:pPr>
        <w:tabs>
          <w:tab w:val="num" w:pos="2149"/>
        </w:tabs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>
    <w:nsid w:val="2AE6700C"/>
    <w:multiLevelType w:val="multilevel"/>
    <w:tmpl w:val="2D4AFAC0"/>
    <w:lvl w:ilvl="0">
      <w:start w:val="1"/>
      <w:numFmt w:val="decimal"/>
      <w:pStyle w:val="1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cs="Times New Roman" w:hint="default"/>
      </w:rPr>
    </w:lvl>
  </w:abstractNum>
  <w:abstractNum w:abstractNumId="10">
    <w:nsid w:val="2AF36884"/>
    <w:multiLevelType w:val="hybridMultilevel"/>
    <w:tmpl w:val="D7CE73F6"/>
    <w:lvl w:ilvl="0" w:tplc="AE9ABB4E">
      <w:start w:val="3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332D066F"/>
    <w:multiLevelType w:val="hybridMultilevel"/>
    <w:tmpl w:val="11568210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12">
    <w:nsid w:val="388627D1"/>
    <w:multiLevelType w:val="hybridMultilevel"/>
    <w:tmpl w:val="80E4217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40A65366"/>
    <w:multiLevelType w:val="hybridMultilevel"/>
    <w:tmpl w:val="4FBA1A96"/>
    <w:lvl w:ilvl="0" w:tplc="AE9ABB4E">
      <w:start w:val="3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41774171"/>
    <w:multiLevelType w:val="hybridMultilevel"/>
    <w:tmpl w:val="87D4343A"/>
    <w:lvl w:ilvl="0" w:tplc="AE9ABB4E">
      <w:start w:val="3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42C120B6"/>
    <w:multiLevelType w:val="hybridMultilevel"/>
    <w:tmpl w:val="521A2CEA"/>
    <w:lvl w:ilvl="0" w:tplc="0C543F5E">
      <w:start w:val="1"/>
      <w:numFmt w:val="bullet"/>
      <w:lvlText w:val=""/>
      <w:lvlJc w:val="left"/>
      <w:pPr>
        <w:tabs>
          <w:tab w:val="num" w:pos="3436"/>
        </w:tabs>
        <w:ind w:left="3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3447"/>
        </w:tabs>
        <w:ind w:left="34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4167"/>
        </w:tabs>
        <w:ind w:left="41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887"/>
        </w:tabs>
        <w:ind w:left="48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607"/>
        </w:tabs>
        <w:ind w:left="56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6327"/>
        </w:tabs>
        <w:ind w:left="63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7047"/>
        </w:tabs>
        <w:ind w:left="70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767"/>
        </w:tabs>
        <w:ind w:left="77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8487"/>
        </w:tabs>
        <w:ind w:left="8487" w:hanging="360"/>
      </w:pPr>
      <w:rPr>
        <w:rFonts w:ascii="Wingdings" w:hAnsi="Wingdings" w:hint="default"/>
      </w:rPr>
    </w:lvl>
  </w:abstractNum>
  <w:abstractNum w:abstractNumId="16">
    <w:nsid w:val="430D0995"/>
    <w:multiLevelType w:val="hybridMultilevel"/>
    <w:tmpl w:val="844E050A"/>
    <w:lvl w:ilvl="0" w:tplc="0C543F5E">
      <w:start w:val="1"/>
      <w:numFmt w:val="bullet"/>
      <w:lvlText w:val=""/>
      <w:lvlJc w:val="left"/>
      <w:pPr>
        <w:tabs>
          <w:tab w:val="num" w:pos="2149"/>
        </w:tabs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7">
    <w:nsid w:val="473803F3"/>
    <w:multiLevelType w:val="hybridMultilevel"/>
    <w:tmpl w:val="71F09AE4"/>
    <w:lvl w:ilvl="0" w:tplc="0C543F5E">
      <w:start w:val="1"/>
      <w:numFmt w:val="bullet"/>
      <w:lvlText w:val=""/>
      <w:lvlJc w:val="left"/>
      <w:pPr>
        <w:tabs>
          <w:tab w:val="num" w:pos="2149"/>
        </w:tabs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8">
    <w:nsid w:val="49662102"/>
    <w:multiLevelType w:val="hybridMultilevel"/>
    <w:tmpl w:val="F8522530"/>
    <w:lvl w:ilvl="0" w:tplc="AE9ABB4E">
      <w:start w:val="3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5148735E"/>
    <w:multiLevelType w:val="hybridMultilevel"/>
    <w:tmpl w:val="76447E82"/>
    <w:lvl w:ilvl="0" w:tplc="AE9ABB4E">
      <w:start w:val="3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526D6D7C"/>
    <w:multiLevelType w:val="hybridMultilevel"/>
    <w:tmpl w:val="C5C835B6"/>
    <w:lvl w:ilvl="0" w:tplc="AE9ABB4E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C543F5E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78128A4"/>
    <w:multiLevelType w:val="multilevel"/>
    <w:tmpl w:val="3FB6B2E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1440" w:hanging="72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324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504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cs="Times New Roman" w:hint="default"/>
      </w:rPr>
    </w:lvl>
  </w:abstractNum>
  <w:abstractNum w:abstractNumId="22">
    <w:nsid w:val="57CD22B6"/>
    <w:multiLevelType w:val="hybridMultilevel"/>
    <w:tmpl w:val="BBDA437E"/>
    <w:lvl w:ilvl="0" w:tplc="AE9ABB4E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F1F6800"/>
    <w:multiLevelType w:val="hybridMultilevel"/>
    <w:tmpl w:val="6D20EFFE"/>
    <w:lvl w:ilvl="0" w:tplc="AE9ABB4E">
      <w:start w:val="3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>
    <w:nsid w:val="61D5654B"/>
    <w:multiLevelType w:val="multilevel"/>
    <w:tmpl w:val="26A87A3C"/>
    <w:lvl w:ilvl="0">
      <w:start w:val="3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25">
    <w:nsid w:val="691B05BE"/>
    <w:multiLevelType w:val="hybridMultilevel"/>
    <w:tmpl w:val="DE121434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26">
    <w:nsid w:val="6C3877DD"/>
    <w:multiLevelType w:val="hybridMultilevel"/>
    <w:tmpl w:val="500A1C72"/>
    <w:lvl w:ilvl="0" w:tplc="41D27BE8">
      <w:start w:val="1"/>
      <w:numFmt w:val="decimal"/>
      <w:pStyle w:val="2"/>
      <w:lvlText w:val="2.%1"/>
      <w:lvlJc w:val="left"/>
      <w:pPr>
        <w:ind w:left="720" w:hanging="360"/>
      </w:pPr>
      <w:rPr>
        <w:rFonts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6CE01475"/>
    <w:multiLevelType w:val="hybridMultilevel"/>
    <w:tmpl w:val="0D30541A"/>
    <w:lvl w:ilvl="0" w:tplc="AE9ABB4E">
      <w:start w:val="3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>
    <w:nsid w:val="74A4016F"/>
    <w:multiLevelType w:val="hybridMultilevel"/>
    <w:tmpl w:val="724E91D6"/>
    <w:lvl w:ilvl="0" w:tplc="0C543F5E">
      <w:start w:val="1"/>
      <w:numFmt w:val="bullet"/>
      <w:lvlText w:val=""/>
      <w:lvlJc w:val="left"/>
      <w:pPr>
        <w:tabs>
          <w:tab w:val="num" w:pos="3436"/>
        </w:tabs>
        <w:ind w:left="3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3447"/>
        </w:tabs>
        <w:ind w:left="34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4167"/>
        </w:tabs>
        <w:ind w:left="41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887"/>
        </w:tabs>
        <w:ind w:left="48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607"/>
        </w:tabs>
        <w:ind w:left="56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6327"/>
        </w:tabs>
        <w:ind w:left="63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7047"/>
        </w:tabs>
        <w:ind w:left="70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767"/>
        </w:tabs>
        <w:ind w:left="77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8487"/>
        </w:tabs>
        <w:ind w:left="8487" w:hanging="360"/>
      </w:pPr>
      <w:rPr>
        <w:rFonts w:ascii="Wingdings" w:hAnsi="Wingdings" w:hint="default"/>
      </w:rPr>
    </w:lvl>
  </w:abstractNum>
  <w:abstractNum w:abstractNumId="29">
    <w:nsid w:val="766A1D53"/>
    <w:multiLevelType w:val="hybridMultilevel"/>
    <w:tmpl w:val="40743574"/>
    <w:lvl w:ilvl="0" w:tplc="0C543F5E">
      <w:start w:val="1"/>
      <w:numFmt w:val="bullet"/>
      <w:lvlText w:val=""/>
      <w:lvlJc w:val="left"/>
      <w:pPr>
        <w:tabs>
          <w:tab w:val="num" w:pos="2858"/>
        </w:tabs>
        <w:ind w:left="285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869"/>
        </w:tabs>
        <w:ind w:left="286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589"/>
        </w:tabs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309"/>
        </w:tabs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029"/>
        </w:tabs>
        <w:ind w:left="502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749"/>
        </w:tabs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469"/>
        </w:tabs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189"/>
        </w:tabs>
        <w:ind w:left="718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909"/>
        </w:tabs>
        <w:ind w:left="7909" w:hanging="360"/>
      </w:pPr>
      <w:rPr>
        <w:rFonts w:ascii="Wingdings" w:hAnsi="Wingdings" w:hint="default"/>
      </w:rPr>
    </w:lvl>
  </w:abstractNum>
  <w:abstractNum w:abstractNumId="30">
    <w:nsid w:val="779F7343"/>
    <w:multiLevelType w:val="hybridMultilevel"/>
    <w:tmpl w:val="31B0B742"/>
    <w:lvl w:ilvl="0" w:tplc="0C543F5E">
      <w:start w:val="1"/>
      <w:numFmt w:val="bullet"/>
      <w:lvlText w:val=""/>
      <w:lvlJc w:val="left"/>
      <w:pPr>
        <w:tabs>
          <w:tab w:val="num" w:pos="2149"/>
        </w:tabs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1">
    <w:nsid w:val="7C0E6DE8"/>
    <w:multiLevelType w:val="hybridMultilevel"/>
    <w:tmpl w:val="5BC4D1AC"/>
    <w:lvl w:ilvl="0" w:tplc="0C543F5E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7CC03824"/>
    <w:multiLevelType w:val="multilevel"/>
    <w:tmpl w:val="C89804F0"/>
    <w:lvl w:ilvl="0">
      <w:start w:val="3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>
    <w:abstractNumId w:val="9"/>
  </w:num>
  <w:num w:numId="2">
    <w:abstractNumId w:val="26"/>
  </w:num>
  <w:num w:numId="3">
    <w:abstractNumId w:val="21"/>
  </w:num>
  <w:num w:numId="4">
    <w:abstractNumId w:val="12"/>
  </w:num>
  <w:num w:numId="5">
    <w:abstractNumId w:val="27"/>
  </w:num>
  <w:num w:numId="6">
    <w:abstractNumId w:val="10"/>
  </w:num>
  <w:num w:numId="7">
    <w:abstractNumId w:val="7"/>
  </w:num>
  <w:num w:numId="8">
    <w:abstractNumId w:val="19"/>
  </w:num>
  <w:num w:numId="9">
    <w:abstractNumId w:val="18"/>
  </w:num>
  <w:num w:numId="10">
    <w:abstractNumId w:val="23"/>
  </w:num>
  <w:num w:numId="11">
    <w:abstractNumId w:val="13"/>
  </w:num>
  <w:num w:numId="12">
    <w:abstractNumId w:val="5"/>
  </w:num>
  <w:num w:numId="13">
    <w:abstractNumId w:val="1"/>
  </w:num>
  <w:num w:numId="14">
    <w:abstractNumId w:val="14"/>
  </w:num>
  <w:num w:numId="15">
    <w:abstractNumId w:val="22"/>
  </w:num>
  <w:num w:numId="16">
    <w:abstractNumId w:val="20"/>
  </w:num>
  <w:num w:numId="17">
    <w:abstractNumId w:val="25"/>
  </w:num>
  <w:num w:numId="18">
    <w:abstractNumId w:val="11"/>
  </w:num>
  <w:num w:numId="19">
    <w:abstractNumId w:val="4"/>
  </w:num>
  <w:num w:numId="20">
    <w:abstractNumId w:val="3"/>
  </w:num>
  <w:num w:numId="21">
    <w:abstractNumId w:val="32"/>
  </w:num>
  <w:num w:numId="22">
    <w:abstractNumId w:val="32"/>
    <w:lvlOverride w:ilvl="0">
      <w:startOverride w:val="3"/>
    </w:lvlOverride>
    <w:lvlOverride w:ilvl="1">
      <w:startOverride w:val="2"/>
    </w:lvlOverride>
  </w:num>
  <w:num w:numId="23">
    <w:abstractNumId w:val="24"/>
  </w:num>
  <w:num w:numId="24">
    <w:abstractNumId w:val="8"/>
  </w:num>
  <w:num w:numId="25">
    <w:abstractNumId w:val="0"/>
  </w:num>
  <w:num w:numId="26">
    <w:abstractNumId w:val="15"/>
  </w:num>
  <w:num w:numId="27">
    <w:abstractNumId w:val="28"/>
  </w:num>
  <w:num w:numId="28">
    <w:abstractNumId w:val="6"/>
  </w:num>
  <w:num w:numId="29">
    <w:abstractNumId w:val="29"/>
  </w:num>
  <w:num w:numId="30">
    <w:abstractNumId w:val="31"/>
  </w:num>
  <w:num w:numId="31">
    <w:abstractNumId w:val="2"/>
  </w:num>
  <w:num w:numId="32">
    <w:abstractNumId w:val="17"/>
  </w:num>
  <w:num w:numId="33">
    <w:abstractNumId w:val="30"/>
  </w:num>
  <w:num w:numId="34">
    <w:abstractNumId w:val="16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0855"/>
    <w:rsid w:val="000023A8"/>
    <w:rsid w:val="000102AF"/>
    <w:rsid w:val="00012F36"/>
    <w:rsid w:val="00014F9B"/>
    <w:rsid w:val="00017849"/>
    <w:rsid w:val="0003326B"/>
    <w:rsid w:val="00033799"/>
    <w:rsid w:val="00034745"/>
    <w:rsid w:val="00035C05"/>
    <w:rsid w:val="00037E86"/>
    <w:rsid w:val="00047ED6"/>
    <w:rsid w:val="00054F99"/>
    <w:rsid w:val="00057960"/>
    <w:rsid w:val="000633EF"/>
    <w:rsid w:val="00072FE5"/>
    <w:rsid w:val="00074E3D"/>
    <w:rsid w:val="00090B6C"/>
    <w:rsid w:val="000970DC"/>
    <w:rsid w:val="000A069E"/>
    <w:rsid w:val="000A13DD"/>
    <w:rsid w:val="000A54EA"/>
    <w:rsid w:val="000C6CD7"/>
    <w:rsid w:val="000D0F48"/>
    <w:rsid w:val="000D1608"/>
    <w:rsid w:val="000D1F19"/>
    <w:rsid w:val="000D6BD7"/>
    <w:rsid w:val="000E00B2"/>
    <w:rsid w:val="000E0B7B"/>
    <w:rsid w:val="000E2143"/>
    <w:rsid w:val="000F0560"/>
    <w:rsid w:val="000F1DB3"/>
    <w:rsid w:val="000F37FE"/>
    <w:rsid w:val="000F512C"/>
    <w:rsid w:val="000F52B5"/>
    <w:rsid w:val="000F6597"/>
    <w:rsid w:val="000F681A"/>
    <w:rsid w:val="00101D37"/>
    <w:rsid w:val="00105062"/>
    <w:rsid w:val="00105A9A"/>
    <w:rsid w:val="00111A8B"/>
    <w:rsid w:val="001121A4"/>
    <w:rsid w:val="001122F2"/>
    <w:rsid w:val="00113294"/>
    <w:rsid w:val="00126246"/>
    <w:rsid w:val="00126777"/>
    <w:rsid w:val="00131124"/>
    <w:rsid w:val="001409F5"/>
    <w:rsid w:val="00141DDF"/>
    <w:rsid w:val="00143A6E"/>
    <w:rsid w:val="0014511E"/>
    <w:rsid w:val="0014703E"/>
    <w:rsid w:val="00154185"/>
    <w:rsid w:val="0015491F"/>
    <w:rsid w:val="00154EC6"/>
    <w:rsid w:val="00155701"/>
    <w:rsid w:val="001577EC"/>
    <w:rsid w:val="001711BD"/>
    <w:rsid w:val="00171A16"/>
    <w:rsid w:val="001866E1"/>
    <w:rsid w:val="00186988"/>
    <w:rsid w:val="00186D69"/>
    <w:rsid w:val="00190995"/>
    <w:rsid w:val="00193611"/>
    <w:rsid w:val="00193E82"/>
    <w:rsid w:val="001968F1"/>
    <w:rsid w:val="001A6B66"/>
    <w:rsid w:val="001A70FC"/>
    <w:rsid w:val="001B2B25"/>
    <w:rsid w:val="001B771C"/>
    <w:rsid w:val="001C54A8"/>
    <w:rsid w:val="001D36BC"/>
    <w:rsid w:val="001D4172"/>
    <w:rsid w:val="001D52DB"/>
    <w:rsid w:val="001E07F4"/>
    <w:rsid w:val="001E0B59"/>
    <w:rsid w:val="001E2B2A"/>
    <w:rsid w:val="001E6AD1"/>
    <w:rsid w:val="001E7A93"/>
    <w:rsid w:val="001F0342"/>
    <w:rsid w:val="001F190F"/>
    <w:rsid w:val="001F19CB"/>
    <w:rsid w:val="001F273B"/>
    <w:rsid w:val="001F4C14"/>
    <w:rsid w:val="001F671D"/>
    <w:rsid w:val="001F6D4E"/>
    <w:rsid w:val="002014F9"/>
    <w:rsid w:val="002060A9"/>
    <w:rsid w:val="002132D7"/>
    <w:rsid w:val="00217321"/>
    <w:rsid w:val="00217855"/>
    <w:rsid w:val="002236ED"/>
    <w:rsid w:val="00223CDD"/>
    <w:rsid w:val="00224146"/>
    <w:rsid w:val="00231A3E"/>
    <w:rsid w:val="002357A1"/>
    <w:rsid w:val="00241213"/>
    <w:rsid w:val="00242CD1"/>
    <w:rsid w:val="0024361D"/>
    <w:rsid w:val="00251B27"/>
    <w:rsid w:val="00256A17"/>
    <w:rsid w:val="00260B7B"/>
    <w:rsid w:val="002615B9"/>
    <w:rsid w:val="002627CF"/>
    <w:rsid w:val="00263B09"/>
    <w:rsid w:val="002651B7"/>
    <w:rsid w:val="0027121D"/>
    <w:rsid w:val="00276ED2"/>
    <w:rsid w:val="00276F27"/>
    <w:rsid w:val="002825E0"/>
    <w:rsid w:val="002A02F7"/>
    <w:rsid w:val="002B7172"/>
    <w:rsid w:val="002C2837"/>
    <w:rsid w:val="002C4C78"/>
    <w:rsid w:val="002C7A0A"/>
    <w:rsid w:val="002D0059"/>
    <w:rsid w:val="002D0181"/>
    <w:rsid w:val="002D0B0F"/>
    <w:rsid w:val="002D2FFC"/>
    <w:rsid w:val="002D666D"/>
    <w:rsid w:val="002E359F"/>
    <w:rsid w:val="002E3DEE"/>
    <w:rsid w:val="002E4AB2"/>
    <w:rsid w:val="002F0CBF"/>
    <w:rsid w:val="00300509"/>
    <w:rsid w:val="003007D0"/>
    <w:rsid w:val="00302516"/>
    <w:rsid w:val="00303A07"/>
    <w:rsid w:val="00303FB6"/>
    <w:rsid w:val="003047AD"/>
    <w:rsid w:val="00306E37"/>
    <w:rsid w:val="003208D5"/>
    <w:rsid w:val="00321814"/>
    <w:rsid w:val="00327F35"/>
    <w:rsid w:val="00332591"/>
    <w:rsid w:val="00340654"/>
    <w:rsid w:val="00340BCE"/>
    <w:rsid w:val="00341D82"/>
    <w:rsid w:val="00342092"/>
    <w:rsid w:val="00343A47"/>
    <w:rsid w:val="00345F61"/>
    <w:rsid w:val="00352118"/>
    <w:rsid w:val="0035516A"/>
    <w:rsid w:val="00360152"/>
    <w:rsid w:val="00361172"/>
    <w:rsid w:val="00362A17"/>
    <w:rsid w:val="00373F13"/>
    <w:rsid w:val="00375EC3"/>
    <w:rsid w:val="00377F53"/>
    <w:rsid w:val="00382AFC"/>
    <w:rsid w:val="00383B1E"/>
    <w:rsid w:val="003904A7"/>
    <w:rsid w:val="00393C37"/>
    <w:rsid w:val="00393CF2"/>
    <w:rsid w:val="003945A1"/>
    <w:rsid w:val="003A094F"/>
    <w:rsid w:val="003A1107"/>
    <w:rsid w:val="003A31BC"/>
    <w:rsid w:val="003A3212"/>
    <w:rsid w:val="003A5B1D"/>
    <w:rsid w:val="003A65C7"/>
    <w:rsid w:val="003A6C14"/>
    <w:rsid w:val="003A76E6"/>
    <w:rsid w:val="003B4171"/>
    <w:rsid w:val="003C08AE"/>
    <w:rsid w:val="003C48A3"/>
    <w:rsid w:val="003C5D75"/>
    <w:rsid w:val="003C7DC9"/>
    <w:rsid w:val="003D63F6"/>
    <w:rsid w:val="003D6D4A"/>
    <w:rsid w:val="003E59C7"/>
    <w:rsid w:val="003F213C"/>
    <w:rsid w:val="003F7D14"/>
    <w:rsid w:val="00400E13"/>
    <w:rsid w:val="004052B1"/>
    <w:rsid w:val="00410207"/>
    <w:rsid w:val="0041376E"/>
    <w:rsid w:val="00414A79"/>
    <w:rsid w:val="0041651D"/>
    <w:rsid w:val="00433814"/>
    <w:rsid w:val="0043613F"/>
    <w:rsid w:val="00437217"/>
    <w:rsid w:val="00442A6C"/>
    <w:rsid w:val="0044757D"/>
    <w:rsid w:val="00447814"/>
    <w:rsid w:val="004552A2"/>
    <w:rsid w:val="004628E3"/>
    <w:rsid w:val="00462B29"/>
    <w:rsid w:val="00463E3B"/>
    <w:rsid w:val="00464F27"/>
    <w:rsid w:val="004672A0"/>
    <w:rsid w:val="00474593"/>
    <w:rsid w:val="0047526B"/>
    <w:rsid w:val="00477407"/>
    <w:rsid w:val="00477C80"/>
    <w:rsid w:val="00480C68"/>
    <w:rsid w:val="00482698"/>
    <w:rsid w:val="00482FBF"/>
    <w:rsid w:val="00483B94"/>
    <w:rsid w:val="004847A5"/>
    <w:rsid w:val="00494604"/>
    <w:rsid w:val="0049513F"/>
    <w:rsid w:val="004C6BEA"/>
    <w:rsid w:val="004C6CAC"/>
    <w:rsid w:val="004D3C37"/>
    <w:rsid w:val="004F6055"/>
    <w:rsid w:val="004F75DA"/>
    <w:rsid w:val="004F76F1"/>
    <w:rsid w:val="00500855"/>
    <w:rsid w:val="00510E91"/>
    <w:rsid w:val="005161DB"/>
    <w:rsid w:val="00526E34"/>
    <w:rsid w:val="005305C8"/>
    <w:rsid w:val="00531149"/>
    <w:rsid w:val="005359D6"/>
    <w:rsid w:val="00537EEB"/>
    <w:rsid w:val="00541E3D"/>
    <w:rsid w:val="005432EE"/>
    <w:rsid w:val="0054360A"/>
    <w:rsid w:val="00543EDD"/>
    <w:rsid w:val="005451A1"/>
    <w:rsid w:val="005646DD"/>
    <w:rsid w:val="00565446"/>
    <w:rsid w:val="005714A7"/>
    <w:rsid w:val="00580522"/>
    <w:rsid w:val="00581AD0"/>
    <w:rsid w:val="005869A2"/>
    <w:rsid w:val="00586A98"/>
    <w:rsid w:val="0059280B"/>
    <w:rsid w:val="00596467"/>
    <w:rsid w:val="005A377C"/>
    <w:rsid w:val="005A76C4"/>
    <w:rsid w:val="005C60AD"/>
    <w:rsid w:val="005D2708"/>
    <w:rsid w:val="005D3BE5"/>
    <w:rsid w:val="005D3DE1"/>
    <w:rsid w:val="005D50AE"/>
    <w:rsid w:val="005D699E"/>
    <w:rsid w:val="005D7916"/>
    <w:rsid w:val="005E0C79"/>
    <w:rsid w:val="005E36B3"/>
    <w:rsid w:val="005E408E"/>
    <w:rsid w:val="005E594C"/>
    <w:rsid w:val="005E6198"/>
    <w:rsid w:val="005E64DD"/>
    <w:rsid w:val="005F13FD"/>
    <w:rsid w:val="005F330C"/>
    <w:rsid w:val="00606552"/>
    <w:rsid w:val="00622C40"/>
    <w:rsid w:val="0063089E"/>
    <w:rsid w:val="00630950"/>
    <w:rsid w:val="00631B4D"/>
    <w:rsid w:val="0063454C"/>
    <w:rsid w:val="00635985"/>
    <w:rsid w:val="006409CF"/>
    <w:rsid w:val="00653C91"/>
    <w:rsid w:val="0065456A"/>
    <w:rsid w:val="00657A5F"/>
    <w:rsid w:val="00662099"/>
    <w:rsid w:val="00662C52"/>
    <w:rsid w:val="00671264"/>
    <w:rsid w:val="0067325C"/>
    <w:rsid w:val="0067337F"/>
    <w:rsid w:val="0067423B"/>
    <w:rsid w:val="0067426B"/>
    <w:rsid w:val="006754B0"/>
    <w:rsid w:val="00681554"/>
    <w:rsid w:val="006854C2"/>
    <w:rsid w:val="00685A8D"/>
    <w:rsid w:val="006876AF"/>
    <w:rsid w:val="00695C91"/>
    <w:rsid w:val="006A0729"/>
    <w:rsid w:val="006A2E07"/>
    <w:rsid w:val="006A3680"/>
    <w:rsid w:val="006A6FFC"/>
    <w:rsid w:val="006B11A8"/>
    <w:rsid w:val="006B4314"/>
    <w:rsid w:val="006D1BC4"/>
    <w:rsid w:val="006E18BB"/>
    <w:rsid w:val="006E5F2D"/>
    <w:rsid w:val="006F1B51"/>
    <w:rsid w:val="00701965"/>
    <w:rsid w:val="00707AC0"/>
    <w:rsid w:val="00712FDE"/>
    <w:rsid w:val="007154FB"/>
    <w:rsid w:val="00715597"/>
    <w:rsid w:val="00716BE0"/>
    <w:rsid w:val="00735A9E"/>
    <w:rsid w:val="0074084D"/>
    <w:rsid w:val="00741917"/>
    <w:rsid w:val="00746C84"/>
    <w:rsid w:val="007510F9"/>
    <w:rsid w:val="007530EB"/>
    <w:rsid w:val="00756BEF"/>
    <w:rsid w:val="007578A6"/>
    <w:rsid w:val="00763EE8"/>
    <w:rsid w:val="007702F5"/>
    <w:rsid w:val="0077289B"/>
    <w:rsid w:val="00773F56"/>
    <w:rsid w:val="0077712D"/>
    <w:rsid w:val="007775BC"/>
    <w:rsid w:val="00785CF8"/>
    <w:rsid w:val="007A0620"/>
    <w:rsid w:val="007A657A"/>
    <w:rsid w:val="007B0A42"/>
    <w:rsid w:val="007B28CA"/>
    <w:rsid w:val="007B2DE5"/>
    <w:rsid w:val="007B5891"/>
    <w:rsid w:val="007B61E2"/>
    <w:rsid w:val="007C214B"/>
    <w:rsid w:val="007C35D2"/>
    <w:rsid w:val="007C55D3"/>
    <w:rsid w:val="007D1ECD"/>
    <w:rsid w:val="007D284A"/>
    <w:rsid w:val="007E0F03"/>
    <w:rsid w:val="007E13D5"/>
    <w:rsid w:val="007E6E3D"/>
    <w:rsid w:val="007F45C7"/>
    <w:rsid w:val="007F7EE8"/>
    <w:rsid w:val="00804BFD"/>
    <w:rsid w:val="008065DD"/>
    <w:rsid w:val="00812CD8"/>
    <w:rsid w:val="00817AFB"/>
    <w:rsid w:val="0082370F"/>
    <w:rsid w:val="00826B74"/>
    <w:rsid w:val="008365DC"/>
    <w:rsid w:val="008418BE"/>
    <w:rsid w:val="00842643"/>
    <w:rsid w:val="00843D65"/>
    <w:rsid w:val="008457FB"/>
    <w:rsid w:val="00853108"/>
    <w:rsid w:val="00854758"/>
    <w:rsid w:val="00855F9D"/>
    <w:rsid w:val="00857CEA"/>
    <w:rsid w:val="00860688"/>
    <w:rsid w:val="008637D4"/>
    <w:rsid w:val="00865608"/>
    <w:rsid w:val="008661E0"/>
    <w:rsid w:val="00882F0E"/>
    <w:rsid w:val="00884481"/>
    <w:rsid w:val="00887D58"/>
    <w:rsid w:val="0089008C"/>
    <w:rsid w:val="0089244F"/>
    <w:rsid w:val="00894312"/>
    <w:rsid w:val="008A2AB3"/>
    <w:rsid w:val="008B5E28"/>
    <w:rsid w:val="008B7420"/>
    <w:rsid w:val="008C0E9A"/>
    <w:rsid w:val="008C1198"/>
    <w:rsid w:val="008C1E46"/>
    <w:rsid w:val="008C51BB"/>
    <w:rsid w:val="008C61D3"/>
    <w:rsid w:val="008D4C1A"/>
    <w:rsid w:val="008D4E8E"/>
    <w:rsid w:val="008E1C2B"/>
    <w:rsid w:val="008E700B"/>
    <w:rsid w:val="008F4287"/>
    <w:rsid w:val="008F5E47"/>
    <w:rsid w:val="008F71CB"/>
    <w:rsid w:val="00900EA7"/>
    <w:rsid w:val="009020FE"/>
    <w:rsid w:val="00902180"/>
    <w:rsid w:val="00906F35"/>
    <w:rsid w:val="009142EE"/>
    <w:rsid w:val="00917D8C"/>
    <w:rsid w:val="00920EC3"/>
    <w:rsid w:val="00927C16"/>
    <w:rsid w:val="009319AB"/>
    <w:rsid w:val="00937644"/>
    <w:rsid w:val="009427AB"/>
    <w:rsid w:val="00942DDC"/>
    <w:rsid w:val="009453FA"/>
    <w:rsid w:val="0095212A"/>
    <w:rsid w:val="009550E2"/>
    <w:rsid w:val="00957BE2"/>
    <w:rsid w:val="00960A01"/>
    <w:rsid w:val="009736B5"/>
    <w:rsid w:val="00973A16"/>
    <w:rsid w:val="00975DD8"/>
    <w:rsid w:val="009809D5"/>
    <w:rsid w:val="0098644D"/>
    <w:rsid w:val="00995822"/>
    <w:rsid w:val="00995CA6"/>
    <w:rsid w:val="009A1E94"/>
    <w:rsid w:val="009A501D"/>
    <w:rsid w:val="009B360F"/>
    <w:rsid w:val="009B60E6"/>
    <w:rsid w:val="009B6239"/>
    <w:rsid w:val="009C0563"/>
    <w:rsid w:val="009C1DE7"/>
    <w:rsid w:val="009C23EE"/>
    <w:rsid w:val="009C5127"/>
    <w:rsid w:val="009C79DC"/>
    <w:rsid w:val="009C7E7E"/>
    <w:rsid w:val="009D4EA3"/>
    <w:rsid w:val="009D56C2"/>
    <w:rsid w:val="009D5BD8"/>
    <w:rsid w:val="009D709B"/>
    <w:rsid w:val="009E2027"/>
    <w:rsid w:val="009E2C65"/>
    <w:rsid w:val="009F1AB4"/>
    <w:rsid w:val="009F5734"/>
    <w:rsid w:val="00A10B54"/>
    <w:rsid w:val="00A133FC"/>
    <w:rsid w:val="00A136F0"/>
    <w:rsid w:val="00A1440B"/>
    <w:rsid w:val="00A30BB5"/>
    <w:rsid w:val="00A36008"/>
    <w:rsid w:val="00A439E2"/>
    <w:rsid w:val="00A472E1"/>
    <w:rsid w:val="00A63676"/>
    <w:rsid w:val="00A648A6"/>
    <w:rsid w:val="00A6582E"/>
    <w:rsid w:val="00A71A26"/>
    <w:rsid w:val="00A83BE3"/>
    <w:rsid w:val="00A9197C"/>
    <w:rsid w:val="00A96049"/>
    <w:rsid w:val="00A974A6"/>
    <w:rsid w:val="00AA5BFA"/>
    <w:rsid w:val="00AA6DDC"/>
    <w:rsid w:val="00AB40D2"/>
    <w:rsid w:val="00AB5671"/>
    <w:rsid w:val="00AC3CFA"/>
    <w:rsid w:val="00AC4E5B"/>
    <w:rsid w:val="00AC6312"/>
    <w:rsid w:val="00AD284B"/>
    <w:rsid w:val="00AD522B"/>
    <w:rsid w:val="00AD7DCF"/>
    <w:rsid w:val="00AE16E3"/>
    <w:rsid w:val="00AF6581"/>
    <w:rsid w:val="00B00F79"/>
    <w:rsid w:val="00B02A04"/>
    <w:rsid w:val="00B04467"/>
    <w:rsid w:val="00B054F3"/>
    <w:rsid w:val="00B13213"/>
    <w:rsid w:val="00B1743F"/>
    <w:rsid w:val="00B23BDF"/>
    <w:rsid w:val="00B2729E"/>
    <w:rsid w:val="00B37AEA"/>
    <w:rsid w:val="00B37FDC"/>
    <w:rsid w:val="00B40B5D"/>
    <w:rsid w:val="00B559C1"/>
    <w:rsid w:val="00B606F5"/>
    <w:rsid w:val="00B61597"/>
    <w:rsid w:val="00B62E62"/>
    <w:rsid w:val="00B673FA"/>
    <w:rsid w:val="00B70B11"/>
    <w:rsid w:val="00B733E6"/>
    <w:rsid w:val="00B819D1"/>
    <w:rsid w:val="00B84DD8"/>
    <w:rsid w:val="00B87596"/>
    <w:rsid w:val="00B91E0E"/>
    <w:rsid w:val="00B95122"/>
    <w:rsid w:val="00B96D98"/>
    <w:rsid w:val="00BA099C"/>
    <w:rsid w:val="00BA0DFF"/>
    <w:rsid w:val="00BA2F5B"/>
    <w:rsid w:val="00BA4688"/>
    <w:rsid w:val="00BA5441"/>
    <w:rsid w:val="00BB1649"/>
    <w:rsid w:val="00BB2464"/>
    <w:rsid w:val="00BB5B76"/>
    <w:rsid w:val="00BC3C21"/>
    <w:rsid w:val="00BC5295"/>
    <w:rsid w:val="00BE0A7B"/>
    <w:rsid w:val="00BE4324"/>
    <w:rsid w:val="00BF0F21"/>
    <w:rsid w:val="00BF7722"/>
    <w:rsid w:val="00C00E92"/>
    <w:rsid w:val="00C01499"/>
    <w:rsid w:val="00C055E6"/>
    <w:rsid w:val="00C060F5"/>
    <w:rsid w:val="00C140C2"/>
    <w:rsid w:val="00C146BE"/>
    <w:rsid w:val="00C16148"/>
    <w:rsid w:val="00C20D20"/>
    <w:rsid w:val="00C229A7"/>
    <w:rsid w:val="00C23C63"/>
    <w:rsid w:val="00C27C75"/>
    <w:rsid w:val="00C41ACD"/>
    <w:rsid w:val="00C46490"/>
    <w:rsid w:val="00C464E4"/>
    <w:rsid w:val="00C46872"/>
    <w:rsid w:val="00C534F5"/>
    <w:rsid w:val="00C552BC"/>
    <w:rsid w:val="00C625BC"/>
    <w:rsid w:val="00C62953"/>
    <w:rsid w:val="00C65E63"/>
    <w:rsid w:val="00C70539"/>
    <w:rsid w:val="00C80818"/>
    <w:rsid w:val="00C85620"/>
    <w:rsid w:val="00C8640B"/>
    <w:rsid w:val="00C94194"/>
    <w:rsid w:val="00C976D9"/>
    <w:rsid w:val="00CA04EA"/>
    <w:rsid w:val="00CA262F"/>
    <w:rsid w:val="00CB17E5"/>
    <w:rsid w:val="00CB3524"/>
    <w:rsid w:val="00CB66DB"/>
    <w:rsid w:val="00CC25AF"/>
    <w:rsid w:val="00CD0760"/>
    <w:rsid w:val="00CD0790"/>
    <w:rsid w:val="00CD3F2F"/>
    <w:rsid w:val="00CD7994"/>
    <w:rsid w:val="00CD7ACE"/>
    <w:rsid w:val="00CE2A89"/>
    <w:rsid w:val="00CF16CB"/>
    <w:rsid w:val="00CF16F4"/>
    <w:rsid w:val="00CF5466"/>
    <w:rsid w:val="00D02708"/>
    <w:rsid w:val="00D05BB0"/>
    <w:rsid w:val="00D10268"/>
    <w:rsid w:val="00D1075F"/>
    <w:rsid w:val="00D11E28"/>
    <w:rsid w:val="00D11F8E"/>
    <w:rsid w:val="00D1295D"/>
    <w:rsid w:val="00D138B1"/>
    <w:rsid w:val="00D200BA"/>
    <w:rsid w:val="00D239D9"/>
    <w:rsid w:val="00D32BFC"/>
    <w:rsid w:val="00D4091E"/>
    <w:rsid w:val="00D42065"/>
    <w:rsid w:val="00D44E70"/>
    <w:rsid w:val="00D551F1"/>
    <w:rsid w:val="00D61D23"/>
    <w:rsid w:val="00D72893"/>
    <w:rsid w:val="00D758D8"/>
    <w:rsid w:val="00D85F0C"/>
    <w:rsid w:val="00D939BC"/>
    <w:rsid w:val="00D94E60"/>
    <w:rsid w:val="00DA0441"/>
    <w:rsid w:val="00DA2E3D"/>
    <w:rsid w:val="00DA560B"/>
    <w:rsid w:val="00DA5A2B"/>
    <w:rsid w:val="00DB0EBC"/>
    <w:rsid w:val="00DB4758"/>
    <w:rsid w:val="00DC578E"/>
    <w:rsid w:val="00DD0770"/>
    <w:rsid w:val="00DE0426"/>
    <w:rsid w:val="00DE3320"/>
    <w:rsid w:val="00DE4A05"/>
    <w:rsid w:val="00DF1729"/>
    <w:rsid w:val="00DF24EB"/>
    <w:rsid w:val="00DF250D"/>
    <w:rsid w:val="00E05121"/>
    <w:rsid w:val="00E05B26"/>
    <w:rsid w:val="00E07C78"/>
    <w:rsid w:val="00E158A8"/>
    <w:rsid w:val="00E2016D"/>
    <w:rsid w:val="00E23BB4"/>
    <w:rsid w:val="00E3078E"/>
    <w:rsid w:val="00E30A41"/>
    <w:rsid w:val="00E40B8D"/>
    <w:rsid w:val="00E4355C"/>
    <w:rsid w:val="00E4512D"/>
    <w:rsid w:val="00E472CB"/>
    <w:rsid w:val="00E50CA0"/>
    <w:rsid w:val="00E51FFC"/>
    <w:rsid w:val="00E521B8"/>
    <w:rsid w:val="00E53CED"/>
    <w:rsid w:val="00E54A92"/>
    <w:rsid w:val="00E556AA"/>
    <w:rsid w:val="00E5614D"/>
    <w:rsid w:val="00E61CFE"/>
    <w:rsid w:val="00E62DFC"/>
    <w:rsid w:val="00E64867"/>
    <w:rsid w:val="00E65A7B"/>
    <w:rsid w:val="00E66033"/>
    <w:rsid w:val="00E665D5"/>
    <w:rsid w:val="00E71EB8"/>
    <w:rsid w:val="00E770A1"/>
    <w:rsid w:val="00E80CC8"/>
    <w:rsid w:val="00E93201"/>
    <w:rsid w:val="00E939E7"/>
    <w:rsid w:val="00E942D7"/>
    <w:rsid w:val="00E967F9"/>
    <w:rsid w:val="00E97CEB"/>
    <w:rsid w:val="00EA1293"/>
    <w:rsid w:val="00EA13B2"/>
    <w:rsid w:val="00EA1E2C"/>
    <w:rsid w:val="00EA6452"/>
    <w:rsid w:val="00EC0DEF"/>
    <w:rsid w:val="00EC32B6"/>
    <w:rsid w:val="00EC556B"/>
    <w:rsid w:val="00EC6EF5"/>
    <w:rsid w:val="00EE13D1"/>
    <w:rsid w:val="00EE143D"/>
    <w:rsid w:val="00EE1614"/>
    <w:rsid w:val="00EE6D70"/>
    <w:rsid w:val="00EF17E3"/>
    <w:rsid w:val="00EF571D"/>
    <w:rsid w:val="00EF65B8"/>
    <w:rsid w:val="00F04CEA"/>
    <w:rsid w:val="00F07664"/>
    <w:rsid w:val="00F16594"/>
    <w:rsid w:val="00F2114F"/>
    <w:rsid w:val="00F25476"/>
    <w:rsid w:val="00F2686C"/>
    <w:rsid w:val="00F27C7A"/>
    <w:rsid w:val="00F350D7"/>
    <w:rsid w:val="00F37E09"/>
    <w:rsid w:val="00F427B8"/>
    <w:rsid w:val="00F47822"/>
    <w:rsid w:val="00F47F74"/>
    <w:rsid w:val="00F50325"/>
    <w:rsid w:val="00F51907"/>
    <w:rsid w:val="00F530C9"/>
    <w:rsid w:val="00F5334D"/>
    <w:rsid w:val="00F53612"/>
    <w:rsid w:val="00F54949"/>
    <w:rsid w:val="00F56A9F"/>
    <w:rsid w:val="00F577DF"/>
    <w:rsid w:val="00F57DE9"/>
    <w:rsid w:val="00F6280F"/>
    <w:rsid w:val="00F62915"/>
    <w:rsid w:val="00F653F5"/>
    <w:rsid w:val="00F671C2"/>
    <w:rsid w:val="00F7113A"/>
    <w:rsid w:val="00F71362"/>
    <w:rsid w:val="00F72AC2"/>
    <w:rsid w:val="00F737AD"/>
    <w:rsid w:val="00F8121B"/>
    <w:rsid w:val="00F82ADD"/>
    <w:rsid w:val="00F831CE"/>
    <w:rsid w:val="00F8555C"/>
    <w:rsid w:val="00F86D6A"/>
    <w:rsid w:val="00F86D8A"/>
    <w:rsid w:val="00F90233"/>
    <w:rsid w:val="00F90962"/>
    <w:rsid w:val="00F9209B"/>
    <w:rsid w:val="00F966F3"/>
    <w:rsid w:val="00FA3F78"/>
    <w:rsid w:val="00FA4E68"/>
    <w:rsid w:val="00FA721A"/>
    <w:rsid w:val="00FA76FB"/>
    <w:rsid w:val="00FB04C6"/>
    <w:rsid w:val="00FB2B86"/>
    <w:rsid w:val="00FB2EBC"/>
    <w:rsid w:val="00FB51AC"/>
    <w:rsid w:val="00FC661A"/>
    <w:rsid w:val="00FD13C9"/>
    <w:rsid w:val="00FE126C"/>
    <w:rsid w:val="00FE39D7"/>
    <w:rsid w:val="00FE6505"/>
    <w:rsid w:val="00FF32D9"/>
    <w:rsid w:val="00FF4C40"/>
    <w:rsid w:val="00FF655A"/>
    <w:rsid w:val="00FF6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">
    <w:name w:val="Normal"/>
    <w:qFormat/>
    <w:rsid w:val="00143A6E"/>
    <w:pPr>
      <w:spacing w:line="360" w:lineRule="auto"/>
      <w:ind w:firstLine="567"/>
      <w:jc w:val="both"/>
    </w:pPr>
    <w:rPr>
      <w:rFonts w:ascii="Times New Roman" w:hAnsi="Times New Roman"/>
      <w:sz w:val="28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143A6E"/>
    <w:pPr>
      <w:keepNext/>
      <w:keepLines/>
      <w:numPr>
        <w:numId w:val="1"/>
      </w:numPr>
      <w:spacing w:before="240" w:after="160"/>
      <w:jc w:val="left"/>
      <w:outlineLvl w:val="0"/>
    </w:pPr>
    <w:rPr>
      <w:b/>
      <w:szCs w:val="20"/>
    </w:rPr>
  </w:style>
  <w:style w:type="paragraph" w:styleId="2">
    <w:name w:val="heading 2"/>
    <w:basedOn w:val="a"/>
    <w:next w:val="a"/>
    <w:link w:val="20"/>
    <w:uiPriority w:val="99"/>
    <w:qFormat/>
    <w:rsid w:val="0003326B"/>
    <w:pPr>
      <w:keepNext/>
      <w:keepLines/>
      <w:numPr>
        <w:numId w:val="2"/>
      </w:numPr>
      <w:spacing w:before="200"/>
      <w:outlineLvl w:val="1"/>
    </w:pPr>
    <w:rPr>
      <w:sz w:val="26"/>
      <w:szCs w:val="20"/>
    </w:rPr>
  </w:style>
  <w:style w:type="paragraph" w:styleId="3">
    <w:name w:val="heading 3"/>
    <w:basedOn w:val="a"/>
    <w:link w:val="30"/>
    <w:autoRedefine/>
    <w:uiPriority w:val="99"/>
    <w:qFormat/>
    <w:rsid w:val="008D4C1A"/>
    <w:pPr>
      <w:numPr>
        <w:ilvl w:val="1"/>
        <w:numId w:val="28"/>
      </w:numPr>
      <w:spacing w:before="120" w:after="100"/>
      <w:ind w:left="0" w:firstLine="720"/>
      <w:outlineLvl w:val="2"/>
    </w:pPr>
    <w:rPr>
      <w:rFonts w:eastAsia="Times New Roman"/>
      <w:b/>
      <w:sz w:val="26"/>
      <w:szCs w:val="20"/>
      <w:lang w:eastAsia="ru-RU"/>
    </w:rPr>
  </w:style>
  <w:style w:type="paragraph" w:styleId="4">
    <w:name w:val="heading 4"/>
    <w:basedOn w:val="a"/>
    <w:next w:val="a"/>
    <w:link w:val="40"/>
    <w:uiPriority w:val="99"/>
    <w:qFormat/>
    <w:rsid w:val="00F737AD"/>
    <w:pPr>
      <w:keepNext/>
      <w:keepLines/>
      <w:spacing w:before="200"/>
      <w:outlineLvl w:val="3"/>
    </w:pPr>
    <w:rPr>
      <w:rFonts w:ascii="Cambria" w:hAnsi="Cambria"/>
      <w:b/>
      <w:i/>
      <w:color w:val="4F81BD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143A6E"/>
    <w:rPr>
      <w:rFonts w:ascii="Times New Roman" w:hAnsi="Times New Roman"/>
      <w:b/>
      <w:sz w:val="28"/>
    </w:rPr>
  </w:style>
  <w:style w:type="character" w:customStyle="1" w:styleId="20">
    <w:name w:val="Заголовок 2 Знак"/>
    <w:link w:val="2"/>
    <w:uiPriority w:val="99"/>
    <w:locked/>
    <w:rsid w:val="0003326B"/>
    <w:rPr>
      <w:rFonts w:ascii="Times New Roman" w:hAnsi="Times New Roman"/>
      <w:sz w:val="26"/>
    </w:rPr>
  </w:style>
  <w:style w:type="character" w:customStyle="1" w:styleId="30">
    <w:name w:val="Заголовок 3 Знак"/>
    <w:link w:val="3"/>
    <w:uiPriority w:val="99"/>
    <w:locked/>
    <w:rsid w:val="008D4C1A"/>
    <w:rPr>
      <w:rFonts w:ascii="Times New Roman" w:eastAsia="Times New Roman" w:hAnsi="Times New Roman"/>
      <w:b/>
      <w:sz w:val="26"/>
    </w:rPr>
  </w:style>
  <w:style w:type="character" w:customStyle="1" w:styleId="40">
    <w:name w:val="Заголовок 4 Знак"/>
    <w:link w:val="4"/>
    <w:uiPriority w:val="99"/>
    <w:semiHidden/>
    <w:locked/>
    <w:rsid w:val="00F737AD"/>
    <w:rPr>
      <w:rFonts w:ascii="Cambria" w:hAnsi="Cambria"/>
      <w:b/>
      <w:i/>
      <w:color w:val="4F81BD"/>
      <w:sz w:val="28"/>
    </w:rPr>
  </w:style>
  <w:style w:type="paragraph" w:styleId="a3">
    <w:name w:val="header"/>
    <w:basedOn w:val="a"/>
    <w:link w:val="a4"/>
    <w:uiPriority w:val="99"/>
    <w:rsid w:val="007B0A42"/>
    <w:pPr>
      <w:tabs>
        <w:tab w:val="center" w:pos="4677"/>
        <w:tab w:val="right" w:pos="9355"/>
      </w:tabs>
      <w:spacing w:line="240" w:lineRule="auto"/>
    </w:pPr>
    <w:rPr>
      <w:rFonts w:ascii="Calibri" w:hAnsi="Calibri"/>
      <w:sz w:val="20"/>
      <w:szCs w:val="20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7B0A42"/>
  </w:style>
  <w:style w:type="paragraph" w:styleId="a5">
    <w:name w:val="footer"/>
    <w:basedOn w:val="a"/>
    <w:link w:val="a6"/>
    <w:uiPriority w:val="99"/>
    <w:rsid w:val="007B0A42"/>
    <w:pPr>
      <w:tabs>
        <w:tab w:val="center" w:pos="4677"/>
        <w:tab w:val="right" w:pos="9355"/>
      </w:tabs>
      <w:spacing w:line="240" w:lineRule="auto"/>
    </w:pPr>
    <w:rPr>
      <w:rFonts w:ascii="Calibri" w:hAnsi="Calibri"/>
      <w:sz w:val="20"/>
      <w:szCs w:val="20"/>
      <w:lang w:eastAsia="ru-RU"/>
    </w:rPr>
  </w:style>
  <w:style w:type="character" w:customStyle="1" w:styleId="a6">
    <w:name w:val="Нижний колонтитул Знак"/>
    <w:basedOn w:val="a0"/>
    <w:link w:val="a5"/>
    <w:uiPriority w:val="99"/>
    <w:locked/>
    <w:rsid w:val="007B0A42"/>
  </w:style>
  <w:style w:type="character" w:styleId="a7">
    <w:name w:val="Emphasis"/>
    <w:uiPriority w:val="99"/>
    <w:qFormat/>
    <w:rsid w:val="007B0A42"/>
    <w:rPr>
      <w:rFonts w:cs="Times New Roman"/>
      <w:i/>
    </w:rPr>
  </w:style>
  <w:style w:type="table" w:styleId="a8">
    <w:name w:val="Table Grid"/>
    <w:basedOn w:val="a1"/>
    <w:uiPriority w:val="99"/>
    <w:rsid w:val="001E7A9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rsid w:val="00463E3B"/>
    <w:pPr>
      <w:spacing w:line="240" w:lineRule="auto"/>
    </w:pPr>
    <w:rPr>
      <w:rFonts w:ascii="Tahoma" w:hAnsi="Tahoma"/>
      <w:sz w:val="16"/>
      <w:szCs w:val="20"/>
    </w:rPr>
  </w:style>
  <w:style w:type="character" w:customStyle="1" w:styleId="aa">
    <w:name w:val="Текст выноски Знак"/>
    <w:link w:val="a9"/>
    <w:uiPriority w:val="99"/>
    <w:semiHidden/>
    <w:locked/>
    <w:rsid w:val="00463E3B"/>
    <w:rPr>
      <w:rFonts w:ascii="Tahoma" w:hAnsi="Tahoma"/>
      <w:sz w:val="16"/>
    </w:rPr>
  </w:style>
  <w:style w:type="character" w:customStyle="1" w:styleId="FontStyle46">
    <w:name w:val="Font Style46"/>
    <w:uiPriority w:val="99"/>
    <w:rsid w:val="00251B27"/>
    <w:rPr>
      <w:rFonts w:ascii="Arial" w:hAnsi="Arial"/>
      <w:sz w:val="22"/>
    </w:rPr>
  </w:style>
  <w:style w:type="paragraph" w:customStyle="1" w:styleId="Style27">
    <w:name w:val="Style27"/>
    <w:basedOn w:val="a"/>
    <w:uiPriority w:val="99"/>
    <w:rsid w:val="00763EE8"/>
    <w:pPr>
      <w:widowControl w:val="0"/>
      <w:autoSpaceDE w:val="0"/>
      <w:autoSpaceDN w:val="0"/>
      <w:adjustRightInd w:val="0"/>
      <w:spacing w:line="415" w:lineRule="exact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12">
    <w:name w:val="Style12"/>
    <w:basedOn w:val="a"/>
    <w:uiPriority w:val="99"/>
    <w:rsid w:val="00763EE8"/>
    <w:pPr>
      <w:widowControl w:val="0"/>
      <w:autoSpaceDE w:val="0"/>
      <w:autoSpaceDN w:val="0"/>
      <w:adjustRightInd w:val="0"/>
      <w:spacing w:line="418" w:lineRule="exact"/>
    </w:pPr>
    <w:rPr>
      <w:rFonts w:ascii="Arial" w:eastAsia="Times New Roman" w:hAnsi="Arial" w:cs="Arial"/>
      <w:sz w:val="24"/>
      <w:szCs w:val="24"/>
      <w:lang w:eastAsia="ru-RU"/>
    </w:rPr>
  </w:style>
  <w:style w:type="paragraph" w:styleId="ab">
    <w:name w:val="TOC Heading"/>
    <w:basedOn w:val="1"/>
    <w:next w:val="a"/>
    <w:uiPriority w:val="99"/>
    <w:qFormat/>
    <w:rsid w:val="001F19CB"/>
    <w:pPr>
      <w:numPr>
        <w:numId w:val="0"/>
      </w:numPr>
      <w:spacing w:line="276" w:lineRule="auto"/>
      <w:outlineLvl w:val="9"/>
    </w:pPr>
    <w:rPr>
      <w:rFonts w:ascii="Cambria" w:hAnsi="Cambria"/>
      <w:color w:val="365F91"/>
    </w:rPr>
  </w:style>
  <w:style w:type="paragraph" w:styleId="11">
    <w:name w:val="toc 1"/>
    <w:basedOn w:val="a"/>
    <w:next w:val="a"/>
    <w:autoRedefine/>
    <w:uiPriority w:val="99"/>
    <w:rsid w:val="001F19CB"/>
    <w:pPr>
      <w:spacing w:after="100"/>
    </w:pPr>
  </w:style>
  <w:style w:type="character" w:styleId="ac">
    <w:name w:val="Hyperlink"/>
    <w:uiPriority w:val="99"/>
    <w:rsid w:val="001F19CB"/>
    <w:rPr>
      <w:rFonts w:cs="Times New Roman"/>
      <w:color w:val="0000FF"/>
      <w:u w:val="single"/>
    </w:rPr>
  </w:style>
  <w:style w:type="paragraph" w:customStyle="1" w:styleId="Style2">
    <w:name w:val="Style2"/>
    <w:basedOn w:val="a"/>
    <w:uiPriority w:val="99"/>
    <w:rsid w:val="00EF17E3"/>
    <w:pPr>
      <w:widowControl w:val="0"/>
      <w:autoSpaceDE w:val="0"/>
      <w:autoSpaceDN w:val="0"/>
      <w:adjustRightInd w:val="0"/>
      <w:spacing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styleId="ad">
    <w:name w:val="Placeholder Text"/>
    <w:uiPriority w:val="99"/>
    <w:semiHidden/>
    <w:rsid w:val="00F8121B"/>
    <w:rPr>
      <w:color w:val="808080"/>
    </w:rPr>
  </w:style>
  <w:style w:type="paragraph" w:styleId="ae">
    <w:name w:val="List Paragraph"/>
    <w:basedOn w:val="a"/>
    <w:uiPriority w:val="99"/>
    <w:qFormat/>
    <w:rsid w:val="00F25476"/>
    <w:pPr>
      <w:ind w:left="720"/>
      <w:contextualSpacing/>
    </w:pPr>
  </w:style>
  <w:style w:type="character" w:customStyle="1" w:styleId="apple-converted-space">
    <w:name w:val="apple-converted-space"/>
    <w:uiPriority w:val="99"/>
    <w:rsid w:val="009453FA"/>
  </w:style>
  <w:style w:type="character" w:customStyle="1" w:styleId="reference">
    <w:name w:val="reference"/>
    <w:uiPriority w:val="99"/>
    <w:rsid w:val="009453FA"/>
  </w:style>
  <w:style w:type="paragraph" w:styleId="af">
    <w:name w:val="Normal (Web)"/>
    <w:basedOn w:val="a"/>
    <w:uiPriority w:val="99"/>
    <w:semiHidden/>
    <w:rsid w:val="00F966F3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styleId="af0">
    <w:name w:val="Strong"/>
    <w:uiPriority w:val="99"/>
    <w:qFormat/>
    <w:rsid w:val="00F966F3"/>
    <w:rPr>
      <w:rFonts w:cs="Times New Roman"/>
      <w:b/>
    </w:rPr>
  </w:style>
  <w:style w:type="paragraph" w:customStyle="1" w:styleId="Style4">
    <w:name w:val="Style4"/>
    <w:basedOn w:val="a"/>
    <w:uiPriority w:val="99"/>
    <w:rsid w:val="00BA5441"/>
    <w:pPr>
      <w:widowControl w:val="0"/>
      <w:autoSpaceDE w:val="0"/>
      <w:autoSpaceDN w:val="0"/>
      <w:adjustRightInd w:val="0"/>
      <w:spacing w:line="230" w:lineRule="exact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12">
    <w:name w:val="Font Style12"/>
    <w:uiPriority w:val="99"/>
    <w:rsid w:val="00BA5441"/>
    <w:rPr>
      <w:rFonts w:ascii="Arial" w:hAnsi="Arial"/>
      <w:sz w:val="18"/>
    </w:rPr>
  </w:style>
  <w:style w:type="paragraph" w:styleId="21">
    <w:name w:val="toc 2"/>
    <w:basedOn w:val="a"/>
    <w:next w:val="a"/>
    <w:autoRedefine/>
    <w:uiPriority w:val="99"/>
    <w:rsid w:val="005D3BE5"/>
    <w:pPr>
      <w:spacing w:after="100"/>
      <w:ind w:left="280"/>
    </w:pPr>
  </w:style>
  <w:style w:type="paragraph" w:customStyle="1" w:styleId="Style3">
    <w:name w:val="Style3"/>
    <w:basedOn w:val="a"/>
    <w:uiPriority w:val="99"/>
    <w:rsid w:val="00F37E09"/>
    <w:pPr>
      <w:widowControl w:val="0"/>
      <w:autoSpaceDE w:val="0"/>
      <w:autoSpaceDN w:val="0"/>
      <w:adjustRightInd w:val="0"/>
      <w:spacing w:line="240" w:lineRule="auto"/>
    </w:pPr>
    <w:rPr>
      <w:rFonts w:eastAsia="Times New Roman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F37E09"/>
    <w:pPr>
      <w:widowControl w:val="0"/>
      <w:autoSpaceDE w:val="0"/>
      <w:autoSpaceDN w:val="0"/>
      <w:adjustRightInd w:val="0"/>
      <w:spacing w:line="282" w:lineRule="exact"/>
    </w:pPr>
    <w:rPr>
      <w:rFonts w:eastAsia="Times New Roman"/>
      <w:sz w:val="24"/>
      <w:szCs w:val="24"/>
      <w:lang w:eastAsia="ru-RU"/>
    </w:rPr>
  </w:style>
  <w:style w:type="character" w:customStyle="1" w:styleId="FontStyle17">
    <w:name w:val="Font Style17"/>
    <w:uiPriority w:val="99"/>
    <w:rsid w:val="00F37E09"/>
    <w:rPr>
      <w:rFonts w:ascii="Times New Roman" w:hAnsi="Times New Roman"/>
      <w:b/>
      <w:sz w:val="22"/>
    </w:rPr>
  </w:style>
  <w:style w:type="character" w:customStyle="1" w:styleId="FontStyle23">
    <w:name w:val="Font Style23"/>
    <w:uiPriority w:val="99"/>
    <w:rsid w:val="00F37E09"/>
    <w:rPr>
      <w:rFonts w:ascii="Times New Roman" w:hAnsi="Times New Roman"/>
      <w:sz w:val="22"/>
    </w:rPr>
  </w:style>
  <w:style w:type="paragraph" w:customStyle="1" w:styleId="Style6">
    <w:name w:val="Style6"/>
    <w:basedOn w:val="a"/>
    <w:uiPriority w:val="99"/>
    <w:rsid w:val="00F37E09"/>
    <w:pPr>
      <w:widowControl w:val="0"/>
      <w:autoSpaceDE w:val="0"/>
      <w:autoSpaceDN w:val="0"/>
      <w:adjustRightInd w:val="0"/>
      <w:spacing w:line="283" w:lineRule="exact"/>
    </w:pPr>
    <w:rPr>
      <w:rFonts w:eastAsia="Times New Roman"/>
      <w:sz w:val="24"/>
      <w:szCs w:val="24"/>
      <w:lang w:eastAsia="ru-RU"/>
    </w:rPr>
  </w:style>
  <w:style w:type="character" w:customStyle="1" w:styleId="FontStyle18">
    <w:name w:val="Font Style18"/>
    <w:uiPriority w:val="99"/>
    <w:rsid w:val="00F37E09"/>
    <w:rPr>
      <w:rFonts w:ascii="Times New Roman" w:hAnsi="Times New Roman"/>
      <w:b/>
      <w:i/>
      <w:sz w:val="22"/>
    </w:rPr>
  </w:style>
  <w:style w:type="character" w:customStyle="1" w:styleId="FontStyle19">
    <w:name w:val="Font Style19"/>
    <w:uiPriority w:val="99"/>
    <w:rsid w:val="00F37E09"/>
    <w:rPr>
      <w:rFonts w:ascii="Times New Roman" w:hAnsi="Times New Roman"/>
      <w:b/>
      <w:i/>
      <w:sz w:val="22"/>
    </w:rPr>
  </w:style>
  <w:style w:type="paragraph" w:customStyle="1" w:styleId="Style9">
    <w:name w:val="Style9"/>
    <w:basedOn w:val="a"/>
    <w:uiPriority w:val="99"/>
    <w:rsid w:val="00F37E09"/>
    <w:pPr>
      <w:widowControl w:val="0"/>
      <w:autoSpaceDE w:val="0"/>
      <w:autoSpaceDN w:val="0"/>
      <w:adjustRightInd w:val="0"/>
      <w:spacing w:line="240" w:lineRule="auto"/>
    </w:pPr>
    <w:rPr>
      <w:rFonts w:eastAsia="Times New Roman"/>
      <w:sz w:val="24"/>
      <w:szCs w:val="24"/>
      <w:lang w:eastAsia="ru-RU"/>
    </w:rPr>
  </w:style>
  <w:style w:type="paragraph" w:customStyle="1" w:styleId="Style10">
    <w:name w:val="Style10"/>
    <w:basedOn w:val="a"/>
    <w:uiPriority w:val="99"/>
    <w:rsid w:val="00F37E09"/>
    <w:pPr>
      <w:widowControl w:val="0"/>
      <w:autoSpaceDE w:val="0"/>
      <w:autoSpaceDN w:val="0"/>
      <w:adjustRightInd w:val="0"/>
      <w:spacing w:line="240" w:lineRule="auto"/>
    </w:pPr>
    <w:rPr>
      <w:rFonts w:eastAsia="Times New Roman"/>
      <w:sz w:val="24"/>
      <w:szCs w:val="24"/>
      <w:lang w:eastAsia="ru-RU"/>
    </w:rPr>
  </w:style>
  <w:style w:type="paragraph" w:customStyle="1" w:styleId="Style13">
    <w:name w:val="Style13"/>
    <w:basedOn w:val="a"/>
    <w:uiPriority w:val="99"/>
    <w:rsid w:val="00F37E09"/>
    <w:pPr>
      <w:widowControl w:val="0"/>
      <w:autoSpaceDE w:val="0"/>
      <w:autoSpaceDN w:val="0"/>
      <w:adjustRightInd w:val="0"/>
      <w:spacing w:line="230" w:lineRule="exact"/>
      <w:jc w:val="center"/>
    </w:pPr>
    <w:rPr>
      <w:rFonts w:eastAsia="Times New Roman"/>
      <w:sz w:val="24"/>
      <w:szCs w:val="24"/>
      <w:lang w:eastAsia="ru-RU"/>
    </w:rPr>
  </w:style>
  <w:style w:type="character" w:customStyle="1" w:styleId="FontStyle20">
    <w:name w:val="Font Style20"/>
    <w:uiPriority w:val="99"/>
    <w:rsid w:val="00F37E09"/>
    <w:rPr>
      <w:rFonts w:ascii="Times New Roman" w:hAnsi="Times New Roman"/>
      <w:sz w:val="26"/>
    </w:rPr>
  </w:style>
  <w:style w:type="character" w:customStyle="1" w:styleId="FontStyle22">
    <w:name w:val="Font Style22"/>
    <w:uiPriority w:val="99"/>
    <w:rsid w:val="00F37E09"/>
    <w:rPr>
      <w:rFonts w:ascii="Times New Roman" w:hAnsi="Times New Roman"/>
      <w:sz w:val="18"/>
    </w:rPr>
  </w:style>
  <w:style w:type="paragraph" w:customStyle="1" w:styleId="Style11">
    <w:name w:val="Style11"/>
    <w:basedOn w:val="a"/>
    <w:uiPriority w:val="99"/>
    <w:rsid w:val="00F37E09"/>
    <w:pPr>
      <w:widowControl w:val="0"/>
      <w:autoSpaceDE w:val="0"/>
      <w:autoSpaceDN w:val="0"/>
      <w:adjustRightInd w:val="0"/>
      <w:spacing w:line="235" w:lineRule="exact"/>
      <w:ind w:hanging="230"/>
    </w:pPr>
    <w:rPr>
      <w:rFonts w:eastAsia="Times New Roman"/>
      <w:sz w:val="24"/>
      <w:szCs w:val="24"/>
      <w:lang w:eastAsia="ru-RU"/>
    </w:rPr>
  </w:style>
  <w:style w:type="paragraph" w:customStyle="1" w:styleId="Style14">
    <w:name w:val="Style14"/>
    <w:basedOn w:val="a"/>
    <w:uiPriority w:val="99"/>
    <w:rsid w:val="00F37E09"/>
    <w:pPr>
      <w:widowControl w:val="0"/>
      <w:autoSpaceDE w:val="0"/>
      <w:autoSpaceDN w:val="0"/>
      <w:adjustRightInd w:val="0"/>
      <w:spacing w:line="240" w:lineRule="auto"/>
    </w:pPr>
    <w:rPr>
      <w:rFonts w:eastAsia="Times New Roman"/>
      <w:sz w:val="24"/>
      <w:szCs w:val="24"/>
      <w:lang w:eastAsia="ru-RU"/>
    </w:rPr>
  </w:style>
  <w:style w:type="character" w:customStyle="1" w:styleId="FontStyle21">
    <w:name w:val="Font Style21"/>
    <w:uiPriority w:val="99"/>
    <w:rsid w:val="00F37E09"/>
    <w:rPr>
      <w:rFonts w:ascii="Times New Roman" w:hAnsi="Times New Roman"/>
      <w:spacing w:val="20"/>
      <w:sz w:val="24"/>
    </w:rPr>
  </w:style>
  <w:style w:type="character" w:customStyle="1" w:styleId="FontStyle24">
    <w:name w:val="Font Style24"/>
    <w:uiPriority w:val="99"/>
    <w:rsid w:val="00F37E09"/>
    <w:rPr>
      <w:rFonts w:ascii="Times New Roman" w:hAnsi="Times New Roman"/>
      <w:smallCaps/>
      <w:sz w:val="22"/>
    </w:rPr>
  </w:style>
  <w:style w:type="paragraph" w:customStyle="1" w:styleId="Style7">
    <w:name w:val="Style7"/>
    <w:basedOn w:val="a"/>
    <w:uiPriority w:val="99"/>
    <w:rsid w:val="00F37E09"/>
    <w:pPr>
      <w:widowControl w:val="0"/>
      <w:autoSpaceDE w:val="0"/>
      <w:autoSpaceDN w:val="0"/>
      <w:adjustRightInd w:val="0"/>
      <w:spacing w:line="240" w:lineRule="auto"/>
    </w:pPr>
    <w:rPr>
      <w:rFonts w:eastAsia="Times New Roman"/>
      <w:sz w:val="24"/>
      <w:szCs w:val="24"/>
      <w:lang w:eastAsia="ru-RU"/>
    </w:rPr>
  </w:style>
  <w:style w:type="paragraph" w:customStyle="1" w:styleId="Style8">
    <w:name w:val="Style8"/>
    <w:basedOn w:val="a"/>
    <w:uiPriority w:val="99"/>
    <w:rsid w:val="00F37E09"/>
    <w:pPr>
      <w:widowControl w:val="0"/>
      <w:autoSpaceDE w:val="0"/>
      <w:autoSpaceDN w:val="0"/>
      <w:adjustRightInd w:val="0"/>
      <w:spacing w:line="283" w:lineRule="exact"/>
    </w:pPr>
    <w:rPr>
      <w:rFonts w:eastAsia="Times New Roman"/>
      <w:sz w:val="24"/>
      <w:szCs w:val="24"/>
      <w:lang w:eastAsia="ru-RU"/>
    </w:rPr>
  </w:style>
  <w:style w:type="paragraph" w:customStyle="1" w:styleId="Style15">
    <w:name w:val="Style15"/>
    <w:basedOn w:val="a"/>
    <w:uiPriority w:val="99"/>
    <w:rsid w:val="00F37E09"/>
    <w:pPr>
      <w:widowControl w:val="0"/>
      <w:autoSpaceDE w:val="0"/>
      <w:autoSpaceDN w:val="0"/>
      <w:adjustRightInd w:val="0"/>
      <w:spacing w:line="283" w:lineRule="exact"/>
    </w:pPr>
    <w:rPr>
      <w:rFonts w:eastAsia="Times New Roman"/>
      <w:sz w:val="24"/>
      <w:szCs w:val="24"/>
      <w:lang w:eastAsia="ru-RU"/>
    </w:rPr>
  </w:style>
  <w:style w:type="paragraph" w:customStyle="1" w:styleId="Style1">
    <w:name w:val="Style1"/>
    <w:basedOn w:val="a"/>
    <w:uiPriority w:val="99"/>
    <w:rsid w:val="00F37E09"/>
    <w:pPr>
      <w:widowControl w:val="0"/>
      <w:autoSpaceDE w:val="0"/>
      <w:autoSpaceDN w:val="0"/>
      <w:adjustRightInd w:val="0"/>
      <w:spacing w:line="283" w:lineRule="exact"/>
      <w:ind w:hanging="403"/>
    </w:pPr>
    <w:rPr>
      <w:rFonts w:eastAsia="Times New Roman"/>
      <w:sz w:val="24"/>
      <w:szCs w:val="24"/>
      <w:lang w:eastAsia="ru-RU"/>
    </w:rPr>
  </w:style>
  <w:style w:type="character" w:customStyle="1" w:styleId="FontStyle25">
    <w:name w:val="Font Style25"/>
    <w:uiPriority w:val="99"/>
    <w:rsid w:val="00F37E09"/>
    <w:rPr>
      <w:rFonts w:ascii="Cambria" w:hAnsi="Cambria"/>
      <w:spacing w:val="-10"/>
      <w:sz w:val="14"/>
    </w:rPr>
  </w:style>
  <w:style w:type="paragraph" w:styleId="31">
    <w:name w:val="toc 3"/>
    <w:basedOn w:val="a"/>
    <w:next w:val="a"/>
    <w:autoRedefine/>
    <w:uiPriority w:val="99"/>
    <w:rsid w:val="00C80818"/>
    <w:pPr>
      <w:tabs>
        <w:tab w:val="right" w:leader="dot" w:pos="9344"/>
      </w:tabs>
      <w:spacing w:after="100"/>
      <w:ind w:left="560" w:firstLine="7"/>
    </w:pPr>
  </w:style>
  <w:style w:type="paragraph" w:styleId="41">
    <w:name w:val="toc 4"/>
    <w:basedOn w:val="a"/>
    <w:next w:val="a"/>
    <w:autoRedefine/>
    <w:uiPriority w:val="99"/>
    <w:rsid w:val="00C625BC"/>
    <w:pPr>
      <w:spacing w:after="100" w:line="276" w:lineRule="auto"/>
      <w:ind w:left="660" w:firstLine="0"/>
      <w:jc w:val="left"/>
    </w:pPr>
    <w:rPr>
      <w:rFonts w:ascii="Calibri" w:eastAsia="Times New Roman" w:hAnsi="Calibri"/>
      <w:sz w:val="22"/>
      <w:lang w:eastAsia="ru-RU"/>
    </w:rPr>
  </w:style>
  <w:style w:type="paragraph" w:styleId="5">
    <w:name w:val="toc 5"/>
    <w:basedOn w:val="a"/>
    <w:next w:val="a"/>
    <w:autoRedefine/>
    <w:uiPriority w:val="99"/>
    <w:rsid w:val="00C625BC"/>
    <w:pPr>
      <w:spacing w:after="100" w:line="276" w:lineRule="auto"/>
      <w:ind w:left="880" w:firstLine="0"/>
      <w:jc w:val="left"/>
    </w:pPr>
    <w:rPr>
      <w:rFonts w:ascii="Calibri" w:eastAsia="Times New Roman" w:hAnsi="Calibri"/>
      <w:sz w:val="22"/>
      <w:lang w:eastAsia="ru-RU"/>
    </w:rPr>
  </w:style>
  <w:style w:type="paragraph" w:styleId="6">
    <w:name w:val="toc 6"/>
    <w:basedOn w:val="a"/>
    <w:next w:val="a"/>
    <w:autoRedefine/>
    <w:uiPriority w:val="99"/>
    <w:rsid w:val="00C625BC"/>
    <w:pPr>
      <w:spacing w:after="100" w:line="276" w:lineRule="auto"/>
      <w:ind w:left="1100" w:firstLine="0"/>
      <w:jc w:val="left"/>
    </w:pPr>
    <w:rPr>
      <w:rFonts w:ascii="Calibri" w:eastAsia="Times New Roman" w:hAnsi="Calibri"/>
      <w:sz w:val="22"/>
      <w:lang w:eastAsia="ru-RU"/>
    </w:rPr>
  </w:style>
  <w:style w:type="paragraph" w:styleId="7">
    <w:name w:val="toc 7"/>
    <w:basedOn w:val="a"/>
    <w:next w:val="a"/>
    <w:autoRedefine/>
    <w:uiPriority w:val="99"/>
    <w:rsid w:val="00C625BC"/>
    <w:pPr>
      <w:spacing w:after="100" w:line="276" w:lineRule="auto"/>
      <w:ind w:left="1320" w:firstLine="0"/>
      <w:jc w:val="left"/>
    </w:pPr>
    <w:rPr>
      <w:rFonts w:ascii="Calibri" w:eastAsia="Times New Roman" w:hAnsi="Calibri"/>
      <w:sz w:val="22"/>
      <w:lang w:eastAsia="ru-RU"/>
    </w:rPr>
  </w:style>
  <w:style w:type="paragraph" w:styleId="8">
    <w:name w:val="toc 8"/>
    <w:basedOn w:val="a"/>
    <w:next w:val="a"/>
    <w:autoRedefine/>
    <w:uiPriority w:val="99"/>
    <w:rsid w:val="00C625BC"/>
    <w:pPr>
      <w:spacing w:after="100" w:line="276" w:lineRule="auto"/>
      <w:ind w:left="1540" w:firstLine="0"/>
      <w:jc w:val="left"/>
    </w:pPr>
    <w:rPr>
      <w:rFonts w:ascii="Calibri" w:eastAsia="Times New Roman" w:hAnsi="Calibri"/>
      <w:sz w:val="22"/>
      <w:lang w:eastAsia="ru-RU"/>
    </w:rPr>
  </w:style>
  <w:style w:type="paragraph" w:styleId="9">
    <w:name w:val="toc 9"/>
    <w:basedOn w:val="a"/>
    <w:next w:val="a"/>
    <w:autoRedefine/>
    <w:uiPriority w:val="99"/>
    <w:rsid w:val="00C625BC"/>
    <w:pPr>
      <w:spacing w:after="100" w:line="276" w:lineRule="auto"/>
      <w:ind w:left="1760" w:firstLine="0"/>
      <w:jc w:val="left"/>
    </w:pPr>
    <w:rPr>
      <w:rFonts w:ascii="Calibri" w:eastAsia="Times New Roman" w:hAnsi="Calibri"/>
      <w:sz w:val="22"/>
      <w:lang w:eastAsia="ru-RU"/>
    </w:rPr>
  </w:style>
  <w:style w:type="paragraph" w:customStyle="1" w:styleId="side-contacts-main-outer-adres">
    <w:name w:val="side-contacts-main-outer-adres"/>
    <w:basedOn w:val="a"/>
    <w:uiPriority w:val="99"/>
    <w:rsid w:val="003945A1"/>
    <w:pPr>
      <w:spacing w:after="193" w:line="281" w:lineRule="atLeast"/>
      <w:ind w:left="281" w:right="281" w:firstLine="0"/>
      <w:jc w:val="left"/>
    </w:pPr>
    <w:rPr>
      <w:rFonts w:eastAsia="Times New Roman"/>
      <w:sz w:val="19"/>
      <w:szCs w:val="19"/>
      <w:lang w:eastAsia="ru-RU"/>
    </w:rPr>
  </w:style>
  <w:style w:type="table" w:customStyle="1" w:styleId="12">
    <w:name w:val="Сетка таблицы1"/>
    <w:uiPriority w:val="99"/>
    <w:rsid w:val="003945A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"/>
    <w:uiPriority w:val="99"/>
    <w:rsid w:val="003A5B1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">
    <w:name w:val="Сетка таблицы3"/>
    <w:uiPriority w:val="99"/>
    <w:rsid w:val="006E5F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1">
    <w:name w:val="page number"/>
    <w:uiPriority w:val="99"/>
    <w:rsid w:val="00E30A41"/>
    <w:rPr>
      <w:rFonts w:cs="Times New Roman"/>
    </w:rPr>
  </w:style>
  <w:style w:type="character" w:customStyle="1" w:styleId="FontStyle303">
    <w:name w:val="Font Style303"/>
    <w:rsid w:val="000F6597"/>
    <w:rPr>
      <w:rFonts w:ascii="Arial" w:hAnsi="Arial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">
    <w:name w:val="Normal"/>
    <w:qFormat/>
    <w:rsid w:val="00143A6E"/>
    <w:pPr>
      <w:spacing w:line="360" w:lineRule="auto"/>
      <w:ind w:firstLine="567"/>
      <w:jc w:val="both"/>
    </w:pPr>
    <w:rPr>
      <w:rFonts w:ascii="Times New Roman" w:hAnsi="Times New Roman"/>
      <w:sz w:val="28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143A6E"/>
    <w:pPr>
      <w:keepNext/>
      <w:keepLines/>
      <w:numPr>
        <w:numId w:val="1"/>
      </w:numPr>
      <w:spacing w:before="240" w:after="160"/>
      <w:jc w:val="left"/>
      <w:outlineLvl w:val="0"/>
    </w:pPr>
    <w:rPr>
      <w:b/>
      <w:szCs w:val="20"/>
    </w:rPr>
  </w:style>
  <w:style w:type="paragraph" w:styleId="2">
    <w:name w:val="heading 2"/>
    <w:basedOn w:val="a"/>
    <w:next w:val="a"/>
    <w:link w:val="20"/>
    <w:uiPriority w:val="99"/>
    <w:qFormat/>
    <w:rsid w:val="0003326B"/>
    <w:pPr>
      <w:keepNext/>
      <w:keepLines/>
      <w:numPr>
        <w:numId w:val="2"/>
      </w:numPr>
      <w:spacing w:before="200"/>
      <w:outlineLvl w:val="1"/>
    </w:pPr>
    <w:rPr>
      <w:sz w:val="26"/>
      <w:szCs w:val="20"/>
    </w:rPr>
  </w:style>
  <w:style w:type="paragraph" w:styleId="3">
    <w:name w:val="heading 3"/>
    <w:basedOn w:val="a"/>
    <w:link w:val="30"/>
    <w:autoRedefine/>
    <w:uiPriority w:val="99"/>
    <w:qFormat/>
    <w:rsid w:val="008D4C1A"/>
    <w:pPr>
      <w:numPr>
        <w:ilvl w:val="1"/>
        <w:numId w:val="28"/>
      </w:numPr>
      <w:spacing w:before="120" w:after="100"/>
      <w:ind w:left="0" w:firstLine="720"/>
      <w:outlineLvl w:val="2"/>
    </w:pPr>
    <w:rPr>
      <w:rFonts w:eastAsia="Times New Roman"/>
      <w:b/>
      <w:sz w:val="26"/>
      <w:szCs w:val="20"/>
      <w:lang w:eastAsia="ru-RU"/>
    </w:rPr>
  </w:style>
  <w:style w:type="paragraph" w:styleId="4">
    <w:name w:val="heading 4"/>
    <w:basedOn w:val="a"/>
    <w:next w:val="a"/>
    <w:link w:val="40"/>
    <w:uiPriority w:val="99"/>
    <w:qFormat/>
    <w:rsid w:val="00F737AD"/>
    <w:pPr>
      <w:keepNext/>
      <w:keepLines/>
      <w:spacing w:before="200"/>
      <w:outlineLvl w:val="3"/>
    </w:pPr>
    <w:rPr>
      <w:rFonts w:ascii="Cambria" w:hAnsi="Cambria"/>
      <w:b/>
      <w:i/>
      <w:color w:val="4F81BD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143A6E"/>
    <w:rPr>
      <w:rFonts w:ascii="Times New Roman" w:hAnsi="Times New Roman"/>
      <w:b/>
      <w:sz w:val="28"/>
    </w:rPr>
  </w:style>
  <w:style w:type="character" w:customStyle="1" w:styleId="20">
    <w:name w:val="Заголовок 2 Знак"/>
    <w:link w:val="2"/>
    <w:uiPriority w:val="99"/>
    <w:locked/>
    <w:rsid w:val="0003326B"/>
    <w:rPr>
      <w:rFonts w:ascii="Times New Roman" w:hAnsi="Times New Roman"/>
      <w:sz w:val="26"/>
    </w:rPr>
  </w:style>
  <w:style w:type="character" w:customStyle="1" w:styleId="30">
    <w:name w:val="Заголовок 3 Знак"/>
    <w:link w:val="3"/>
    <w:uiPriority w:val="99"/>
    <w:locked/>
    <w:rsid w:val="008D4C1A"/>
    <w:rPr>
      <w:rFonts w:ascii="Times New Roman" w:eastAsia="Times New Roman" w:hAnsi="Times New Roman"/>
      <w:b/>
      <w:sz w:val="26"/>
    </w:rPr>
  </w:style>
  <w:style w:type="character" w:customStyle="1" w:styleId="40">
    <w:name w:val="Заголовок 4 Знак"/>
    <w:link w:val="4"/>
    <w:uiPriority w:val="99"/>
    <w:semiHidden/>
    <w:locked/>
    <w:rsid w:val="00F737AD"/>
    <w:rPr>
      <w:rFonts w:ascii="Cambria" w:hAnsi="Cambria"/>
      <w:b/>
      <w:i/>
      <w:color w:val="4F81BD"/>
      <w:sz w:val="28"/>
    </w:rPr>
  </w:style>
  <w:style w:type="paragraph" w:styleId="a3">
    <w:name w:val="header"/>
    <w:basedOn w:val="a"/>
    <w:link w:val="a4"/>
    <w:uiPriority w:val="99"/>
    <w:rsid w:val="007B0A42"/>
    <w:pPr>
      <w:tabs>
        <w:tab w:val="center" w:pos="4677"/>
        <w:tab w:val="right" w:pos="9355"/>
      </w:tabs>
      <w:spacing w:line="240" w:lineRule="auto"/>
    </w:pPr>
    <w:rPr>
      <w:rFonts w:ascii="Calibri" w:hAnsi="Calibri"/>
      <w:sz w:val="20"/>
      <w:szCs w:val="20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7B0A42"/>
  </w:style>
  <w:style w:type="paragraph" w:styleId="a5">
    <w:name w:val="footer"/>
    <w:basedOn w:val="a"/>
    <w:link w:val="a6"/>
    <w:uiPriority w:val="99"/>
    <w:rsid w:val="007B0A42"/>
    <w:pPr>
      <w:tabs>
        <w:tab w:val="center" w:pos="4677"/>
        <w:tab w:val="right" w:pos="9355"/>
      </w:tabs>
      <w:spacing w:line="240" w:lineRule="auto"/>
    </w:pPr>
    <w:rPr>
      <w:rFonts w:ascii="Calibri" w:hAnsi="Calibri"/>
      <w:sz w:val="20"/>
      <w:szCs w:val="20"/>
      <w:lang w:eastAsia="ru-RU"/>
    </w:rPr>
  </w:style>
  <w:style w:type="character" w:customStyle="1" w:styleId="a6">
    <w:name w:val="Нижний колонтитул Знак"/>
    <w:basedOn w:val="a0"/>
    <w:link w:val="a5"/>
    <w:uiPriority w:val="99"/>
    <w:locked/>
    <w:rsid w:val="007B0A42"/>
  </w:style>
  <w:style w:type="character" w:styleId="a7">
    <w:name w:val="Emphasis"/>
    <w:uiPriority w:val="99"/>
    <w:qFormat/>
    <w:rsid w:val="007B0A42"/>
    <w:rPr>
      <w:rFonts w:cs="Times New Roman"/>
      <w:i/>
    </w:rPr>
  </w:style>
  <w:style w:type="table" w:styleId="a8">
    <w:name w:val="Table Grid"/>
    <w:basedOn w:val="a1"/>
    <w:uiPriority w:val="99"/>
    <w:rsid w:val="001E7A9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rsid w:val="00463E3B"/>
    <w:pPr>
      <w:spacing w:line="240" w:lineRule="auto"/>
    </w:pPr>
    <w:rPr>
      <w:rFonts w:ascii="Tahoma" w:hAnsi="Tahoma"/>
      <w:sz w:val="16"/>
      <w:szCs w:val="20"/>
    </w:rPr>
  </w:style>
  <w:style w:type="character" w:customStyle="1" w:styleId="aa">
    <w:name w:val="Текст выноски Знак"/>
    <w:link w:val="a9"/>
    <w:uiPriority w:val="99"/>
    <w:semiHidden/>
    <w:locked/>
    <w:rsid w:val="00463E3B"/>
    <w:rPr>
      <w:rFonts w:ascii="Tahoma" w:hAnsi="Tahoma"/>
      <w:sz w:val="16"/>
    </w:rPr>
  </w:style>
  <w:style w:type="character" w:customStyle="1" w:styleId="FontStyle46">
    <w:name w:val="Font Style46"/>
    <w:uiPriority w:val="99"/>
    <w:rsid w:val="00251B27"/>
    <w:rPr>
      <w:rFonts w:ascii="Arial" w:hAnsi="Arial"/>
      <w:sz w:val="22"/>
    </w:rPr>
  </w:style>
  <w:style w:type="paragraph" w:customStyle="1" w:styleId="Style27">
    <w:name w:val="Style27"/>
    <w:basedOn w:val="a"/>
    <w:uiPriority w:val="99"/>
    <w:rsid w:val="00763EE8"/>
    <w:pPr>
      <w:widowControl w:val="0"/>
      <w:autoSpaceDE w:val="0"/>
      <w:autoSpaceDN w:val="0"/>
      <w:adjustRightInd w:val="0"/>
      <w:spacing w:line="415" w:lineRule="exact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12">
    <w:name w:val="Style12"/>
    <w:basedOn w:val="a"/>
    <w:uiPriority w:val="99"/>
    <w:rsid w:val="00763EE8"/>
    <w:pPr>
      <w:widowControl w:val="0"/>
      <w:autoSpaceDE w:val="0"/>
      <w:autoSpaceDN w:val="0"/>
      <w:adjustRightInd w:val="0"/>
      <w:spacing w:line="418" w:lineRule="exact"/>
    </w:pPr>
    <w:rPr>
      <w:rFonts w:ascii="Arial" w:eastAsia="Times New Roman" w:hAnsi="Arial" w:cs="Arial"/>
      <w:sz w:val="24"/>
      <w:szCs w:val="24"/>
      <w:lang w:eastAsia="ru-RU"/>
    </w:rPr>
  </w:style>
  <w:style w:type="paragraph" w:styleId="ab">
    <w:name w:val="TOC Heading"/>
    <w:basedOn w:val="1"/>
    <w:next w:val="a"/>
    <w:uiPriority w:val="99"/>
    <w:qFormat/>
    <w:rsid w:val="001F19CB"/>
    <w:pPr>
      <w:numPr>
        <w:numId w:val="0"/>
      </w:numPr>
      <w:spacing w:line="276" w:lineRule="auto"/>
      <w:outlineLvl w:val="9"/>
    </w:pPr>
    <w:rPr>
      <w:rFonts w:ascii="Cambria" w:hAnsi="Cambria"/>
      <w:color w:val="365F91"/>
    </w:rPr>
  </w:style>
  <w:style w:type="paragraph" w:styleId="11">
    <w:name w:val="toc 1"/>
    <w:basedOn w:val="a"/>
    <w:next w:val="a"/>
    <w:autoRedefine/>
    <w:uiPriority w:val="99"/>
    <w:rsid w:val="001F19CB"/>
    <w:pPr>
      <w:spacing w:after="100"/>
    </w:pPr>
  </w:style>
  <w:style w:type="character" w:styleId="ac">
    <w:name w:val="Hyperlink"/>
    <w:uiPriority w:val="99"/>
    <w:rsid w:val="001F19CB"/>
    <w:rPr>
      <w:rFonts w:cs="Times New Roman"/>
      <w:color w:val="0000FF"/>
      <w:u w:val="single"/>
    </w:rPr>
  </w:style>
  <w:style w:type="paragraph" w:customStyle="1" w:styleId="Style2">
    <w:name w:val="Style2"/>
    <w:basedOn w:val="a"/>
    <w:uiPriority w:val="99"/>
    <w:rsid w:val="00EF17E3"/>
    <w:pPr>
      <w:widowControl w:val="0"/>
      <w:autoSpaceDE w:val="0"/>
      <w:autoSpaceDN w:val="0"/>
      <w:adjustRightInd w:val="0"/>
      <w:spacing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styleId="ad">
    <w:name w:val="Placeholder Text"/>
    <w:uiPriority w:val="99"/>
    <w:semiHidden/>
    <w:rsid w:val="00F8121B"/>
    <w:rPr>
      <w:color w:val="808080"/>
    </w:rPr>
  </w:style>
  <w:style w:type="paragraph" w:styleId="ae">
    <w:name w:val="List Paragraph"/>
    <w:basedOn w:val="a"/>
    <w:uiPriority w:val="99"/>
    <w:qFormat/>
    <w:rsid w:val="00F25476"/>
    <w:pPr>
      <w:ind w:left="720"/>
      <w:contextualSpacing/>
    </w:pPr>
  </w:style>
  <w:style w:type="character" w:customStyle="1" w:styleId="apple-converted-space">
    <w:name w:val="apple-converted-space"/>
    <w:uiPriority w:val="99"/>
    <w:rsid w:val="009453FA"/>
  </w:style>
  <w:style w:type="character" w:customStyle="1" w:styleId="reference">
    <w:name w:val="reference"/>
    <w:uiPriority w:val="99"/>
    <w:rsid w:val="009453FA"/>
  </w:style>
  <w:style w:type="paragraph" w:styleId="af">
    <w:name w:val="Normal (Web)"/>
    <w:basedOn w:val="a"/>
    <w:uiPriority w:val="99"/>
    <w:semiHidden/>
    <w:rsid w:val="00F966F3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styleId="af0">
    <w:name w:val="Strong"/>
    <w:uiPriority w:val="99"/>
    <w:qFormat/>
    <w:rsid w:val="00F966F3"/>
    <w:rPr>
      <w:rFonts w:cs="Times New Roman"/>
      <w:b/>
    </w:rPr>
  </w:style>
  <w:style w:type="paragraph" w:customStyle="1" w:styleId="Style4">
    <w:name w:val="Style4"/>
    <w:basedOn w:val="a"/>
    <w:uiPriority w:val="99"/>
    <w:rsid w:val="00BA5441"/>
    <w:pPr>
      <w:widowControl w:val="0"/>
      <w:autoSpaceDE w:val="0"/>
      <w:autoSpaceDN w:val="0"/>
      <w:adjustRightInd w:val="0"/>
      <w:spacing w:line="230" w:lineRule="exact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12">
    <w:name w:val="Font Style12"/>
    <w:uiPriority w:val="99"/>
    <w:rsid w:val="00BA5441"/>
    <w:rPr>
      <w:rFonts w:ascii="Arial" w:hAnsi="Arial"/>
      <w:sz w:val="18"/>
    </w:rPr>
  </w:style>
  <w:style w:type="paragraph" w:styleId="21">
    <w:name w:val="toc 2"/>
    <w:basedOn w:val="a"/>
    <w:next w:val="a"/>
    <w:autoRedefine/>
    <w:uiPriority w:val="99"/>
    <w:rsid w:val="005D3BE5"/>
    <w:pPr>
      <w:spacing w:after="100"/>
      <w:ind w:left="280"/>
    </w:pPr>
  </w:style>
  <w:style w:type="paragraph" w:customStyle="1" w:styleId="Style3">
    <w:name w:val="Style3"/>
    <w:basedOn w:val="a"/>
    <w:uiPriority w:val="99"/>
    <w:rsid w:val="00F37E09"/>
    <w:pPr>
      <w:widowControl w:val="0"/>
      <w:autoSpaceDE w:val="0"/>
      <w:autoSpaceDN w:val="0"/>
      <w:adjustRightInd w:val="0"/>
      <w:spacing w:line="240" w:lineRule="auto"/>
    </w:pPr>
    <w:rPr>
      <w:rFonts w:eastAsia="Times New Roman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F37E09"/>
    <w:pPr>
      <w:widowControl w:val="0"/>
      <w:autoSpaceDE w:val="0"/>
      <w:autoSpaceDN w:val="0"/>
      <w:adjustRightInd w:val="0"/>
      <w:spacing w:line="282" w:lineRule="exact"/>
    </w:pPr>
    <w:rPr>
      <w:rFonts w:eastAsia="Times New Roman"/>
      <w:sz w:val="24"/>
      <w:szCs w:val="24"/>
      <w:lang w:eastAsia="ru-RU"/>
    </w:rPr>
  </w:style>
  <w:style w:type="character" w:customStyle="1" w:styleId="FontStyle17">
    <w:name w:val="Font Style17"/>
    <w:uiPriority w:val="99"/>
    <w:rsid w:val="00F37E09"/>
    <w:rPr>
      <w:rFonts w:ascii="Times New Roman" w:hAnsi="Times New Roman"/>
      <w:b/>
      <w:sz w:val="22"/>
    </w:rPr>
  </w:style>
  <w:style w:type="character" w:customStyle="1" w:styleId="FontStyle23">
    <w:name w:val="Font Style23"/>
    <w:uiPriority w:val="99"/>
    <w:rsid w:val="00F37E09"/>
    <w:rPr>
      <w:rFonts w:ascii="Times New Roman" w:hAnsi="Times New Roman"/>
      <w:sz w:val="22"/>
    </w:rPr>
  </w:style>
  <w:style w:type="paragraph" w:customStyle="1" w:styleId="Style6">
    <w:name w:val="Style6"/>
    <w:basedOn w:val="a"/>
    <w:uiPriority w:val="99"/>
    <w:rsid w:val="00F37E09"/>
    <w:pPr>
      <w:widowControl w:val="0"/>
      <w:autoSpaceDE w:val="0"/>
      <w:autoSpaceDN w:val="0"/>
      <w:adjustRightInd w:val="0"/>
      <w:spacing w:line="283" w:lineRule="exact"/>
    </w:pPr>
    <w:rPr>
      <w:rFonts w:eastAsia="Times New Roman"/>
      <w:sz w:val="24"/>
      <w:szCs w:val="24"/>
      <w:lang w:eastAsia="ru-RU"/>
    </w:rPr>
  </w:style>
  <w:style w:type="character" w:customStyle="1" w:styleId="FontStyle18">
    <w:name w:val="Font Style18"/>
    <w:uiPriority w:val="99"/>
    <w:rsid w:val="00F37E09"/>
    <w:rPr>
      <w:rFonts w:ascii="Times New Roman" w:hAnsi="Times New Roman"/>
      <w:b/>
      <w:i/>
      <w:sz w:val="22"/>
    </w:rPr>
  </w:style>
  <w:style w:type="character" w:customStyle="1" w:styleId="FontStyle19">
    <w:name w:val="Font Style19"/>
    <w:uiPriority w:val="99"/>
    <w:rsid w:val="00F37E09"/>
    <w:rPr>
      <w:rFonts w:ascii="Times New Roman" w:hAnsi="Times New Roman"/>
      <w:b/>
      <w:i/>
      <w:sz w:val="22"/>
    </w:rPr>
  </w:style>
  <w:style w:type="paragraph" w:customStyle="1" w:styleId="Style9">
    <w:name w:val="Style9"/>
    <w:basedOn w:val="a"/>
    <w:uiPriority w:val="99"/>
    <w:rsid w:val="00F37E09"/>
    <w:pPr>
      <w:widowControl w:val="0"/>
      <w:autoSpaceDE w:val="0"/>
      <w:autoSpaceDN w:val="0"/>
      <w:adjustRightInd w:val="0"/>
      <w:spacing w:line="240" w:lineRule="auto"/>
    </w:pPr>
    <w:rPr>
      <w:rFonts w:eastAsia="Times New Roman"/>
      <w:sz w:val="24"/>
      <w:szCs w:val="24"/>
      <w:lang w:eastAsia="ru-RU"/>
    </w:rPr>
  </w:style>
  <w:style w:type="paragraph" w:customStyle="1" w:styleId="Style10">
    <w:name w:val="Style10"/>
    <w:basedOn w:val="a"/>
    <w:uiPriority w:val="99"/>
    <w:rsid w:val="00F37E09"/>
    <w:pPr>
      <w:widowControl w:val="0"/>
      <w:autoSpaceDE w:val="0"/>
      <w:autoSpaceDN w:val="0"/>
      <w:adjustRightInd w:val="0"/>
      <w:spacing w:line="240" w:lineRule="auto"/>
    </w:pPr>
    <w:rPr>
      <w:rFonts w:eastAsia="Times New Roman"/>
      <w:sz w:val="24"/>
      <w:szCs w:val="24"/>
      <w:lang w:eastAsia="ru-RU"/>
    </w:rPr>
  </w:style>
  <w:style w:type="paragraph" w:customStyle="1" w:styleId="Style13">
    <w:name w:val="Style13"/>
    <w:basedOn w:val="a"/>
    <w:uiPriority w:val="99"/>
    <w:rsid w:val="00F37E09"/>
    <w:pPr>
      <w:widowControl w:val="0"/>
      <w:autoSpaceDE w:val="0"/>
      <w:autoSpaceDN w:val="0"/>
      <w:adjustRightInd w:val="0"/>
      <w:spacing w:line="230" w:lineRule="exact"/>
      <w:jc w:val="center"/>
    </w:pPr>
    <w:rPr>
      <w:rFonts w:eastAsia="Times New Roman"/>
      <w:sz w:val="24"/>
      <w:szCs w:val="24"/>
      <w:lang w:eastAsia="ru-RU"/>
    </w:rPr>
  </w:style>
  <w:style w:type="character" w:customStyle="1" w:styleId="FontStyle20">
    <w:name w:val="Font Style20"/>
    <w:uiPriority w:val="99"/>
    <w:rsid w:val="00F37E09"/>
    <w:rPr>
      <w:rFonts w:ascii="Times New Roman" w:hAnsi="Times New Roman"/>
      <w:sz w:val="26"/>
    </w:rPr>
  </w:style>
  <w:style w:type="character" w:customStyle="1" w:styleId="FontStyle22">
    <w:name w:val="Font Style22"/>
    <w:uiPriority w:val="99"/>
    <w:rsid w:val="00F37E09"/>
    <w:rPr>
      <w:rFonts w:ascii="Times New Roman" w:hAnsi="Times New Roman"/>
      <w:sz w:val="18"/>
    </w:rPr>
  </w:style>
  <w:style w:type="paragraph" w:customStyle="1" w:styleId="Style11">
    <w:name w:val="Style11"/>
    <w:basedOn w:val="a"/>
    <w:uiPriority w:val="99"/>
    <w:rsid w:val="00F37E09"/>
    <w:pPr>
      <w:widowControl w:val="0"/>
      <w:autoSpaceDE w:val="0"/>
      <w:autoSpaceDN w:val="0"/>
      <w:adjustRightInd w:val="0"/>
      <w:spacing w:line="235" w:lineRule="exact"/>
      <w:ind w:hanging="230"/>
    </w:pPr>
    <w:rPr>
      <w:rFonts w:eastAsia="Times New Roman"/>
      <w:sz w:val="24"/>
      <w:szCs w:val="24"/>
      <w:lang w:eastAsia="ru-RU"/>
    </w:rPr>
  </w:style>
  <w:style w:type="paragraph" w:customStyle="1" w:styleId="Style14">
    <w:name w:val="Style14"/>
    <w:basedOn w:val="a"/>
    <w:uiPriority w:val="99"/>
    <w:rsid w:val="00F37E09"/>
    <w:pPr>
      <w:widowControl w:val="0"/>
      <w:autoSpaceDE w:val="0"/>
      <w:autoSpaceDN w:val="0"/>
      <w:adjustRightInd w:val="0"/>
      <w:spacing w:line="240" w:lineRule="auto"/>
    </w:pPr>
    <w:rPr>
      <w:rFonts w:eastAsia="Times New Roman"/>
      <w:sz w:val="24"/>
      <w:szCs w:val="24"/>
      <w:lang w:eastAsia="ru-RU"/>
    </w:rPr>
  </w:style>
  <w:style w:type="character" w:customStyle="1" w:styleId="FontStyle21">
    <w:name w:val="Font Style21"/>
    <w:uiPriority w:val="99"/>
    <w:rsid w:val="00F37E09"/>
    <w:rPr>
      <w:rFonts w:ascii="Times New Roman" w:hAnsi="Times New Roman"/>
      <w:spacing w:val="20"/>
      <w:sz w:val="24"/>
    </w:rPr>
  </w:style>
  <w:style w:type="character" w:customStyle="1" w:styleId="FontStyle24">
    <w:name w:val="Font Style24"/>
    <w:uiPriority w:val="99"/>
    <w:rsid w:val="00F37E09"/>
    <w:rPr>
      <w:rFonts w:ascii="Times New Roman" w:hAnsi="Times New Roman"/>
      <w:smallCaps/>
      <w:sz w:val="22"/>
    </w:rPr>
  </w:style>
  <w:style w:type="paragraph" w:customStyle="1" w:styleId="Style7">
    <w:name w:val="Style7"/>
    <w:basedOn w:val="a"/>
    <w:uiPriority w:val="99"/>
    <w:rsid w:val="00F37E09"/>
    <w:pPr>
      <w:widowControl w:val="0"/>
      <w:autoSpaceDE w:val="0"/>
      <w:autoSpaceDN w:val="0"/>
      <w:adjustRightInd w:val="0"/>
      <w:spacing w:line="240" w:lineRule="auto"/>
    </w:pPr>
    <w:rPr>
      <w:rFonts w:eastAsia="Times New Roman"/>
      <w:sz w:val="24"/>
      <w:szCs w:val="24"/>
      <w:lang w:eastAsia="ru-RU"/>
    </w:rPr>
  </w:style>
  <w:style w:type="paragraph" w:customStyle="1" w:styleId="Style8">
    <w:name w:val="Style8"/>
    <w:basedOn w:val="a"/>
    <w:uiPriority w:val="99"/>
    <w:rsid w:val="00F37E09"/>
    <w:pPr>
      <w:widowControl w:val="0"/>
      <w:autoSpaceDE w:val="0"/>
      <w:autoSpaceDN w:val="0"/>
      <w:adjustRightInd w:val="0"/>
      <w:spacing w:line="283" w:lineRule="exact"/>
    </w:pPr>
    <w:rPr>
      <w:rFonts w:eastAsia="Times New Roman"/>
      <w:sz w:val="24"/>
      <w:szCs w:val="24"/>
      <w:lang w:eastAsia="ru-RU"/>
    </w:rPr>
  </w:style>
  <w:style w:type="paragraph" w:customStyle="1" w:styleId="Style15">
    <w:name w:val="Style15"/>
    <w:basedOn w:val="a"/>
    <w:uiPriority w:val="99"/>
    <w:rsid w:val="00F37E09"/>
    <w:pPr>
      <w:widowControl w:val="0"/>
      <w:autoSpaceDE w:val="0"/>
      <w:autoSpaceDN w:val="0"/>
      <w:adjustRightInd w:val="0"/>
      <w:spacing w:line="283" w:lineRule="exact"/>
    </w:pPr>
    <w:rPr>
      <w:rFonts w:eastAsia="Times New Roman"/>
      <w:sz w:val="24"/>
      <w:szCs w:val="24"/>
      <w:lang w:eastAsia="ru-RU"/>
    </w:rPr>
  </w:style>
  <w:style w:type="paragraph" w:customStyle="1" w:styleId="Style1">
    <w:name w:val="Style1"/>
    <w:basedOn w:val="a"/>
    <w:uiPriority w:val="99"/>
    <w:rsid w:val="00F37E09"/>
    <w:pPr>
      <w:widowControl w:val="0"/>
      <w:autoSpaceDE w:val="0"/>
      <w:autoSpaceDN w:val="0"/>
      <w:adjustRightInd w:val="0"/>
      <w:spacing w:line="283" w:lineRule="exact"/>
      <w:ind w:hanging="403"/>
    </w:pPr>
    <w:rPr>
      <w:rFonts w:eastAsia="Times New Roman"/>
      <w:sz w:val="24"/>
      <w:szCs w:val="24"/>
      <w:lang w:eastAsia="ru-RU"/>
    </w:rPr>
  </w:style>
  <w:style w:type="character" w:customStyle="1" w:styleId="FontStyle25">
    <w:name w:val="Font Style25"/>
    <w:uiPriority w:val="99"/>
    <w:rsid w:val="00F37E09"/>
    <w:rPr>
      <w:rFonts w:ascii="Cambria" w:hAnsi="Cambria"/>
      <w:spacing w:val="-10"/>
      <w:sz w:val="14"/>
    </w:rPr>
  </w:style>
  <w:style w:type="paragraph" w:styleId="31">
    <w:name w:val="toc 3"/>
    <w:basedOn w:val="a"/>
    <w:next w:val="a"/>
    <w:autoRedefine/>
    <w:uiPriority w:val="99"/>
    <w:rsid w:val="00C80818"/>
    <w:pPr>
      <w:tabs>
        <w:tab w:val="right" w:leader="dot" w:pos="9344"/>
      </w:tabs>
      <w:spacing w:after="100"/>
      <w:ind w:left="560" w:firstLine="7"/>
    </w:pPr>
  </w:style>
  <w:style w:type="paragraph" w:styleId="41">
    <w:name w:val="toc 4"/>
    <w:basedOn w:val="a"/>
    <w:next w:val="a"/>
    <w:autoRedefine/>
    <w:uiPriority w:val="99"/>
    <w:rsid w:val="00C625BC"/>
    <w:pPr>
      <w:spacing w:after="100" w:line="276" w:lineRule="auto"/>
      <w:ind w:left="660" w:firstLine="0"/>
      <w:jc w:val="left"/>
    </w:pPr>
    <w:rPr>
      <w:rFonts w:ascii="Calibri" w:eastAsia="Times New Roman" w:hAnsi="Calibri"/>
      <w:sz w:val="22"/>
      <w:lang w:eastAsia="ru-RU"/>
    </w:rPr>
  </w:style>
  <w:style w:type="paragraph" w:styleId="5">
    <w:name w:val="toc 5"/>
    <w:basedOn w:val="a"/>
    <w:next w:val="a"/>
    <w:autoRedefine/>
    <w:uiPriority w:val="99"/>
    <w:rsid w:val="00C625BC"/>
    <w:pPr>
      <w:spacing w:after="100" w:line="276" w:lineRule="auto"/>
      <w:ind w:left="880" w:firstLine="0"/>
      <w:jc w:val="left"/>
    </w:pPr>
    <w:rPr>
      <w:rFonts w:ascii="Calibri" w:eastAsia="Times New Roman" w:hAnsi="Calibri"/>
      <w:sz w:val="22"/>
      <w:lang w:eastAsia="ru-RU"/>
    </w:rPr>
  </w:style>
  <w:style w:type="paragraph" w:styleId="6">
    <w:name w:val="toc 6"/>
    <w:basedOn w:val="a"/>
    <w:next w:val="a"/>
    <w:autoRedefine/>
    <w:uiPriority w:val="99"/>
    <w:rsid w:val="00C625BC"/>
    <w:pPr>
      <w:spacing w:after="100" w:line="276" w:lineRule="auto"/>
      <w:ind w:left="1100" w:firstLine="0"/>
      <w:jc w:val="left"/>
    </w:pPr>
    <w:rPr>
      <w:rFonts w:ascii="Calibri" w:eastAsia="Times New Roman" w:hAnsi="Calibri"/>
      <w:sz w:val="22"/>
      <w:lang w:eastAsia="ru-RU"/>
    </w:rPr>
  </w:style>
  <w:style w:type="paragraph" w:styleId="7">
    <w:name w:val="toc 7"/>
    <w:basedOn w:val="a"/>
    <w:next w:val="a"/>
    <w:autoRedefine/>
    <w:uiPriority w:val="99"/>
    <w:rsid w:val="00C625BC"/>
    <w:pPr>
      <w:spacing w:after="100" w:line="276" w:lineRule="auto"/>
      <w:ind w:left="1320" w:firstLine="0"/>
      <w:jc w:val="left"/>
    </w:pPr>
    <w:rPr>
      <w:rFonts w:ascii="Calibri" w:eastAsia="Times New Roman" w:hAnsi="Calibri"/>
      <w:sz w:val="22"/>
      <w:lang w:eastAsia="ru-RU"/>
    </w:rPr>
  </w:style>
  <w:style w:type="paragraph" w:styleId="8">
    <w:name w:val="toc 8"/>
    <w:basedOn w:val="a"/>
    <w:next w:val="a"/>
    <w:autoRedefine/>
    <w:uiPriority w:val="99"/>
    <w:rsid w:val="00C625BC"/>
    <w:pPr>
      <w:spacing w:after="100" w:line="276" w:lineRule="auto"/>
      <w:ind w:left="1540" w:firstLine="0"/>
      <w:jc w:val="left"/>
    </w:pPr>
    <w:rPr>
      <w:rFonts w:ascii="Calibri" w:eastAsia="Times New Roman" w:hAnsi="Calibri"/>
      <w:sz w:val="22"/>
      <w:lang w:eastAsia="ru-RU"/>
    </w:rPr>
  </w:style>
  <w:style w:type="paragraph" w:styleId="9">
    <w:name w:val="toc 9"/>
    <w:basedOn w:val="a"/>
    <w:next w:val="a"/>
    <w:autoRedefine/>
    <w:uiPriority w:val="99"/>
    <w:rsid w:val="00C625BC"/>
    <w:pPr>
      <w:spacing w:after="100" w:line="276" w:lineRule="auto"/>
      <w:ind w:left="1760" w:firstLine="0"/>
      <w:jc w:val="left"/>
    </w:pPr>
    <w:rPr>
      <w:rFonts w:ascii="Calibri" w:eastAsia="Times New Roman" w:hAnsi="Calibri"/>
      <w:sz w:val="22"/>
      <w:lang w:eastAsia="ru-RU"/>
    </w:rPr>
  </w:style>
  <w:style w:type="paragraph" w:customStyle="1" w:styleId="side-contacts-main-outer-adres">
    <w:name w:val="side-contacts-main-outer-adres"/>
    <w:basedOn w:val="a"/>
    <w:uiPriority w:val="99"/>
    <w:rsid w:val="003945A1"/>
    <w:pPr>
      <w:spacing w:after="193" w:line="281" w:lineRule="atLeast"/>
      <w:ind w:left="281" w:right="281" w:firstLine="0"/>
      <w:jc w:val="left"/>
    </w:pPr>
    <w:rPr>
      <w:rFonts w:eastAsia="Times New Roman"/>
      <w:sz w:val="19"/>
      <w:szCs w:val="19"/>
      <w:lang w:eastAsia="ru-RU"/>
    </w:rPr>
  </w:style>
  <w:style w:type="table" w:customStyle="1" w:styleId="12">
    <w:name w:val="Сетка таблицы1"/>
    <w:uiPriority w:val="99"/>
    <w:rsid w:val="003945A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"/>
    <w:uiPriority w:val="99"/>
    <w:rsid w:val="003A5B1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">
    <w:name w:val="Сетка таблицы3"/>
    <w:uiPriority w:val="99"/>
    <w:rsid w:val="006E5F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1">
    <w:name w:val="page number"/>
    <w:uiPriority w:val="99"/>
    <w:rsid w:val="00E30A41"/>
    <w:rPr>
      <w:rFonts w:cs="Times New Roman"/>
    </w:rPr>
  </w:style>
  <w:style w:type="character" w:customStyle="1" w:styleId="FontStyle303">
    <w:name w:val="Font Style303"/>
    <w:rsid w:val="000F6597"/>
    <w:rPr>
      <w:rFonts w:ascii="Arial" w:hAnsi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79015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5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5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5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5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5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5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5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5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5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6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6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6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6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6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6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6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6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6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6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6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6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6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6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90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901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79016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6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90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901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79016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6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901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90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79016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6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6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6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6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6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6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6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6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6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6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6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6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6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6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6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6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6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6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6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6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6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6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6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6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6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6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6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90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901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79016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6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6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6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6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6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6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6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6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6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6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6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90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90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79016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6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6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6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6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6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6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6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6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6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6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6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6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6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6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6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6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90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901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901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79016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6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6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6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6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6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6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6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6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6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90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90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79016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7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7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7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7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7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7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7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7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7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7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7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7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7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7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7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7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90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901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79017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7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7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7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7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7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7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7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7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7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7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7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7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7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7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7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90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901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79017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7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7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1.jpeg"/><Relationship Id="rId18" Type="http://schemas.openxmlformats.org/officeDocument/2006/relationships/header" Target="header6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header" Target="header5.xml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22</Pages>
  <Words>4798</Words>
  <Characters>27352</Characters>
  <Application>Microsoft Office Word</Application>
  <DocSecurity>0</DocSecurity>
  <Lines>227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32086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Казакова Евгения Дмитриевна</cp:lastModifiedBy>
  <cp:revision>7</cp:revision>
  <cp:lastPrinted>2014-04-09T11:13:00Z</cp:lastPrinted>
  <dcterms:created xsi:type="dcterms:W3CDTF">2022-12-26T10:43:00Z</dcterms:created>
  <dcterms:modified xsi:type="dcterms:W3CDTF">2025-02-05T15:36:00Z</dcterms:modified>
</cp:coreProperties>
</file>