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6FE" w:rsidRPr="002046FE" w:rsidRDefault="002046FE" w:rsidP="00554F9D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2046FE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УТВЕРЖДЕН</w:t>
      </w:r>
      <w:r w:rsidR="00554F9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</w:p>
    <w:p w:rsidR="002046FE" w:rsidRPr="002046FE" w:rsidRDefault="00AC5868" w:rsidP="00554F9D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2046FE" w:rsidRPr="002046FE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остановлением</w:t>
      </w:r>
      <w:r w:rsidR="00554F9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2046FE" w:rsidRPr="002046FE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 города Вологды</w:t>
      </w:r>
    </w:p>
    <w:p w:rsidR="002046FE" w:rsidRPr="002046FE" w:rsidRDefault="002046FE" w:rsidP="00554F9D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046F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 </w:t>
      </w:r>
      <w:r w:rsidR="003B0ABC">
        <w:rPr>
          <w:rFonts w:ascii="Times New Roman" w:eastAsiaTheme="minorEastAsia" w:hAnsi="Times New Roman" w:cs="Times New Roman"/>
          <w:sz w:val="26"/>
          <w:szCs w:val="26"/>
          <w:lang w:eastAsia="ru-RU"/>
        </w:rPr>
        <w:t>05.09.2024</w:t>
      </w:r>
      <w:r w:rsidRPr="002046F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3B0ABC">
        <w:rPr>
          <w:rFonts w:ascii="Times New Roman" w:eastAsiaTheme="minorEastAsia" w:hAnsi="Times New Roman" w:cs="Times New Roman"/>
          <w:sz w:val="26"/>
          <w:szCs w:val="26"/>
          <w:lang w:eastAsia="ru-RU"/>
        </w:rPr>
        <w:t>1373</w:t>
      </w:r>
    </w:p>
    <w:p w:rsidR="002046FE" w:rsidRPr="002046FE" w:rsidRDefault="002046FE" w:rsidP="002046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046FE" w:rsidRPr="002046FE" w:rsidRDefault="002046FE" w:rsidP="002046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E21E1" w:rsidRDefault="00B2698C" w:rsidP="00DE2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46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B2698C" w:rsidRPr="002046FE" w:rsidRDefault="00B2698C" w:rsidP="00DE2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46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комплексах процессных мероприятий</w:t>
      </w:r>
    </w:p>
    <w:p w:rsidR="00B2698C" w:rsidRDefault="00B2698C" w:rsidP="002046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0786D" w:rsidRPr="002046FE" w:rsidRDefault="00F0786D" w:rsidP="002046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64F4" w:rsidRPr="00401EC8" w:rsidRDefault="0027386A" w:rsidP="002738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537E">
        <w:rPr>
          <w:rFonts w:ascii="Times New Roman" w:eastAsia="Times New Roman" w:hAnsi="Times New Roman" w:cs="Times New Roman"/>
          <w:sz w:val="26"/>
          <w:szCs w:val="26"/>
          <w:lang w:eastAsia="ru-RU"/>
        </w:rPr>
        <w:t>1. Термины, используемые в настоящем Положении</w:t>
      </w:r>
      <w:r w:rsidR="00E70FE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A53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используются в </w:t>
      </w:r>
      <w:r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значении, определенном</w:t>
      </w:r>
      <w:r w:rsidRPr="00401EC8">
        <w:rPr>
          <w:sz w:val="26"/>
          <w:szCs w:val="26"/>
        </w:rPr>
        <w:t xml:space="preserve"> </w:t>
      </w:r>
      <w:r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города Вологды </w:t>
      </w:r>
      <w:r w:rsidR="00E70FE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F64F4"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августа 2014 года № 5542 «Об утверждении Порядка </w:t>
      </w:r>
      <w:r w:rsidR="002F64F4" w:rsidRPr="002F64F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принятия решений о разработке муниципальных программ, их формирования и реализации на территории городского округа города Вологды</w:t>
      </w:r>
      <w:r w:rsidR="002F64F4"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70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 последующими изменениями)</w:t>
      </w:r>
      <w:r w:rsidR="002F64F4"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7386A" w:rsidRPr="00401EC8" w:rsidRDefault="0027386A" w:rsidP="002738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Паспорт комплекса процессных мероприятий </w:t>
      </w:r>
      <w:proofErr w:type="gramStart"/>
      <w:r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разрабатывается по форме согласно приложению к настоящему Положению и утверждается</w:t>
      </w:r>
      <w:proofErr w:type="gramEnd"/>
      <w:r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распоряжением</w:t>
      </w:r>
      <w:r w:rsidR="002F64F4"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руководителя органа Администрации города Вологды -</w:t>
      </w:r>
      <w:r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соисполнителя муниципальной программы.</w:t>
      </w:r>
    </w:p>
    <w:p w:rsidR="0027386A" w:rsidRPr="00DA537E" w:rsidRDefault="0027386A" w:rsidP="002738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A53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Соисполнитель муниципальной программы обеспечивает </w:t>
      </w:r>
      <w:r w:rsidR="00AC586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</w:t>
      </w:r>
      <w:r w:rsidRPr="00DA53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тку проекта </w:t>
      </w:r>
      <w:r w:rsidR="00E70FE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DA537E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аспорта</w:t>
      </w:r>
      <w:r w:rsidR="00E70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комплекса </w:t>
      </w:r>
      <w:r w:rsidRPr="00DA53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процессных мероприятий и его согласование с органом Администрации города Вологды, являющимся участником муниципальной программы, участвующем в реализации данного комплекса процессных мероприятий, а также с Департаментом финансов Администрации города Вологды (в части финансового обеспечения) в порядке, установленном Инструкцией по делопроизводству в Администрации города Вологды.</w:t>
      </w:r>
      <w:proofErr w:type="gramEnd"/>
    </w:p>
    <w:p w:rsidR="0027386A" w:rsidRPr="00401EC8" w:rsidRDefault="0027386A" w:rsidP="002738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53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(результаты) структурного элемента муниципальной программы формируются с учетом </w:t>
      </w:r>
      <w:r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соблюдения принципа </w:t>
      </w:r>
      <w:proofErr w:type="spellStart"/>
      <w:r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прослеживаемости</w:t>
      </w:r>
      <w:proofErr w:type="spellEnd"/>
      <w:r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мероприятия (результата) – увязки </w:t>
      </w:r>
      <w:r w:rsidR="007C379F"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каждого </w:t>
      </w:r>
      <w:r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(результата) с</w:t>
      </w:r>
      <w:r w:rsidR="00401EC8"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4F4"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соответствующим </w:t>
      </w:r>
      <w:r w:rsidR="0078252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направлением расходов</w:t>
      </w:r>
      <w:r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</w:t>
      </w:r>
      <w:r w:rsidR="002F64F4"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7386A" w:rsidRPr="00DA537E" w:rsidRDefault="0027386A" w:rsidP="002738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537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мероприятия (результата) структурного элемента муниципальной программы формулир</w:t>
      </w:r>
      <w:r w:rsidR="00AC5868">
        <w:rPr>
          <w:rFonts w:ascii="Times New Roman" w:eastAsia="Times New Roman" w:hAnsi="Times New Roman" w:cs="Times New Roman"/>
          <w:sz w:val="26"/>
          <w:szCs w:val="26"/>
          <w:lang w:eastAsia="ru-RU"/>
        </w:rPr>
        <w:t>уется</w:t>
      </w:r>
      <w:r w:rsidRPr="00DA53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виде завершенного действия, </w:t>
      </w:r>
      <w:r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характеризующего</w:t>
      </w:r>
      <w:r w:rsidR="00DC5101"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A53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</w:t>
      </w:r>
      <w:r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 количество создаваемых (приобретаемых) материальных и нематериальных</w:t>
      </w:r>
      <w:r w:rsidRPr="00DA53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объектов, объем оказываемых услуг или выполняемых работ. </w:t>
      </w:r>
    </w:p>
    <w:p w:rsidR="0027386A" w:rsidRPr="00401EC8" w:rsidRDefault="0027386A" w:rsidP="002738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537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 </w:t>
      </w:r>
      <w:r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Внесение изменений в </w:t>
      </w:r>
      <w:r w:rsidR="00E70FE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аспорт комплекса процессных мероприятий осуществляется в порядке, установленном пунктом 2 настоящего Положения.</w:t>
      </w:r>
    </w:p>
    <w:p w:rsidR="0027386A" w:rsidRPr="00401EC8" w:rsidRDefault="0027386A" w:rsidP="002738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>4. Паспорт комплекса процессных мероприятий подлежит утверждению</w:t>
      </w:r>
      <w:r w:rsidR="00DC5101"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равно как и </w:t>
      </w:r>
      <w:r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внесение изменений в </w:t>
      </w:r>
      <w:r w:rsidR="00E70FE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аспорт комплекса процессных мероприятий</w:t>
      </w:r>
      <w:r w:rsidR="00DC5101"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 10 рабочих дней после</w:t>
      </w:r>
      <w:r w:rsidR="00AC5868"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дня</w:t>
      </w:r>
      <w:r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утверждения муниципальной программы </w:t>
      </w:r>
      <w:r w:rsidR="00DC5101"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в</w:t>
      </w:r>
      <w:r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несения изменений в муниципальную программу.</w:t>
      </w:r>
    </w:p>
    <w:p w:rsidR="0027386A" w:rsidRPr="00401EC8" w:rsidRDefault="0027386A" w:rsidP="00DA53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proofErr w:type="gramStart"/>
      <w:r w:rsidR="00DC5101"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036B1D"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оисполнитель муниципальной программы </w:t>
      </w:r>
      <w:r w:rsidR="00DC5101"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1 квартала, </w:t>
      </w:r>
      <w:r w:rsidR="00E70FE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C5101"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полугодия, 9 месяцев – до 10 числа месяца, следующего за отчетным периодом, по итогам года – до 10 февраля года, следующего за отчетным годом, </w:t>
      </w:r>
      <w:r w:rsidR="00036B1D"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направляет </w:t>
      </w:r>
      <w:r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ответственному исполнителю муниципальной программы</w:t>
      </w:r>
      <w:r w:rsidR="00DC5101"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379F"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C5101"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>тчет о выполнении комплекса процессных мероприятий</w:t>
      </w:r>
      <w:r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путем добавления графы о фактическом значении в каждой из таблиц </w:t>
      </w:r>
      <w:r w:rsidR="00DC5101" w:rsidRPr="00401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Паспорта комплекса процессных мероприятий. </w:t>
      </w:r>
      <w:proofErr w:type="gramEnd"/>
    </w:p>
    <w:sectPr w:rsidR="0027386A" w:rsidRPr="00401EC8" w:rsidSect="009B3A7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081" w:rsidRDefault="001D1081" w:rsidP="009B3A7D">
      <w:pPr>
        <w:spacing w:after="0" w:line="240" w:lineRule="auto"/>
      </w:pPr>
      <w:r>
        <w:separator/>
      </w:r>
    </w:p>
  </w:endnote>
  <w:endnote w:type="continuationSeparator" w:id="0">
    <w:p w:rsidR="001D1081" w:rsidRDefault="001D1081" w:rsidP="009B3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081" w:rsidRDefault="001D1081" w:rsidP="009B3A7D">
      <w:pPr>
        <w:spacing w:after="0" w:line="240" w:lineRule="auto"/>
      </w:pPr>
      <w:r>
        <w:separator/>
      </w:r>
    </w:p>
  </w:footnote>
  <w:footnote w:type="continuationSeparator" w:id="0">
    <w:p w:rsidR="001D1081" w:rsidRDefault="001D1081" w:rsidP="009B3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65624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B3A7D" w:rsidRPr="00E55458" w:rsidRDefault="007452FF">
        <w:pPr>
          <w:pStyle w:val="a4"/>
          <w:jc w:val="center"/>
          <w:rPr>
            <w:rFonts w:ascii="Times New Roman" w:hAnsi="Times New Roman" w:cs="Times New Roman"/>
          </w:rPr>
        </w:pPr>
        <w:r w:rsidRPr="00E55458">
          <w:rPr>
            <w:rFonts w:ascii="Times New Roman" w:hAnsi="Times New Roman" w:cs="Times New Roman"/>
          </w:rPr>
          <w:fldChar w:fldCharType="begin"/>
        </w:r>
        <w:r w:rsidR="009B3A7D" w:rsidRPr="00E55458">
          <w:rPr>
            <w:rFonts w:ascii="Times New Roman" w:hAnsi="Times New Roman" w:cs="Times New Roman"/>
          </w:rPr>
          <w:instrText>PAGE   \* MERGEFORMAT</w:instrText>
        </w:r>
        <w:r w:rsidRPr="00E55458">
          <w:rPr>
            <w:rFonts w:ascii="Times New Roman" w:hAnsi="Times New Roman" w:cs="Times New Roman"/>
          </w:rPr>
          <w:fldChar w:fldCharType="separate"/>
        </w:r>
        <w:r w:rsidR="001A5622">
          <w:rPr>
            <w:rFonts w:ascii="Times New Roman" w:hAnsi="Times New Roman" w:cs="Times New Roman"/>
            <w:noProof/>
          </w:rPr>
          <w:t>2</w:t>
        </w:r>
        <w:r w:rsidRPr="00E55458">
          <w:rPr>
            <w:rFonts w:ascii="Times New Roman" w:hAnsi="Times New Roman" w:cs="Times New Roman"/>
          </w:rPr>
          <w:fldChar w:fldCharType="end"/>
        </w:r>
      </w:p>
    </w:sdtContent>
  </w:sdt>
  <w:p w:rsidR="009B3A7D" w:rsidRDefault="009B3A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C263E"/>
    <w:multiLevelType w:val="hybridMultilevel"/>
    <w:tmpl w:val="9052261C"/>
    <w:lvl w:ilvl="0" w:tplc="EE7A6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83"/>
    <w:rsid w:val="00036B1D"/>
    <w:rsid w:val="00092CD7"/>
    <w:rsid w:val="000D258D"/>
    <w:rsid w:val="000F2131"/>
    <w:rsid w:val="001079E6"/>
    <w:rsid w:val="001626B5"/>
    <w:rsid w:val="001A5622"/>
    <w:rsid w:val="001D1081"/>
    <w:rsid w:val="002046FE"/>
    <w:rsid w:val="002701CF"/>
    <w:rsid w:val="0027386A"/>
    <w:rsid w:val="002F64F4"/>
    <w:rsid w:val="00314B25"/>
    <w:rsid w:val="003B0ABC"/>
    <w:rsid w:val="003B7E70"/>
    <w:rsid w:val="003E14BB"/>
    <w:rsid w:val="003E44E8"/>
    <w:rsid w:val="00401EC8"/>
    <w:rsid w:val="00432960"/>
    <w:rsid w:val="00445184"/>
    <w:rsid w:val="004D2C82"/>
    <w:rsid w:val="004D78FF"/>
    <w:rsid w:val="004E0063"/>
    <w:rsid w:val="005362FE"/>
    <w:rsid w:val="0053647B"/>
    <w:rsid w:val="0054362D"/>
    <w:rsid w:val="00554F9D"/>
    <w:rsid w:val="00586A2A"/>
    <w:rsid w:val="005D74F8"/>
    <w:rsid w:val="00645C98"/>
    <w:rsid w:val="00674589"/>
    <w:rsid w:val="0067727B"/>
    <w:rsid w:val="00704F20"/>
    <w:rsid w:val="007452FF"/>
    <w:rsid w:val="0078252D"/>
    <w:rsid w:val="00785233"/>
    <w:rsid w:val="007A3D80"/>
    <w:rsid w:val="007C379F"/>
    <w:rsid w:val="00835668"/>
    <w:rsid w:val="008A496D"/>
    <w:rsid w:val="008C3D96"/>
    <w:rsid w:val="009B3A7D"/>
    <w:rsid w:val="00A5602A"/>
    <w:rsid w:val="00AC5868"/>
    <w:rsid w:val="00AF67AB"/>
    <w:rsid w:val="00B2638A"/>
    <w:rsid w:val="00B2698C"/>
    <w:rsid w:val="00BB631C"/>
    <w:rsid w:val="00BC3B80"/>
    <w:rsid w:val="00C172E4"/>
    <w:rsid w:val="00DA537E"/>
    <w:rsid w:val="00DC5101"/>
    <w:rsid w:val="00DD0767"/>
    <w:rsid w:val="00DE21E1"/>
    <w:rsid w:val="00DE6883"/>
    <w:rsid w:val="00E107B0"/>
    <w:rsid w:val="00E55458"/>
    <w:rsid w:val="00E57691"/>
    <w:rsid w:val="00E70FE2"/>
    <w:rsid w:val="00F0786D"/>
    <w:rsid w:val="00F21912"/>
    <w:rsid w:val="00FD5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3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3A7D"/>
  </w:style>
  <w:style w:type="paragraph" w:styleId="a6">
    <w:name w:val="footer"/>
    <w:basedOn w:val="a"/>
    <w:link w:val="a7"/>
    <w:uiPriority w:val="99"/>
    <w:unhideWhenUsed/>
    <w:rsid w:val="009B3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3A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3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3A7D"/>
  </w:style>
  <w:style w:type="paragraph" w:styleId="a6">
    <w:name w:val="footer"/>
    <w:basedOn w:val="a"/>
    <w:link w:val="a7"/>
    <w:uiPriority w:val="99"/>
    <w:unhideWhenUsed/>
    <w:rsid w:val="009B3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3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4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9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1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9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4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2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2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5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3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76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2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4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1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2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8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7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3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55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0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9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  <w:divsChild>
                <w:div w:id="19904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8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0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9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1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1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52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8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7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6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58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1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07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41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29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9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5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6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77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7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2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7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39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3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0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42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2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2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6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2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4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59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6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4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09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1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6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37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8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5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82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1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2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82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4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7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4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5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1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51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8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1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0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2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0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1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6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77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5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3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7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7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1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9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44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8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3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4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5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8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1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0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6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5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0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7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2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9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8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4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4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0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8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4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6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18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5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2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4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3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2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3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81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0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2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60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1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3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2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71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6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5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0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8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4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61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2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22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1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58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4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8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9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8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7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71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7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70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5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1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4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34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7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Наместникова Елена Юрьевна</dc:creator>
  <cp:lastModifiedBy>Моисеева Анастасия Николаевна</cp:lastModifiedBy>
  <cp:revision>2</cp:revision>
  <dcterms:created xsi:type="dcterms:W3CDTF">2024-09-06T11:20:00Z</dcterms:created>
  <dcterms:modified xsi:type="dcterms:W3CDTF">2024-09-06T11:20:00Z</dcterms:modified>
</cp:coreProperties>
</file>