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F1C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63BE8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одведения итогов процедуры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21000002750000000640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1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1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«10» сентября 2024г.</w:t>
            </w:r>
          </w:p>
        </w:tc>
      </w:tr>
    </w:tbl>
    <w:p w:rsidR="00000000" w:rsidRDefault="006F1C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ГОРОДА ВОЛОГДЫ</w:t>
      </w:r>
    </w:p>
    <w:p w:rsidR="00000000" w:rsidRDefault="006F1C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продажа посредством публичного предложения в электронной форме </w:t>
      </w:r>
      <w:r>
        <w:rPr>
          <w:rFonts w:ascii="Times New Roman" w:hAnsi="Times New Roman" w:cs="Times New Roman"/>
          <w:sz w:val="24"/>
          <w:szCs w:val="24"/>
        </w:rPr>
        <w:t>движимого имущества</w:t>
      </w:r>
      <w:r w:rsidR="00963BE8">
        <w:rPr>
          <w:rFonts w:ascii="Times New Roman" w:hAnsi="Times New Roman" w:cs="Times New Roman"/>
          <w:sz w:val="24"/>
          <w:szCs w:val="24"/>
        </w:rPr>
        <w:t>.</w:t>
      </w:r>
    </w:p>
    <w:p w:rsidR="00963BE8" w:rsidRDefault="006F1C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Предмета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BE8">
        <w:rPr>
          <w:rFonts w:ascii="Times New Roman" w:hAnsi="Times New Roman" w:cs="Times New Roman"/>
          <w:sz w:val="24"/>
          <w:szCs w:val="24"/>
        </w:rPr>
        <w:t>движимое имущество:</w:t>
      </w:r>
    </w:p>
    <w:p w:rsidR="00963BE8" w:rsidRDefault="006F1C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Велосипед «Вектор» салатовый с черными и белыми надписями, инвентарный номер 510473;</w:t>
      </w:r>
    </w:p>
    <w:p w:rsidR="00963BE8" w:rsidRDefault="006F1C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Велосипед детский малиновый 4-х колесный, инвентарный номер 510598;</w:t>
      </w:r>
    </w:p>
    <w:p w:rsidR="00963BE8" w:rsidRDefault="006F1C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Велосипед «Штерн» белый с зелеными полосками, инвентарны</w:t>
      </w:r>
      <w:r>
        <w:rPr>
          <w:rFonts w:ascii="Times New Roman" w:hAnsi="Times New Roman" w:cs="Times New Roman"/>
          <w:sz w:val="24"/>
          <w:szCs w:val="24"/>
        </w:rPr>
        <w:t>й номер 510678;</w:t>
      </w:r>
    </w:p>
    <w:p w:rsidR="00000000" w:rsidRDefault="006F1C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- Велосипед «Десна» белого  цвета, инвентарный номер 510720.</w:t>
      </w:r>
    </w:p>
    <w:p w:rsidR="00000000" w:rsidRDefault="006F1C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Начальная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8 500 </w:t>
      </w:r>
      <w:r w:rsidR="00963BE8">
        <w:rPr>
          <w:rFonts w:ascii="Times New Roman" w:hAnsi="Times New Roman" w:cs="Times New Roman"/>
          <w:sz w:val="24"/>
          <w:szCs w:val="24"/>
        </w:rPr>
        <w:t>руб. с</w:t>
      </w:r>
      <w:r>
        <w:rPr>
          <w:rFonts w:ascii="Times New Roman" w:hAnsi="Times New Roman" w:cs="Times New Roman"/>
          <w:sz w:val="24"/>
          <w:szCs w:val="24"/>
        </w:rPr>
        <w:t xml:space="preserve"> учетом НДС</w:t>
      </w:r>
      <w:r w:rsidR="00963B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00000" w:rsidRDefault="006F1C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 Извещение и документация о проведении настоящей процедуры были размещены </w:t>
      </w:r>
      <w:r w:rsidR="00963BE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«14» августа 2024 года на сайте Единой э</w:t>
      </w:r>
      <w:r>
        <w:rPr>
          <w:rFonts w:ascii="Times New Roman" w:hAnsi="Times New Roman" w:cs="Times New Roman"/>
          <w:sz w:val="24"/>
          <w:szCs w:val="24"/>
        </w:rPr>
        <w:t>лектронной торговой площадки (АО «ЕЭТП»)</w:t>
      </w:r>
      <w:r>
        <w:rPr>
          <w:rFonts w:ascii="Times New Roman" w:hAnsi="Times New Roman" w:cs="Times New Roman"/>
          <w:sz w:val="24"/>
          <w:szCs w:val="24"/>
        </w:rPr>
        <w:t xml:space="preserve">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6F1C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5. Процедура 21000002750000000640</w:t>
      </w:r>
      <w:r w:rsidR="00963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признана несостоявшейся, так как до окончания приема заявок не было по</w:t>
      </w:r>
      <w:r>
        <w:rPr>
          <w:rFonts w:ascii="Times New Roman" w:hAnsi="Times New Roman" w:cs="Times New Roman"/>
          <w:sz w:val="24"/>
          <w:szCs w:val="24"/>
        </w:rPr>
        <w:t>дано ни одной заявки на участие.</w:t>
      </w:r>
    </w:p>
    <w:p w:rsidR="006F1C58" w:rsidRDefault="006F1C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6F1C58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E8"/>
    <w:rsid w:val="006F1C58"/>
    <w:rsid w:val="0096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Осовская Ирина Александровна</cp:lastModifiedBy>
  <cp:revision>2</cp:revision>
  <dcterms:created xsi:type="dcterms:W3CDTF">2024-09-10T06:16:00Z</dcterms:created>
  <dcterms:modified xsi:type="dcterms:W3CDTF">2024-09-10T06:16:00Z</dcterms:modified>
</cp:coreProperties>
</file>