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1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5EC9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21000002750000000634</w:t>
      </w:r>
    </w:p>
    <w:p w:rsidR="00B15EC9" w:rsidRDefault="00B1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«20» августа 2024г.</w:t>
            </w:r>
          </w:p>
        </w:tc>
      </w:tr>
    </w:tbl>
    <w:p w:rsidR="00000000" w:rsidRDefault="00481C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  <w:r w:rsidR="00B15E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00000" w:rsidRDefault="00481C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E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1/3 доли в</w:t>
      </w:r>
      <w:r>
        <w:rPr>
          <w:rFonts w:ascii="Times New Roman" w:hAnsi="Times New Roman" w:cs="Times New Roman"/>
          <w:sz w:val="24"/>
          <w:szCs w:val="24"/>
        </w:rPr>
        <w:t xml:space="preserve">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</w:t>
      </w:r>
      <w:r>
        <w:rPr>
          <w:rFonts w:ascii="Times New Roman" w:hAnsi="Times New Roman" w:cs="Times New Roman"/>
          <w:sz w:val="24"/>
          <w:szCs w:val="24"/>
        </w:rPr>
        <w:t>покупки участником долевой собственности, предусмотренного статьей 250 Гражданского кодекса Российской Федерации</w:t>
      </w:r>
      <w:r w:rsidR="00B15EC9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81C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464 000 </w:t>
      </w:r>
      <w:r w:rsidR="00B15EC9">
        <w:rPr>
          <w:rFonts w:ascii="Times New Roman" w:hAnsi="Times New Roman" w:cs="Times New Roman"/>
          <w:sz w:val="24"/>
          <w:szCs w:val="24"/>
        </w:rPr>
        <w:t>руб. НДС</w:t>
      </w:r>
      <w:r>
        <w:rPr>
          <w:rFonts w:ascii="Times New Roman" w:hAnsi="Times New Roman" w:cs="Times New Roman"/>
          <w:sz w:val="24"/>
          <w:szCs w:val="24"/>
        </w:rPr>
        <w:t xml:space="preserve"> не облагается</w:t>
      </w:r>
      <w:r w:rsidR="00B15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481C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B15EC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24» июля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81C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«19» августа 2024 года не подано ни одной заявки на участие в аукционе.</w:t>
      </w:r>
    </w:p>
    <w:p w:rsidR="00000000" w:rsidRDefault="00B15E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1C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481C4F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481C4F">
        <w:rPr>
          <w:rFonts w:ascii="Times New Roman" w:hAnsi="Times New Roman" w:cs="Times New Roman"/>
          <w:b/>
          <w:bCs/>
          <w:sz w:val="24"/>
          <w:szCs w:val="24"/>
        </w:rPr>
        <w:t>21000002750000000634</w:t>
      </w:r>
      <w:r w:rsidR="00481C4F">
        <w:rPr>
          <w:rFonts w:ascii="Times New Roman" w:hAnsi="Times New Roman" w:cs="Times New Roman"/>
          <w:sz w:val="24"/>
          <w:szCs w:val="24"/>
        </w:rPr>
        <w:t xml:space="preserve"> н</w:t>
      </w:r>
      <w:r w:rsidR="00481C4F">
        <w:rPr>
          <w:rFonts w:ascii="Times New Roman" w:hAnsi="Times New Roman" w:cs="Times New Roman"/>
          <w:sz w:val="24"/>
          <w:szCs w:val="24"/>
        </w:rPr>
        <w:t>есостоявшейся (</w:t>
      </w:r>
      <w:r w:rsidR="00481C4F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481C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C4F" w:rsidRDefault="00481C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481C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C9"/>
    <w:rsid w:val="00481C4F"/>
    <w:rsid w:val="00B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2024-08-20T05:13:00Z</dcterms:created>
  <dcterms:modified xsi:type="dcterms:W3CDTF">2024-08-20T05:13:00Z</dcterms:modified>
</cp:coreProperties>
</file>