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00C8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августа 2024г.</w:t>
            </w:r>
          </w:p>
        </w:tc>
      </w:tr>
    </w:tbl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CF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F06" w:rsidRPr="00CF2F06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посредством публичного в электронной форме по продаже нежилого пом</w:t>
      </w:r>
      <w:r>
        <w:rPr>
          <w:rFonts w:ascii="Times New Roman" w:hAnsi="Times New Roman" w:cs="Times New Roman"/>
          <w:sz w:val="24"/>
          <w:szCs w:val="24"/>
        </w:rPr>
        <w:t xml:space="preserve">ещения первого этажа № 7 с кадастровым номером 35:24:0102005:4755 площадью 9 кв. м по адресу: Вологодская область, 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Залинейная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22б.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F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ежилое помещение первого этажа № 7 </w:t>
      </w:r>
      <w:r>
        <w:rPr>
          <w:rFonts w:ascii="Times New Roman" w:hAnsi="Times New Roman" w:cs="Times New Roman"/>
          <w:sz w:val="24"/>
          <w:szCs w:val="24"/>
        </w:rPr>
        <w:t>с кадастровым номером 35:24:0102005:4755 пло</w:t>
      </w:r>
      <w:r>
        <w:rPr>
          <w:rFonts w:ascii="Times New Roman" w:hAnsi="Times New Roman" w:cs="Times New Roman"/>
          <w:sz w:val="24"/>
          <w:szCs w:val="24"/>
        </w:rPr>
        <w:t xml:space="preserve">щадью 9 кв. м по адресу: 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Залинейная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22б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298 000 </w:t>
      </w:r>
      <w:r w:rsidR="00CF2F06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CF2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Дата и время начала </w:t>
      </w:r>
      <w:r w:rsidR="00CF2F06">
        <w:rPr>
          <w:rFonts w:ascii="Times New Roman" w:hAnsi="Times New Roman" w:cs="Times New Roman"/>
          <w:b/>
          <w:bCs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09 часов 00 минут (время московское) «21» августа 2024 года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Дата и время окончания </w:t>
      </w:r>
      <w:r w:rsidR="00CF2F06">
        <w:rPr>
          <w:rFonts w:ascii="Times New Roman" w:hAnsi="Times New Roman" w:cs="Times New Roman"/>
          <w:b/>
          <w:bCs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11 часов 40 минут (время московское) «21» августа 2024 года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Извещение и документация о проведении настоящей процедуры были размещены «24» июля 2024 года на сайте Единой электронно</w:t>
      </w:r>
      <w:r w:rsidR="00CF2F06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21000002750000000632</w:t>
      </w:r>
      <w:r w:rsidR="00CF2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 участник </w:t>
      </w:r>
      <w:r w:rsidR="00CF2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Тохтаулова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жатдаевна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предложивший наибольшую цену лота в размере 149 000 </w:t>
      </w:r>
      <w:r>
        <w:rPr>
          <w:rFonts w:ascii="Times New Roman" w:hAnsi="Times New Roman" w:cs="Times New Roman"/>
          <w:sz w:val="24"/>
          <w:szCs w:val="24"/>
        </w:rPr>
        <w:t>(сто сорок девять тысяч</w:t>
      </w:r>
      <w:r w:rsidR="00CF2F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процедуры с победителем заключается договор купли-продажи имущества.</w:t>
      </w:r>
    </w:p>
    <w:p w:rsidR="00000000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</w:t>
      </w:r>
      <w:r>
        <w:rPr>
          <w:rFonts w:ascii="Times New Roman" w:hAnsi="Times New Roman" w:cs="Times New Roman"/>
          <w:sz w:val="24"/>
          <w:szCs w:val="24"/>
        </w:rPr>
        <w:t>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7535E" w:rsidRDefault="00875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7535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8D"/>
    <w:rsid w:val="00100C8D"/>
    <w:rsid w:val="0087535E"/>
    <w:rsid w:val="00C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2024-08-21T09:23:00Z</dcterms:created>
  <dcterms:modified xsi:type="dcterms:W3CDTF">2024-08-21T09:25:00Z</dcterms:modified>
</cp:coreProperties>
</file>