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BD" w:rsidRPr="00B744BD" w:rsidRDefault="00B744BD" w:rsidP="00B744BD">
      <w:pPr>
        <w:jc w:val="center"/>
        <w:rPr>
          <w:rFonts w:ascii="Times New Roman" w:hAnsi="Times New Roman" w:cs="Times New Roman"/>
          <w:sz w:val="26"/>
          <w:szCs w:val="26"/>
        </w:rPr>
      </w:pPr>
      <w:r w:rsidRPr="00B744BD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B744BD" w:rsidRPr="00B744BD" w:rsidRDefault="00B744BD" w:rsidP="00B744BD">
      <w:pPr>
        <w:jc w:val="center"/>
        <w:rPr>
          <w:rFonts w:ascii="Times New Roman" w:hAnsi="Times New Roman" w:cs="Times New Roman"/>
          <w:sz w:val="26"/>
          <w:szCs w:val="26"/>
        </w:rPr>
      </w:pPr>
      <w:r w:rsidRPr="00B744BD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 «О внесении</w:t>
      </w:r>
    </w:p>
    <w:p w:rsidR="00B744BD" w:rsidRPr="00B744BD" w:rsidRDefault="00B744BD" w:rsidP="00B744BD">
      <w:pPr>
        <w:jc w:val="center"/>
        <w:rPr>
          <w:rFonts w:ascii="Times New Roman" w:hAnsi="Times New Roman" w:cs="Times New Roman"/>
          <w:sz w:val="26"/>
          <w:szCs w:val="26"/>
        </w:rPr>
      </w:pPr>
      <w:r w:rsidRPr="00B744BD">
        <w:rPr>
          <w:rFonts w:ascii="Times New Roman" w:hAnsi="Times New Roman" w:cs="Times New Roman"/>
          <w:sz w:val="26"/>
          <w:szCs w:val="26"/>
        </w:rPr>
        <w:t>изменения в постановление Администрации города Вологды</w:t>
      </w:r>
    </w:p>
    <w:p w:rsidR="00B744BD" w:rsidRDefault="00B744BD" w:rsidP="00B744BD">
      <w:pPr>
        <w:jc w:val="center"/>
        <w:rPr>
          <w:rFonts w:ascii="Times New Roman" w:hAnsi="Times New Roman" w:cs="Times New Roman"/>
          <w:sz w:val="26"/>
          <w:szCs w:val="26"/>
        </w:rPr>
      </w:pPr>
      <w:r w:rsidRPr="00B744BD">
        <w:rPr>
          <w:rFonts w:ascii="Times New Roman" w:hAnsi="Times New Roman" w:cs="Times New Roman"/>
          <w:sz w:val="26"/>
          <w:szCs w:val="26"/>
        </w:rPr>
        <w:t>от 31 июля 2015 года № 5736» (далее – Проект)</w:t>
      </w:r>
    </w:p>
    <w:p w:rsidR="00B744BD" w:rsidRPr="00B744BD" w:rsidRDefault="00B744BD" w:rsidP="00B744B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561F3" w:rsidRDefault="00B744BD" w:rsidP="000A3C1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44BD">
        <w:rPr>
          <w:rFonts w:ascii="Times New Roman" w:hAnsi="Times New Roman" w:cs="Times New Roman"/>
          <w:sz w:val="26"/>
          <w:szCs w:val="26"/>
        </w:rPr>
        <w:t>Проектом</w:t>
      </w:r>
      <w:r w:rsidR="00E56B6D">
        <w:rPr>
          <w:rFonts w:ascii="Times New Roman" w:hAnsi="Times New Roman" w:cs="Times New Roman"/>
          <w:sz w:val="26"/>
          <w:szCs w:val="26"/>
        </w:rPr>
        <w:t xml:space="preserve"> предлагается </w:t>
      </w:r>
      <w:r w:rsidR="00E56B6D" w:rsidRPr="00E56B6D">
        <w:rPr>
          <w:rFonts w:ascii="Times New Roman" w:hAnsi="Times New Roman" w:cs="Times New Roman"/>
          <w:sz w:val="26"/>
          <w:szCs w:val="26"/>
        </w:rPr>
        <w:t>привести предельный уровень соотношения среднемесячной заработной платы руководителей, их заместителей и среднемесячной заработной платы работников таких учреждений (без учета заработной платы соответствующего руководителя, его заместителей)</w:t>
      </w:r>
      <w:r w:rsidRPr="00B744BD">
        <w:rPr>
          <w:rFonts w:ascii="Times New Roman" w:hAnsi="Times New Roman" w:cs="Times New Roman"/>
          <w:sz w:val="26"/>
          <w:szCs w:val="26"/>
        </w:rPr>
        <w:t xml:space="preserve"> </w:t>
      </w:r>
      <w:r w:rsidR="00E56B6D">
        <w:rPr>
          <w:rFonts w:ascii="Times New Roman" w:hAnsi="Times New Roman" w:cs="Times New Roman"/>
          <w:sz w:val="26"/>
          <w:szCs w:val="26"/>
        </w:rPr>
        <w:t xml:space="preserve">к единому показателю у подведомственных учреждений </w:t>
      </w:r>
      <w:r w:rsidR="00E56B6D" w:rsidRPr="00B744BD">
        <w:rPr>
          <w:rFonts w:ascii="Times New Roman" w:hAnsi="Times New Roman" w:cs="Times New Roman"/>
          <w:sz w:val="26"/>
          <w:szCs w:val="26"/>
        </w:rPr>
        <w:t>Департаменту городского хозяйства Администрации города</w:t>
      </w:r>
      <w:r w:rsidR="00E56B6D">
        <w:rPr>
          <w:rFonts w:ascii="Times New Roman" w:hAnsi="Times New Roman" w:cs="Times New Roman"/>
          <w:sz w:val="26"/>
          <w:szCs w:val="26"/>
        </w:rPr>
        <w:t xml:space="preserve"> </w:t>
      </w:r>
      <w:r w:rsidR="00E56B6D" w:rsidRPr="00B744BD">
        <w:rPr>
          <w:rFonts w:ascii="Times New Roman" w:hAnsi="Times New Roman" w:cs="Times New Roman"/>
          <w:sz w:val="26"/>
          <w:szCs w:val="26"/>
        </w:rPr>
        <w:t>Вологды</w:t>
      </w:r>
      <w:r w:rsidR="00E56B6D">
        <w:rPr>
          <w:rFonts w:ascii="Times New Roman" w:hAnsi="Times New Roman" w:cs="Times New Roman"/>
          <w:sz w:val="26"/>
          <w:szCs w:val="26"/>
        </w:rPr>
        <w:t xml:space="preserve"> и</w:t>
      </w:r>
      <w:r w:rsidR="00E56B6D" w:rsidRPr="00B744BD">
        <w:rPr>
          <w:rFonts w:ascii="Times New Roman" w:hAnsi="Times New Roman" w:cs="Times New Roman"/>
          <w:sz w:val="26"/>
          <w:szCs w:val="26"/>
        </w:rPr>
        <w:t xml:space="preserve">  </w:t>
      </w:r>
      <w:r w:rsidRPr="00B744BD">
        <w:rPr>
          <w:rFonts w:ascii="Times New Roman" w:hAnsi="Times New Roman" w:cs="Times New Roman"/>
          <w:sz w:val="26"/>
          <w:szCs w:val="26"/>
        </w:rPr>
        <w:t xml:space="preserve">увеличить стоимость одного балла </w:t>
      </w:r>
      <w:r w:rsidR="00BE192D">
        <w:rPr>
          <w:rFonts w:ascii="Times New Roman" w:hAnsi="Times New Roman" w:cs="Times New Roman"/>
          <w:sz w:val="26"/>
          <w:szCs w:val="26"/>
        </w:rPr>
        <w:t xml:space="preserve">в зависимости от отраслевого коэффициента </w:t>
      </w:r>
      <w:r w:rsidRPr="00B744BD">
        <w:rPr>
          <w:rFonts w:ascii="Times New Roman" w:hAnsi="Times New Roman" w:cs="Times New Roman"/>
          <w:sz w:val="26"/>
          <w:szCs w:val="26"/>
        </w:rPr>
        <w:t xml:space="preserve">«не более </w:t>
      </w:r>
      <w:r w:rsidR="002561F3">
        <w:rPr>
          <w:rFonts w:ascii="Times New Roman" w:hAnsi="Times New Roman" w:cs="Times New Roman"/>
          <w:sz w:val="26"/>
          <w:szCs w:val="26"/>
        </w:rPr>
        <w:t>1,27</w:t>
      </w:r>
      <w:r w:rsidRPr="00B744BD">
        <w:rPr>
          <w:rFonts w:ascii="Times New Roman" w:hAnsi="Times New Roman" w:cs="Times New Roman"/>
          <w:sz w:val="26"/>
          <w:szCs w:val="26"/>
        </w:rPr>
        <w:t xml:space="preserve"> 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от оклада за фактически отработанное время» (в действующей</w:t>
      </w:r>
      <w:proofErr w:type="gramEnd"/>
      <w:r w:rsidRPr="00B744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744BD">
        <w:rPr>
          <w:rFonts w:ascii="Times New Roman" w:hAnsi="Times New Roman" w:cs="Times New Roman"/>
          <w:sz w:val="26"/>
          <w:szCs w:val="26"/>
        </w:rPr>
        <w:t>редакции стоимость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одного балла составляет не более 0,5 % от оклада за фактически отработанное время),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который учитывается при установлении размера премиальной выплаты по итогам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работы за месяц с целью поощрения руководителей муниципальных 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подведомственных Департаменту городского хозяйства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Вологды  (МКУ  «Служба  городского  хозяйства»,  МКУ  «Ритуал»,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МКУ «</w:t>
      </w:r>
      <w:proofErr w:type="spellStart"/>
      <w:r w:rsidRPr="00B744BD">
        <w:rPr>
          <w:rFonts w:ascii="Times New Roman" w:hAnsi="Times New Roman" w:cs="Times New Roman"/>
          <w:sz w:val="26"/>
          <w:szCs w:val="26"/>
        </w:rPr>
        <w:t>Зеленстрой</w:t>
      </w:r>
      <w:proofErr w:type="spellEnd"/>
      <w:r w:rsidRPr="00B744BD">
        <w:rPr>
          <w:rFonts w:ascii="Times New Roman" w:hAnsi="Times New Roman" w:cs="Times New Roman"/>
          <w:sz w:val="26"/>
          <w:szCs w:val="26"/>
        </w:rPr>
        <w:t>»), за выполненную работу и стимулирования их к качественному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результату труда и эффективной работе</w:t>
      </w:r>
      <w:proofErr w:type="gramEnd"/>
      <w:r w:rsidRPr="00B744BD">
        <w:rPr>
          <w:rFonts w:ascii="Times New Roman" w:hAnsi="Times New Roman" w:cs="Times New Roman"/>
          <w:sz w:val="26"/>
          <w:szCs w:val="26"/>
        </w:rPr>
        <w:t xml:space="preserve"> в учреждениях. </w:t>
      </w:r>
    </w:p>
    <w:p w:rsidR="000A3C1D" w:rsidRDefault="00B744BD" w:rsidP="000A3C1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44BD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2561F3" w:rsidRPr="002561F3">
        <w:rPr>
          <w:rFonts w:ascii="Times New Roman" w:hAnsi="Times New Roman" w:cs="Times New Roman"/>
          <w:sz w:val="26"/>
          <w:szCs w:val="26"/>
        </w:rPr>
        <w:t xml:space="preserve">Максимальный размер ежемесячной премиальной выплаты составляет </w:t>
      </w:r>
      <w:r w:rsidR="00BE192D" w:rsidRPr="002561F3">
        <w:rPr>
          <w:rFonts w:ascii="Times New Roman" w:hAnsi="Times New Roman" w:cs="Times New Roman"/>
          <w:sz w:val="26"/>
          <w:szCs w:val="26"/>
        </w:rPr>
        <w:t>не более 1,27 оклада в месяц за фактически отработанное время</w:t>
      </w:r>
      <w:r w:rsidR="00BE192D" w:rsidRPr="002561F3">
        <w:rPr>
          <w:rFonts w:ascii="Times New Roman" w:hAnsi="Times New Roman" w:cs="Times New Roman"/>
          <w:sz w:val="26"/>
          <w:szCs w:val="26"/>
        </w:rPr>
        <w:t xml:space="preserve"> </w:t>
      </w:r>
      <w:r w:rsidR="002561F3" w:rsidRPr="002561F3">
        <w:rPr>
          <w:rFonts w:ascii="Times New Roman" w:hAnsi="Times New Roman" w:cs="Times New Roman"/>
          <w:sz w:val="26"/>
          <w:szCs w:val="26"/>
        </w:rPr>
        <w:t xml:space="preserve">при значении отраслевого коэффициента 3 и более, </w:t>
      </w:r>
      <w:r w:rsidR="00BE192D" w:rsidRPr="002561F3">
        <w:rPr>
          <w:rFonts w:ascii="Times New Roman" w:hAnsi="Times New Roman" w:cs="Times New Roman"/>
          <w:sz w:val="26"/>
          <w:szCs w:val="26"/>
        </w:rPr>
        <w:t>не более 0,73 оклада в месяц за фактически отработанное время</w:t>
      </w:r>
      <w:r w:rsidR="00BE192D" w:rsidRPr="002561F3">
        <w:rPr>
          <w:rFonts w:ascii="Times New Roman" w:hAnsi="Times New Roman" w:cs="Times New Roman"/>
          <w:sz w:val="26"/>
          <w:szCs w:val="26"/>
        </w:rPr>
        <w:t xml:space="preserve"> </w:t>
      </w:r>
      <w:r w:rsidR="002561F3" w:rsidRPr="002561F3">
        <w:rPr>
          <w:rFonts w:ascii="Times New Roman" w:hAnsi="Times New Roman" w:cs="Times New Roman"/>
          <w:sz w:val="26"/>
          <w:szCs w:val="26"/>
        </w:rPr>
        <w:t xml:space="preserve">при значении отраслевого коэффициента менее 3  </w:t>
      </w:r>
      <w:r w:rsidRPr="00B744BD">
        <w:rPr>
          <w:rFonts w:ascii="Times New Roman" w:hAnsi="Times New Roman" w:cs="Times New Roman"/>
          <w:sz w:val="26"/>
          <w:szCs w:val="26"/>
        </w:rPr>
        <w:t>(в действующей редакции максимальный размер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ежемесячной премиальной выплаты составляет не более 0,5 оклада в месяц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фактически отработанное время).</w:t>
      </w:r>
      <w:proofErr w:type="gramEnd"/>
    </w:p>
    <w:p w:rsidR="00B744BD" w:rsidRPr="00B744BD" w:rsidRDefault="00B744BD" w:rsidP="000A3C1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4BD">
        <w:rPr>
          <w:rFonts w:ascii="Times New Roman" w:hAnsi="Times New Roman" w:cs="Times New Roman"/>
          <w:sz w:val="26"/>
          <w:szCs w:val="26"/>
        </w:rPr>
        <w:t>За счет вышеуказанного изменения плановый рост оплаты труда руководителей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 xml:space="preserve">по отношению к действующей оплате труда составит в среднем за месяц на </w:t>
      </w:r>
      <w:r w:rsidR="002561F3">
        <w:rPr>
          <w:rFonts w:ascii="Times New Roman" w:hAnsi="Times New Roman" w:cs="Times New Roman"/>
          <w:sz w:val="26"/>
          <w:szCs w:val="26"/>
        </w:rPr>
        <w:t>58,79</w:t>
      </w:r>
      <w:r w:rsidR="00E56B6D">
        <w:rPr>
          <w:rFonts w:ascii="Times New Roman" w:hAnsi="Times New Roman" w:cs="Times New Roman"/>
          <w:sz w:val="26"/>
          <w:szCs w:val="26"/>
        </w:rPr>
        <w:t xml:space="preserve"> % (</w:t>
      </w:r>
      <w:r w:rsidR="00E56B6D" w:rsidRPr="00B744BD">
        <w:rPr>
          <w:rFonts w:ascii="Times New Roman" w:hAnsi="Times New Roman" w:cs="Times New Roman"/>
          <w:sz w:val="26"/>
          <w:szCs w:val="26"/>
        </w:rPr>
        <w:t>МКУ «Служба городского хозяйства»</w:t>
      </w:r>
      <w:r w:rsidR="00E56B6D">
        <w:rPr>
          <w:rFonts w:ascii="Times New Roman" w:hAnsi="Times New Roman" w:cs="Times New Roman"/>
          <w:sz w:val="26"/>
          <w:szCs w:val="26"/>
        </w:rPr>
        <w:t xml:space="preserve">), </w:t>
      </w:r>
      <w:r w:rsidRPr="00B744BD">
        <w:rPr>
          <w:rFonts w:ascii="Times New Roman" w:hAnsi="Times New Roman" w:cs="Times New Roman"/>
          <w:sz w:val="26"/>
          <w:szCs w:val="26"/>
        </w:rPr>
        <w:t>10 %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 xml:space="preserve">(МКУ </w:t>
      </w:r>
      <w:r w:rsidRPr="00B744BD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Pr="00B744BD">
        <w:rPr>
          <w:rFonts w:ascii="Times New Roman" w:hAnsi="Times New Roman" w:cs="Times New Roman"/>
          <w:sz w:val="26"/>
          <w:szCs w:val="26"/>
        </w:rPr>
        <w:t>Зеленстрой</w:t>
      </w:r>
      <w:proofErr w:type="spellEnd"/>
      <w:r w:rsidRPr="00B744BD">
        <w:rPr>
          <w:rFonts w:ascii="Times New Roman" w:hAnsi="Times New Roman" w:cs="Times New Roman"/>
          <w:sz w:val="26"/>
          <w:szCs w:val="26"/>
        </w:rPr>
        <w:t>»), на 10,45 %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(МКУ «Ритуал»). Принятие  настоящего  постановления  Администрации  города  Вологды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потребует  дополнительных  затрат  из  Бюджета  города  Вологды  (расчеты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прилагаются).</w:t>
      </w:r>
    </w:p>
    <w:p w:rsidR="00B744BD" w:rsidRDefault="00B744BD" w:rsidP="000A3C1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4BD">
        <w:rPr>
          <w:rFonts w:ascii="Times New Roman" w:hAnsi="Times New Roman" w:cs="Times New Roman"/>
          <w:sz w:val="26"/>
          <w:szCs w:val="26"/>
        </w:rPr>
        <w:t>Плановый расчет финансового обеспечения подлежит согласованию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Департаментом финансов Администрации города Вологды и будет уточнен в ходе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исполнения Бюджета города Вологды в 2024 году.</w:t>
      </w:r>
    </w:p>
    <w:p w:rsidR="00B744BD" w:rsidRPr="00B744BD" w:rsidRDefault="00B744BD" w:rsidP="000A3C1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4BD">
        <w:rPr>
          <w:rFonts w:ascii="Times New Roman" w:hAnsi="Times New Roman" w:cs="Times New Roman"/>
          <w:sz w:val="26"/>
          <w:szCs w:val="26"/>
        </w:rPr>
        <w:t>В связи с принятием данного постановления Администрации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 xml:space="preserve">признание </w:t>
      </w:r>
      <w:proofErr w:type="gramStart"/>
      <w:r w:rsidRPr="00B744BD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B744BD">
        <w:rPr>
          <w:rFonts w:ascii="Times New Roman" w:hAnsi="Times New Roman" w:cs="Times New Roman"/>
          <w:sz w:val="26"/>
          <w:szCs w:val="26"/>
        </w:rPr>
        <w:t xml:space="preserve"> силу, внесение изменений, отмена или принятие других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муниципальных правовых актов не требуется.</w:t>
      </w:r>
    </w:p>
    <w:p w:rsidR="00B744BD" w:rsidRPr="00B744BD" w:rsidRDefault="00B744BD" w:rsidP="000A3C1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4BD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«Вологодские</w:t>
      </w:r>
      <w:bookmarkStart w:id="0" w:name="_GoBack"/>
      <w:bookmarkEnd w:id="0"/>
      <w:r w:rsidRPr="00B744BD">
        <w:rPr>
          <w:rFonts w:ascii="Times New Roman" w:hAnsi="Times New Roman" w:cs="Times New Roman"/>
          <w:sz w:val="26"/>
          <w:szCs w:val="26"/>
        </w:rPr>
        <w:t xml:space="preserve"> новости», размещению на официальном сайте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4BD">
        <w:rPr>
          <w:rFonts w:ascii="Times New Roman" w:hAnsi="Times New Roman" w:cs="Times New Roman"/>
          <w:sz w:val="26"/>
          <w:szCs w:val="26"/>
        </w:rPr>
        <w:t>Вологды в информационно-телек</w:t>
      </w:r>
      <w:r w:rsidR="00BE192D">
        <w:rPr>
          <w:rFonts w:ascii="Times New Roman" w:hAnsi="Times New Roman" w:cs="Times New Roman"/>
          <w:sz w:val="26"/>
          <w:szCs w:val="26"/>
        </w:rPr>
        <w:t>оммуникационной сети «Интернет»</w:t>
      </w:r>
      <w:r w:rsidRPr="00B744BD">
        <w:rPr>
          <w:rFonts w:ascii="Times New Roman" w:hAnsi="Times New Roman" w:cs="Times New Roman"/>
          <w:sz w:val="26"/>
          <w:szCs w:val="26"/>
        </w:rPr>
        <w:t>.</w:t>
      </w:r>
    </w:p>
    <w:p w:rsidR="00AF522E" w:rsidRPr="00B744BD" w:rsidRDefault="00B744BD" w:rsidP="000A3C1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4BD">
        <w:rPr>
          <w:rFonts w:ascii="Times New Roman" w:hAnsi="Times New Roman" w:cs="Times New Roman"/>
          <w:sz w:val="26"/>
          <w:szCs w:val="26"/>
        </w:rPr>
        <w:t>Приложение: на 1 л. в 1 экз.</w:t>
      </w:r>
    </w:p>
    <w:sectPr w:rsidR="00AF522E" w:rsidRPr="00B7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BD"/>
    <w:rsid w:val="000A3C1D"/>
    <w:rsid w:val="002561F3"/>
    <w:rsid w:val="00AF522E"/>
    <w:rsid w:val="00B744BD"/>
    <w:rsid w:val="00BB1015"/>
    <w:rsid w:val="00BE192D"/>
    <w:rsid w:val="00E5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Анна Юрьевна</dc:creator>
  <cp:lastModifiedBy>Кудряшова Анна Юрьевна</cp:lastModifiedBy>
  <cp:revision>3</cp:revision>
  <cp:lastPrinted>2024-06-24T13:26:00Z</cp:lastPrinted>
  <dcterms:created xsi:type="dcterms:W3CDTF">2024-06-21T13:05:00Z</dcterms:created>
  <dcterms:modified xsi:type="dcterms:W3CDTF">2024-06-24T13:27:00Z</dcterms:modified>
</cp:coreProperties>
</file>