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820" w:rsidRPr="00A93DD6" w:rsidRDefault="00F265A4" w:rsidP="00A93DD6">
      <w:pPr>
        <w:widowControl w:val="0"/>
        <w:autoSpaceDE w:val="0"/>
        <w:autoSpaceDN w:val="0"/>
        <w:adjustRightInd w:val="0"/>
        <w:jc w:val="right"/>
        <w:outlineLvl w:val="0"/>
        <w:rPr>
          <w:rFonts w:eastAsiaTheme="minorEastAsia"/>
          <w:sz w:val="26"/>
          <w:szCs w:val="26"/>
        </w:rPr>
      </w:pPr>
      <w:bookmarkStart w:id="0" w:name="_GoBack"/>
      <w:bookmarkEnd w:id="0"/>
      <w:r w:rsidRPr="00A93DD6">
        <w:rPr>
          <w:rFonts w:eastAsiaTheme="minorEastAsia"/>
          <w:sz w:val="26"/>
          <w:szCs w:val="26"/>
        </w:rPr>
        <w:t>УТВЕРЖДЕН</w:t>
      </w:r>
    </w:p>
    <w:p w:rsidR="00F265A4" w:rsidRPr="00A93DD6" w:rsidRDefault="00F265A4" w:rsidP="00A93DD6">
      <w:pPr>
        <w:widowControl w:val="0"/>
        <w:autoSpaceDE w:val="0"/>
        <w:autoSpaceDN w:val="0"/>
        <w:adjustRightInd w:val="0"/>
        <w:jc w:val="right"/>
        <w:outlineLvl w:val="0"/>
        <w:rPr>
          <w:rFonts w:eastAsiaTheme="minorEastAsia"/>
          <w:sz w:val="26"/>
          <w:szCs w:val="26"/>
        </w:rPr>
      </w:pPr>
      <w:r w:rsidRPr="00A93DD6">
        <w:rPr>
          <w:rFonts w:eastAsiaTheme="minorEastAsia"/>
          <w:sz w:val="26"/>
          <w:szCs w:val="26"/>
        </w:rPr>
        <w:t>постановлением</w:t>
      </w:r>
    </w:p>
    <w:p w:rsidR="00F265A4" w:rsidRPr="00F265A4" w:rsidRDefault="00F265A4" w:rsidP="00A93DD6">
      <w:pPr>
        <w:autoSpaceDE w:val="0"/>
        <w:autoSpaceDN w:val="0"/>
        <w:adjustRightInd w:val="0"/>
        <w:jc w:val="right"/>
        <w:rPr>
          <w:rFonts w:eastAsiaTheme="minorHAnsi"/>
          <w:sz w:val="26"/>
          <w:szCs w:val="26"/>
          <w:lang w:eastAsia="en-US"/>
        </w:rPr>
      </w:pPr>
      <w:r w:rsidRPr="00F265A4">
        <w:rPr>
          <w:rFonts w:eastAsiaTheme="minorHAnsi"/>
          <w:sz w:val="26"/>
          <w:szCs w:val="26"/>
          <w:lang w:eastAsia="en-US"/>
        </w:rPr>
        <w:t>Администрации города Вологды</w:t>
      </w:r>
    </w:p>
    <w:p w:rsidR="00F265A4" w:rsidRPr="00F265A4" w:rsidRDefault="00F265A4" w:rsidP="00A93DD6">
      <w:pPr>
        <w:autoSpaceDE w:val="0"/>
        <w:autoSpaceDN w:val="0"/>
        <w:adjustRightInd w:val="0"/>
        <w:jc w:val="right"/>
        <w:rPr>
          <w:rFonts w:eastAsiaTheme="minorHAnsi"/>
          <w:sz w:val="26"/>
          <w:szCs w:val="26"/>
          <w:lang w:eastAsia="en-US"/>
        </w:rPr>
      </w:pPr>
      <w:r w:rsidRPr="00F265A4">
        <w:rPr>
          <w:rFonts w:eastAsiaTheme="minorHAnsi"/>
          <w:sz w:val="26"/>
          <w:szCs w:val="26"/>
          <w:lang w:eastAsia="en-US"/>
        </w:rPr>
        <w:t xml:space="preserve">от </w:t>
      </w:r>
      <w:r w:rsidRPr="00A93DD6">
        <w:rPr>
          <w:rFonts w:eastAsiaTheme="minorHAnsi"/>
          <w:sz w:val="26"/>
          <w:szCs w:val="26"/>
          <w:lang w:eastAsia="en-US"/>
        </w:rPr>
        <w:t>06</w:t>
      </w:r>
      <w:r w:rsidRPr="00F265A4">
        <w:rPr>
          <w:rFonts w:eastAsiaTheme="minorHAnsi"/>
          <w:sz w:val="26"/>
          <w:szCs w:val="26"/>
          <w:lang w:eastAsia="en-US"/>
        </w:rPr>
        <w:t xml:space="preserve"> </w:t>
      </w:r>
      <w:r w:rsidRPr="00A93DD6">
        <w:rPr>
          <w:rFonts w:eastAsiaTheme="minorHAnsi"/>
          <w:sz w:val="26"/>
          <w:szCs w:val="26"/>
          <w:lang w:eastAsia="en-US"/>
        </w:rPr>
        <w:t>февраля</w:t>
      </w:r>
      <w:r w:rsidRPr="00F265A4">
        <w:rPr>
          <w:rFonts w:eastAsiaTheme="minorHAnsi"/>
          <w:sz w:val="26"/>
          <w:szCs w:val="26"/>
          <w:lang w:eastAsia="en-US"/>
        </w:rPr>
        <w:t xml:space="preserve"> 20</w:t>
      </w:r>
      <w:r w:rsidRPr="00A93DD6">
        <w:rPr>
          <w:rFonts w:eastAsiaTheme="minorHAnsi"/>
          <w:sz w:val="26"/>
          <w:szCs w:val="26"/>
          <w:lang w:eastAsia="en-US"/>
        </w:rPr>
        <w:t>08</w:t>
      </w:r>
      <w:r w:rsidRPr="00F265A4">
        <w:rPr>
          <w:rFonts w:eastAsiaTheme="minorHAnsi"/>
          <w:sz w:val="26"/>
          <w:szCs w:val="26"/>
          <w:lang w:eastAsia="en-US"/>
        </w:rPr>
        <w:t xml:space="preserve"> года № 3</w:t>
      </w:r>
      <w:r w:rsidRPr="00A93DD6">
        <w:rPr>
          <w:rFonts w:eastAsiaTheme="minorHAnsi"/>
          <w:sz w:val="26"/>
          <w:szCs w:val="26"/>
          <w:lang w:eastAsia="en-US"/>
        </w:rPr>
        <w:t>82</w:t>
      </w:r>
    </w:p>
    <w:p w:rsidR="00F265A4" w:rsidRPr="00A93DD6" w:rsidRDefault="00F265A4" w:rsidP="00A93DD6">
      <w:pPr>
        <w:widowControl w:val="0"/>
        <w:autoSpaceDE w:val="0"/>
        <w:autoSpaceDN w:val="0"/>
        <w:adjustRightInd w:val="0"/>
        <w:jc w:val="right"/>
        <w:outlineLvl w:val="0"/>
        <w:rPr>
          <w:rFonts w:eastAsiaTheme="minorEastAsia"/>
          <w:sz w:val="26"/>
          <w:szCs w:val="26"/>
        </w:rPr>
      </w:pPr>
      <w:r w:rsidRPr="00A93DD6">
        <w:rPr>
          <w:rFonts w:eastAsiaTheme="minorHAnsi"/>
          <w:sz w:val="26"/>
          <w:szCs w:val="26"/>
          <w:lang w:eastAsia="en-US"/>
        </w:rPr>
        <w:t>(в редакции постановления</w:t>
      </w:r>
    </w:p>
    <w:p w:rsidR="00773820" w:rsidRPr="00A93DD6" w:rsidRDefault="00773820" w:rsidP="00A93DD6">
      <w:pPr>
        <w:widowControl w:val="0"/>
        <w:autoSpaceDE w:val="0"/>
        <w:autoSpaceDN w:val="0"/>
        <w:adjustRightInd w:val="0"/>
        <w:jc w:val="right"/>
        <w:rPr>
          <w:rFonts w:eastAsiaTheme="minorEastAsia"/>
          <w:sz w:val="26"/>
          <w:szCs w:val="26"/>
        </w:rPr>
      </w:pPr>
      <w:r w:rsidRPr="00A93DD6">
        <w:rPr>
          <w:rFonts w:eastAsiaTheme="minorEastAsia"/>
          <w:sz w:val="26"/>
          <w:szCs w:val="26"/>
        </w:rPr>
        <w:t>Администрации города Вологды</w:t>
      </w:r>
    </w:p>
    <w:p w:rsidR="00773820" w:rsidRPr="00A93DD6" w:rsidRDefault="00773820" w:rsidP="00A93DD6">
      <w:pPr>
        <w:widowControl w:val="0"/>
        <w:autoSpaceDE w:val="0"/>
        <w:autoSpaceDN w:val="0"/>
        <w:adjustRightInd w:val="0"/>
        <w:jc w:val="right"/>
        <w:rPr>
          <w:rFonts w:eastAsiaTheme="minorEastAsia"/>
          <w:sz w:val="26"/>
          <w:szCs w:val="26"/>
        </w:rPr>
      </w:pPr>
      <w:r w:rsidRPr="00A93DD6">
        <w:rPr>
          <w:rFonts w:eastAsiaTheme="minorEastAsia"/>
          <w:sz w:val="26"/>
          <w:szCs w:val="26"/>
        </w:rPr>
        <w:t>от ___________ № _____</w:t>
      </w:r>
      <w:r w:rsidR="00F265A4" w:rsidRPr="00A93DD6">
        <w:rPr>
          <w:rFonts w:eastAsiaTheme="minorEastAsia"/>
          <w:sz w:val="26"/>
          <w:szCs w:val="26"/>
        </w:rPr>
        <w:t>)</w:t>
      </w:r>
    </w:p>
    <w:p w:rsidR="00773820" w:rsidRPr="00A93DD6" w:rsidRDefault="00773820" w:rsidP="00A93DD6">
      <w:pPr>
        <w:widowControl w:val="0"/>
        <w:autoSpaceDE w:val="0"/>
        <w:autoSpaceDN w:val="0"/>
        <w:adjustRightInd w:val="0"/>
        <w:jc w:val="both"/>
        <w:rPr>
          <w:rFonts w:eastAsiaTheme="minorEastAsia"/>
          <w:sz w:val="26"/>
          <w:szCs w:val="26"/>
        </w:rPr>
      </w:pPr>
    </w:p>
    <w:p w:rsidR="00773820" w:rsidRPr="00A93DD6" w:rsidRDefault="00773820" w:rsidP="00A93DD6">
      <w:pPr>
        <w:widowControl w:val="0"/>
        <w:autoSpaceDE w:val="0"/>
        <w:autoSpaceDN w:val="0"/>
        <w:adjustRightInd w:val="0"/>
        <w:jc w:val="center"/>
        <w:rPr>
          <w:rFonts w:eastAsiaTheme="minorEastAsia"/>
          <w:b/>
          <w:bCs/>
          <w:sz w:val="26"/>
          <w:szCs w:val="26"/>
        </w:rPr>
      </w:pPr>
      <w:bookmarkStart w:id="1" w:name="Par34"/>
      <w:bookmarkEnd w:id="1"/>
      <w:r w:rsidRPr="00A93DD6">
        <w:rPr>
          <w:rFonts w:eastAsiaTheme="minorEastAsia"/>
          <w:b/>
          <w:bCs/>
          <w:sz w:val="26"/>
          <w:szCs w:val="26"/>
        </w:rPr>
        <w:t>П</w:t>
      </w:r>
      <w:r w:rsidR="00F265A4" w:rsidRPr="00A93DD6">
        <w:rPr>
          <w:rFonts w:eastAsiaTheme="minorEastAsia"/>
          <w:b/>
          <w:bCs/>
          <w:sz w:val="26"/>
          <w:szCs w:val="26"/>
        </w:rPr>
        <w:t>орядок</w:t>
      </w:r>
    </w:p>
    <w:p w:rsidR="00773820" w:rsidRPr="00A93DD6" w:rsidRDefault="00F265A4" w:rsidP="00A93DD6">
      <w:pPr>
        <w:widowControl w:val="0"/>
        <w:autoSpaceDE w:val="0"/>
        <w:autoSpaceDN w:val="0"/>
        <w:adjustRightInd w:val="0"/>
        <w:jc w:val="center"/>
        <w:rPr>
          <w:rFonts w:eastAsiaTheme="minorEastAsia"/>
          <w:b/>
          <w:bCs/>
          <w:sz w:val="26"/>
          <w:szCs w:val="26"/>
        </w:rPr>
      </w:pPr>
      <w:r w:rsidRPr="00A93DD6">
        <w:rPr>
          <w:rFonts w:eastAsiaTheme="minorEastAsia"/>
          <w:b/>
          <w:bCs/>
          <w:sz w:val="26"/>
          <w:szCs w:val="26"/>
        </w:rPr>
        <w:t>предоставления субсидии</w:t>
      </w:r>
      <w:r w:rsidR="00773820" w:rsidRPr="00A93DD6">
        <w:rPr>
          <w:rFonts w:eastAsiaTheme="minorEastAsia"/>
          <w:b/>
          <w:bCs/>
          <w:sz w:val="26"/>
          <w:szCs w:val="26"/>
        </w:rPr>
        <w:t xml:space="preserve"> </w:t>
      </w:r>
      <w:r w:rsidRPr="00A93DD6">
        <w:rPr>
          <w:rFonts w:eastAsiaTheme="minorEastAsia"/>
          <w:b/>
          <w:bCs/>
          <w:sz w:val="26"/>
          <w:szCs w:val="26"/>
        </w:rPr>
        <w:t>из бюджета</w:t>
      </w:r>
    </w:p>
    <w:p w:rsidR="00773820" w:rsidRPr="00A93DD6" w:rsidRDefault="00F265A4" w:rsidP="00A93DD6">
      <w:pPr>
        <w:widowControl w:val="0"/>
        <w:autoSpaceDE w:val="0"/>
        <w:autoSpaceDN w:val="0"/>
        <w:adjustRightInd w:val="0"/>
        <w:jc w:val="center"/>
        <w:rPr>
          <w:rFonts w:eastAsiaTheme="minorEastAsia"/>
          <w:b/>
          <w:bCs/>
          <w:sz w:val="26"/>
          <w:szCs w:val="26"/>
        </w:rPr>
      </w:pPr>
      <w:r w:rsidRPr="00A93DD6">
        <w:rPr>
          <w:rFonts w:eastAsiaTheme="minorEastAsia"/>
          <w:b/>
          <w:bCs/>
          <w:sz w:val="26"/>
          <w:szCs w:val="26"/>
        </w:rPr>
        <w:t>города Вологды</w:t>
      </w:r>
      <w:r w:rsidR="00773820" w:rsidRPr="00A93DD6">
        <w:rPr>
          <w:rFonts w:eastAsiaTheme="minorEastAsia"/>
          <w:b/>
          <w:bCs/>
          <w:sz w:val="26"/>
          <w:szCs w:val="26"/>
        </w:rPr>
        <w:t xml:space="preserve"> </w:t>
      </w:r>
      <w:r w:rsidRPr="00A93DD6">
        <w:rPr>
          <w:rFonts w:eastAsiaTheme="minorEastAsia"/>
          <w:b/>
          <w:bCs/>
          <w:sz w:val="26"/>
          <w:szCs w:val="26"/>
        </w:rPr>
        <w:t>для организации</w:t>
      </w:r>
      <w:r w:rsidR="00773820" w:rsidRPr="00A93DD6">
        <w:rPr>
          <w:rFonts w:eastAsiaTheme="minorEastAsia"/>
          <w:b/>
          <w:bCs/>
          <w:sz w:val="26"/>
          <w:szCs w:val="26"/>
        </w:rPr>
        <w:t xml:space="preserve"> </w:t>
      </w:r>
      <w:r w:rsidRPr="00A93DD6">
        <w:rPr>
          <w:rFonts w:eastAsiaTheme="minorEastAsia"/>
          <w:b/>
          <w:bCs/>
          <w:sz w:val="26"/>
          <w:szCs w:val="26"/>
        </w:rPr>
        <w:t>работы</w:t>
      </w:r>
      <w:r w:rsidR="00773820" w:rsidRPr="00A93DD6">
        <w:rPr>
          <w:rFonts w:eastAsiaTheme="minorEastAsia"/>
          <w:b/>
          <w:bCs/>
          <w:sz w:val="26"/>
          <w:szCs w:val="26"/>
        </w:rPr>
        <w:t xml:space="preserve"> </w:t>
      </w:r>
      <w:r w:rsidRPr="00A93DD6">
        <w:rPr>
          <w:rFonts w:eastAsiaTheme="minorEastAsia"/>
          <w:b/>
          <w:bCs/>
          <w:sz w:val="26"/>
          <w:szCs w:val="26"/>
        </w:rPr>
        <w:t>по обеспечению</w:t>
      </w:r>
      <w:r w:rsidR="00773820" w:rsidRPr="00A93DD6">
        <w:rPr>
          <w:rFonts w:eastAsiaTheme="minorEastAsia"/>
          <w:b/>
          <w:bCs/>
          <w:sz w:val="26"/>
          <w:szCs w:val="26"/>
        </w:rPr>
        <w:t xml:space="preserve"> </w:t>
      </w:r>
      <w:r w:rsidRPr="00A93DD6">
        <w:rPr>
          <w:rFonts w:eastAsiaTheme="minorEastAsia"/>
          <w:b/>
          <w:bCs/>
          <w:sz w:val="26"/>
          <w:szCs w:val="26"/>
        </w:rPr>
        <w:t>привлечения населения</w:t>
      </w:r>
      <w:r w:rsidR="00773820" w:rsidRPr="00A93DD6">
        <w:rPr>
          <w:rFonts w:eastAsiaTheme="minorEastAsia"/>
          <w:b/>
          <w:bCs/>
          <w:sz w:val="26"/>
          <w:szCs w:val="26"/>
        </w:rPr>
        <w:t xml:space="preserve"> </w:t>
      </w:r>
      <w:r w:rsidRPr="00A93DD6">
        <w:rPr>
          <w:rFonts w:eastAsiaTheme="minorEastAsia"/>
          <w:b/>
          <w:bCs/>
          <w:sz w:val="26"/>
          <w:szCs w:val="26"/>
        </w:rPr>
        <w:t>к добровольному участию</w:t>
      </w:r>
      <w:r w:rsidR="00773820" w:rsidRPr="00A93DD6">
        <w:rPr>
          <w:rFonts w:eastAsiaTheme="minorEastAsia"/>
          <w:b/>
          <w:bCs/>
          <w:sz w:val="26"/>
          <w:szCs w:val="26"/>
        </w:rPr>
        <w:t xml:space="preserve"> </w:t>
      </w:r>
      <w:r w:rsidRPr="00A93DD6">
        <w:rPr>
          <w:rFonts w:eastAsiaTheme="minorEastAsia"/>
          <w:b/>
          <w:bCs/>
          <w:sz w:val="26"/>
          <w:szCs w:val="26"/>
        </w:rPr>
        <w:t>в охране общественного порядка</w:t>
      </w:r>
      <w:r w:rsidR="00773820" w:rsidRPr="00A93DD6">
        <w:rPr>
          <w:rFonts w:eastAsiaTheme="minorEastAsia"/>
          <w:b/>
          <w:bCs/>
          <w:sz w:val="26"/>
          <w:szCs w:val="26"/>
        </w:rPr>
        <w:t xml:space="preserve"> </w:t>
      </w:r>
      <w:r w:rsidRPr="00A93DD6">
        <w:rPr>
          <w:rFonts w:eastAsiaTheme="minorEastAsia"/>
          <w:b/>
          <w:bCs/>
          <w:sz w:val="26"/>
          <w:szCs w:val="26"/>
        </w:rPr>
        <w:t>на территории</w:t>
      </w:r>
      <w:r w:rsidR="00773820" w:rsidRPr="00A93DD6">
        <w:rPr>
          <w:rFonts w:eastAsiaTheme="minorEastAsia"/>
          <w:b/>
          <w:bCs/>
          <w:sz w:val="26"/>
          <w:szCs w:val="26"/>
        </w:rPr>
        <w:t xml:space="preserve"> </w:t>
      </w:r>
      <w:r w:rsidRPr="00A93DD6">
        <w:rPr>
          <w:rFonts w:eastAsiaTheme="minorEastAsia"/>
          <w:b/>
          <w:bCs/>
          <w:sz w:val="26"/>
          <w:szCs w:val="26"/>
        </w:rPr>
        <w:t>города</w:t>
      </w:r>
      <w:r w:rsidR="00773820" w:rsidRPr="00A93DD6">
        <w:rPr>
          <w:rFonts w:eastAsiaTheme="minorEastAsia"/>
          <w:b/>
          <w:bCs/>
          <w:sz w:val="26"/>
          <w:szCs w:val="26"/>
        </w:rPr>
        <w:t xml:space="preserve"> В</w:t>
      </w:r>
      <w:r w:rsidRPr="00A93DD6">
        <w:rPr>
          <w:rFonts w:eastAsiaTheme="minorEastAsia"/>
          <w:b/>
          <w:bCs/>
          <w:sz w:val="26"/>
          <w:szCs w:val="26"/>
        </w:rPr>
        <w:t>ологды</w:t>
      </w:r>
    </w:p>
    <w:p w:rsidR="00773820" w:rsidRPr="00A93DD6" w:rsidRDefault="00773820" w:rsidP="00A93DD6">
      <w:pPr>
        <w:widowControl w:val="0"/>
        <w:autoSpaceDE w:val="0"/>
        <w:autoSpaceDN w:val="0"/>
        <w:adjustRightInd w:val="0"/>
        <w:jc w:val="both"/>
        <w:rPr>
          <w:rFonts w:eastAsiaTheme="minorEastAsia"/>
          <w:sz w:val="26"/>
          <w:szCs w:val="26"/>
        </w:rPr>
      </w:pPr>
      <w:r w:rsidRPr="00A93DD6">
        <w:rPr>
          <w:rFonts w:eastAsiaTheme="minorEastAsia"/>
          <w:sz w:val="26"/>
          <w:szCs w:val="26"/>
        </w:rPr>
        <w:br w:type="textWrapping" w:clear="all"/>
      </w:r>
    </w:p>
    <w:p w:rsidR="00E43313" w:rsidRPr="00E43313" w:rsidRDefault="00773820" w:rsidP="00E43313">
      <w:pPr>
        <w:widowControl w:val="0"/>
        <w:autoSpaceDE w:val="0"/>
        <w:autoSpaceDN w:val="0"/>
        <w:adjustRightInd w:val="0"/>
        <w:spacing w:line="360" w:lineRule="auto"/>
        <w:ind w:firstLine="709"/>
        <w:jc w:val="both"/>
        <w:rPr>
          <w:rFonts w:eastAsiaTheme="minorEastAsia"/>
          <w:bCs/>
          <w:sz w:val="26"/>
          <w:szCs w:val="26"/>
        </w:rPr>
      </w:pPr>
      <w:bookmarkStart w:id="2" w:name="Par42"/>
      <w:bookmarkEnd w:id="2"/>
      <w:r w:rsidRPr="00E43313">
        <w:rPr>
          <w:rFonts w:eastAsiaTheme="minorEastAsia"/>
          <w:sz w:val="26"/>
          <w:szCs w:val="26"/>
        </w:rPr>
        <w:t xml:space="preserve">1. </w:t>
      </w:r>
      <w:r w:rsidR="00E43313" w:rsidRPr="00E43313">
        <w:rPr>
          <w:rFonts w:eastAsiaTheme="minorEastAsia"/>
          <w:bCs/>
          <w:sz w:val="26"/>
          <w:szCs w:val="26"/>
        </w:rPr>
        <w:t xml:space="preserve">Порядок предоставления субсидии из бюджета города Вологды для организации работы по обеспечению привлечения населения к добровольному участию в охране общественного порядка на территории города Вологды </w:t>
      </w:r>
      <w:r w:rsidR="006A5504">
        <w:rPr>
          <w:rFonts w:eastAsiaTheme="minorEastAsia"/>
          <w:bCs/>
          <w:sz w:val="26"/>
          <w:szCs w:val="26"/>
        </w:rPr>
        <w:br/>
      </w:r>
      <w:r w:rsidR="00E43313">
        <w:rPr>
          <w:rFonts w:eastAsiaTheme="minorEastAsia"/>
          <w:bCs/>
          <w:sz w:val="26"/>
          <w:szCs w:val="26"/>
        </w:rPr>
        <w:t xml:space="preserve">(далее – Порядок) </w:t>
      </w:r>
      <w:r w:rsidRPr="00E43313">
        <w:rPr>
          <w:rFonts w:eastAsiaTheme="minorEastAsia"/>
          <w:sz w:val="26"/>
          <w:szCs w:val="26"/>
        </w:rPr>
        <w:t xml:space="preserve">устанавливает условия и порядок предоставления из бюджета города Вологды в 2024 году субсидии Вологодской городской общественной организации содействия правопорядку «Муниципальная стража» (далее </w:t>
      </w:r>
      <w:r w:rsidR="003647AF" w:rsidRPr="00E43313">
        <w:rPr>
          <w:rFonts w:eastAsiaTheme="minorEastAsia"/>
          <w:sz w:val="26"/>
          <w:szCs w:val="26"/>
        </w:rPr>
        <w:t>–</w:t>
      </w:r>
      <w:r w:rsidRPr="00E43313">
        <w:rPr>
          <w:rFonts w:eastAsiaTheme="minorEastAsia"/>
          <w:sz w:val="26"/>
          <w:szCs w:val="26"/>
        </w:rPr>
        <w:t xml:space="preserve"> субсидия).</w:t>
      </w:r>
    </w:p>
    <w:p w:rsidR="004B17BA" w:rsidRPr="006A5504" w:rsidRDefault="003647AF" w:rsidP="006A5504">
      <w:pPr>
        <w:widowControl w:val="0"/>
        <w:autoSpaceDE w:val="0"/>
        <w:autoSpaceDN w:val="0"/>
        <w:adjustRightInd w:val="0"/>
        <w:spacing w:line="360" w:lineRule="auto"/>
        <w:ind w:firstLine="709"/>
        <w:jc w:val="both"/>
        <w:rPr>
          <w:rFonts w:eastAsiaTheme="minorEastAsia"/>
          <w:b/>
          <w:bCs/>
          <w:sz w:val="26"/>
          <w:szCs w:val="26"/>
        </w:rPr>
      </w:pPr>
      <w:r w:rsidRPr="00E43313">
        <w:rPr>
          <w:rFonts w:eastAsiaTheme="minorEastAsia"/>
          <w:sz w:val="26"/>
          <w:szCs w:val="26"/>
        </w:rPr>
        <w:t xml:space="preserve">Целью предоставления субсидии является </w:t>
      </w:r>
      <w:r w:rsidR="00E43313" w:rsidRPr="00E43313">
        <w:rPr>
          <w:sz w:val="26"/>
          <w:szCs w:val="26"/>
        </w:rPr>
        <w:t>организация работы по обеспечению привлечения населения к добровольному участию в охране общественного порядка на территории городского округа города Вологды</w:t>
      </w:r>
      <w:r w:rsidR="006A5504">
        <w:rPr>
          <w:sz w:val="26"/>
          <w:szCs w:val="26"/>
        </w:rPr>
        <w:t xml:space="preserve"> в рамках</w:t>
      </w:r>
      <w:r w:rsidR="006A5504">
        <w:rPr>
          <w:rFonts w:eastAsiaTheme="minorEastAsia"/>
          <w:b/>
          <w:bCs/>
          <w:sz w:val="26"/>
          <w:szCs w:val="26"/>
        </w:rPr>
        <w:t xml:space="preserve"> </w:t>
      </w:r>
      <w:r w:rsidR="004B17BA" w:rsidRPr="004B17BA">
        <w:rPr>
          <w:sz w:val="26"/>
          <w:szCs w:val="26"/>
        </w:rPr>
        <w:t>реализаци</w:t>
      </w:r>
      <w:r w:rsidR="006A5504">
        <w:rPr>
          <w:sz w:val="26"/>
          <w:szCs w:val="26"/>
        </w:rPr>
        <w:t>и</w:t>
      </w:r>
      <w:r w:rsidR="006A5504">
        <w:rPr>
          <w:sz w:val="26"/>
          <w:szCs w:val="26"/>
        </w:rPr>
        <w:br/>
      </w:r>
      <w:r w:rsidR="004B17BA" w:rsidRPr="004B17BA">
        <w:rPr>
          <w:sz w:val="26"/>
          <w:szCs w:val="26"/>
        </w:rPr>
        <w:t xml:space="preserve"> мероприятия 1.</w:t>
      </w:r>
      <w:r w:rsidR="004B17BA" w:rsidRPr="00756F22">
        <w:rPr>
          <w:sz w:val="26"/>
          <w:szCs w:val="26"/>
        </w:rPr>
        <w:t>1</w:t>
      </w:r>
      <w:r w:rsidR="004B17BA" w:rsidRPr="004B17BA">
        <w:rPr>
          <w:sz w:val="26"/>
          <w:szCs w:val="26"/>
        </w:rPr>
        <w:t xml:space="preserve"> </w:t>
      </w:r>
      <w:r w:rsidR="00756F22" w:rsidRPr="00756F22">
        <w:rPr>
          <w:sz w:val="26"/>
          <w:szCs w:val="26"/>
        </w:rPr>
        <w:t>«Повышение активности участия граждан, общественных объединений в охране общественного порядка и профилактике правонарушений»</w:t>
      </w:r>
      <w:r w:rsidR="004B17BA" w:rsidRPr="004B17BA">
        <w:rPr>
          <w:sz w:val="26"/>
          <w:szCs w:val="26"/>
        </w:rPr>
        <w:t xml:space="preserve"> муниципальной программы </w:t>
      </w:r>
      <w:r w:rsidR="00756F22" w:rsidRPr="00756F22">
        <w:rPr>
          <w:rFonts w:eastAsiaTheme="minorEastAsia"/>
          <w:sz w:val="26"/>
          <w:szCs w:val="26"/>
        </w:rPr>
        <w:t>«Обеспечение обществен</w:t>
      </w:r>
      <w:r w:rsidR="006A5504">
        <w:rPr>
          <w:rFonts w:eastAsiaTheme="minorEastAsia"/>
          <w:sz w:val="26"/>
          <w:szCs w:val="26"/>
        </w:rPr>
        <w:t xml:space="preserve">ной безопасности», утвержденной </w:t>
      </w:r>
      <w:r w:rsidR="00756F22" w:rsidRPr="00756F22">
        <w:rPr>
          <w:rFonts w:eastAsiaTheme="minorEastAsia"/>
          <w:sz w:val="26"/>
          <w:szCs w:val="26"/>
        </w:rPr>
        <w:t>постановлением Администрации города Вологды</w:t>
      </w:r>
      <w:r w:rsidR="00756F22" w:rsidRPr="00EC4ABF">
        <w:rPr>
          <w:rFonts w:eastAsiaTheme="minorEastAsia"/>
          <w:sz w:val="26"/>
          <w:szCs w:val="26"/>
        </w:rPr>
        <w:t xml:space="preserve"> </w:t>
      </w:r>
      <w:r w:rsidR="00756F22" w:rsidRPr="00756F22">
        <w:rPr>
          <w:rFonts w:eastAsiaTheme="minorEastAsia"/>
          <w:sz w:val="26"/>
          <w:szCs w:val="26"/>
        </w:rPr>
        <w:t>от 10 октября</w:t>
      </w:r>
      <w:r w:rsidR="006A5504">
        <w:rPr>
          <w:rFonts w:eastAsiaTheme="minorEastAsia"/>
          <w:sz w:val="26"/>
          <w:szCs w:val="26"/>
        </w:rPr>
        <w:br/>
      </w:r>
      <w:r w:rsidR="00756F22" w:rsidRPr="00756F22">
        <w:rPr>
          <w:rFonts w:eastAsiaTheme="minorEastAsia"/>
          <w:sz w:val="26"/>
          <w:szCs w:val="26"/>
        </w:rPr>
        <w:t xml:space="preserve"> 2014 года № 7671 (с последующими изменениями)</w:t>
      </w:r>
      <w:r w:rsidR="006A5504">
        <w:rPr>
          <w:sz w:val="26"/>
          <w:szCs w:val="26"/>
        </w:rPr>
        <w:t>.</w:t>
      </w:r>
    </w:p>
    <w:p w:rsidR="00A93DD6" w:rsidRPr="00A93DD6" w:rsidRDefault="00773820" w:rsidP="00A93DD6">
      <w:pPr>
        <w:widowControl w:val="0"/>
        <w:autoSpaceDE w:val="0"/>
        <w:autoSpaceDN w:val="0"/>
        <w:adjustRightInd w:val="0"/>
        <w:spacing w:line="360" w:lineRule="auto"/>
        <w:ind w:firstLine="709"/>
        <w:jc w:val="both"/>
        <w:rPr>
          <w:rFonts w:eastAsiaTheme="minorEastAsia"/>
          <w:sz w:val="26"/>
          <w:szCs w:val="26"/>
        </w:rPr>
      </w:pPr>
      <w:r w:rsidRPr="00A93DD6">
        <w:rPr>
          <w:rFonts w:eastAsiaTheme="minorEastAsia"/>
          <w:sz w:val="26"/>
          <w:szCs w:val="26"/>
        </w:rPr>
        <w:t>Способ предоставления субсидии - финансовое обеспечение затрат.</w:t>
      </w:r>
    </w:p>
    <w:p w:rsidR="00A93DD6" w:rsidRPr="006A5504" w:rsidRDefault="00773820" w:rsidP="00A93DD6">
      <w:pPr>
        <w:widowControl w:val="0"/>
        <w:autoSpaceDE w:val="0"/>
        <w:autoSpaceDN w:val="0"/>
        <w:adjustRightInd w:val="0"/>
        <w:spacing w:line="360" w:lineRule="auto"/>
        <w:ind w:firstLine="709"/>
        <w:jc w:val="both"/>
        <w:rPr>
          <w:rFonts w:eastAsiaTheme="minorEastAsia"/>
          <w:sz w:val="26"/>
          <w:szCs w:val="26"/>
        </w:rPr>
      </w:pPr>
      <w:r w:rsidRPr="00A93DD6">
        <w:rPr>
          <w:rFonts w:eastAsiaTheme="minorEastAsia"/>
          <w:sz w:val="26"/>
          <w:szCs w:val="26"/>
        </w:rPr>
        <w:t xml:space="preserve">2. Получателем субсидии является </w:t>
      </w:r>
      <w:r w:rsidR="003402C7" w:rsidRPr="00A93DD6">
        <w:rPr>
          <w:rFonts w:eastAsiaTheme="minorEastAsia"/>
          <w:sz w:val="26"/>
          <w:szCs w:val="26"/>
        </w:rPr>
        <w:t>Вологодская городская общественная организация содействия правопорядку «Муниципальная стража»</w:t>
      </w:r>
      <w:r w:rsidRPr="00A93DD6">
        <w:rPr>
          <w:rFonts w:eastAsiaTheme="minorEastAsia"/>
          <w:sz w:val="26"/>
          <w:szCs w:val="26"/>
        </w:rPr>
        <w:t xml:space="preserve"> (далее </w:t>
      </w:r>
      <w:r w:rsidR="003402C7" w:rsidRPr="00A93DD6">
        <w:rPr>
          <w:rFonts w:eastAsiaTheme="minorEastAsia"/>
          <w:sz w:val="26"/>
          <w:szCs w:val="26"/>
        </w:rPr>
        <w:t>–</w:t>
      </w:r>
      <w:r w:rsidRPr="00A93DD6">
        <w:rPr>
          <w:rFonts w:eastAsiaTheme="minorEastAsia"/>
          <w:sz w:val="26"/>
          <w:szCs w:val="26"/>
        </w:rPr>
        <w:t xml:space="preserve"> получатель </w:t>
      </w:r>
      <w:r w:rsidRPr="006A5504">
        <w:rPr>
          <w:rFonts w:eastAsiaTheme="minorEastAsia"/>
          <w:sz w:val="26"/>
          <w:szCs w:val="26"/>
        </w:rPr>
        <w:t>субсидии).</w:t>
      </w:r>
    </w:p>
    <w:p w:rsidR="006A5504" w:rsidRPr="006A5504" w:rsidRDefault="00773820" w:rsidP="006A5504">
      <w:pPr>
        <w:widowControl w:val="0"/>
        <w:autoSpaceDE w:val="0"/>
        <w:autoSpaceDN w:val="0"/>
        <w:adjustRightInd w:val="0"/>
        <w:spacing w:line="360" w:lineRule="auto"/>
        <w:ind w:firstLine="709"/>
        <w:jc w:val="both"/>
        <w:rPr>
          <w:rFonts w:eastAsiaTheme="minorEastAsia"/>
          <w:sz w:val="26"/>
          <w:szCs w:val="26"/>
        </w:rPr>
      </w:pPr>
      <w:r w:rsidRPr="006A5504">
        <w:rPr>
          <w:rFonts w:eastAsiaTheme="minorEastAsia"/>
          <w:sz w:val="26"/>
          <w:szCs w:val="26"/>
        </w:rPr>
        <w:t>3. Главным распорядителем бюджетных средств, до которого как до получателя бюджетных средств доведены лимиты бюджетных обязательств на предоставление субсидии на 2024 год, является Администрация города Вологды</w:t>
      </w:r>
      <w:r w:rsidR="00F12324" w:rsidRPr="006A5504">
        <w:rPr>
          <w:rFonts w:eastAsiaTheme="minorEastAsia"/>
          <w:sz w:val="26"/>
          <w:szCs w:val="26"/>
        </w:rPr>
        <w:t xml:space="preserve"> (далее – Администрация)</w:t>
      </w:r>
      <w:r w:rsidRPr="006A5504">
        <w:rPr>
          <w:rFonts w:eastAsiaTheme="minorEastAsia"/>
          <w:sz w:val="26"/>
          <w:szCs w:val="26"/>
        </w:rPr>
        <w:t>.</w:t>
      </w:r>
    </w:p>
    <w:p w:rsidR="006A5504" w:rsidRPr="006A5504" w:rsidRDefault="006A5504" w:rsidP="006A5504">
      <w:pPr>
        <w:widowControl w:val="0"/>
        <w:autoSpaceDE w:val="0"/>
        <w:autoSpaceDN w:val="0"/>
        <w:adjustRightInd w:val="0"/>
        <w:spacing w:line="360" w:lineRule="auto"/>
        <w:ind w:firstLine="709"/>
        <w:jc w:val="both"/>
        <w:rPr>
          <w:rFonts w:eastAsiaTheme="minorEastAsia"/>
          <w:sz w:val="26"/>
          <w:szCs w:val="26"/>
        </w:rPr>
      </w:pPr>
      <w:r w:rsidRPr="006A5504">
        <w:rPr>
          <w:sz w:val="26"/>
          <w:szCs w:val="26"/>
        </w:rPr>
        <w:t xml:space="preserve">Субсидия предоставляется в пределах лимитов бюджетных обязательств, </w:t>
      </w:r>
      <w:r w:rsidRPr="006A5504">
        <w:rPr>
          <w:sz w:val="26"/>
          <w:szCs w:val="26"/>
        </w:rPr>
        <w:lastRenderedPageBreak/>
        <w:t xml:space="preserve">доведенных до Администрации как получателя средств бюджета города Вологды на цель, указанную в пункте 1 настоящего Порядка. </w:t>
      </w:r>
    </w:p>
    <w:p w:rsidR="006A5504" w:rsidRPr="006A5504" w:rsidRDefault="006A5504" w:rsidP="006A5504">
      <w:pPr>
        <w:widowControl w:val="0"/>
        <w:autoSpaceDE w:val="0"/>
        <w:autoSpaceDN w:val="0"/>
        <w:adjustRightInd w:val="0"/>
        <w:spacing w:line="360" w:lineRule="auto"/>
        <w:ind w:firstLine="709"/>
        <w:jc w:val="both"/>
        <w:rPr>
          <w:rFonts w:eastAsiaTheme="minorEastAsia"/>
          <w:sz w:val="26"/>
          <w:szCs w:val="26"/>
        </w:rPr>
      </w:pPr>
      <w:r w:rsidRPr="006A5504">
        <w:rPr>
          <w:sz w:val="26"/>
          <w:szCs w:val="26"/>
        </w:rPr>
        <w:t>От имени Администрации как получателя средств бюджета города Вологды предоставление субсидии, осуществление контроля за соблюдением условий и порядка предоставления субсидий и иные функции</w:t>
      </w:r>
      <w:r w:rsidRPr="001133F0">
        <w:rPr>
          <w:sz w:val="26"/>
          <w:szCs w:val="26"/>
        </w:rPr>
        <w:t>, указанные</w:t>
      </w:r>
      <w:r w:rsidR="008F0309" w:rsidRPr="001133F0">
        <w:rPr>
          <w:sz w:val="26"/>
          <w:szCs w:val="26"/>
        </w:rPr>
        <w:t xml:space="preserve"> в</w:t>
      </w:r>
      <w:r w:rsidRPr="001133F0">
        <w:rPr>
          <w:sz w:val="26"/>
          <w:szCs w:val="26"/>
        </w:rPr>
        <w:t xml:space="preserve"> настоящ</w:t>
      </w:r>
      <w:r w:rsidR="008F0309" w:rsidRPr="001133F0">
        <w:rPr>
          <w:sz w:val="26"/>
          <w:szCs w:val="26"/>
        </w:rPr>
        <w:t>ем</w:t>
      </w:r>
      <w:r w:rsidRPr="001133F0">
        <w:rPr>
          <w:sz w:val="26"/>
          <w:szCs w:val="26"/>
        </w:rPr>
        <w:t xml:space="preserve"> Порядк</w:t>
      </w:r>
      <w:r w:rsidR="008F0309" w:rsidRPr="001133F0">
        <w:rPr>
          <w:sz w:val="26"/>
          <w:szCs w:val="26"/>
        </w:rPr>
        <w:t>е</w:t>
      </w:r>
      <w:r w:rsidRPr="001133F0">
        <w:rPr>
          <w:sz w:val="26"/>
          <w:szCs w:val="26"/>
        </w:rPr>
        <w:t>, осуществляет Административный департамент Администрации города Вологды</w:t>
      </w:r>
      <w:r w:rsidRPr="006A5504">
        <w:rPr>
          <w:sz w:val="26"/>
          <w:szCs w:val="26"/>
        </w:rPr>
        <w:t xml:space="preserve"> (далее – Департамент). </w:t>
      </w:r>
    </w:p>
    <w:p w:rsidR="00A93DD6" w:rsidRPr="00A93DD6" w:rsidRDefault="00773820" w:rsidP="00A93DD6">
      <w:pPr>
        <w:widowControl w:val="0"/>
        <w:autoSpaceDE w:val="0"/>
        <w:autoSpaceDN w:val="0"/>
        <w:adjustRightInd w:val="0"/>
        <w:spacing w:line="360" w:lineRule="auto"/>
        <w:ind w:firstLine="709"/>
        <w:jc w:val="both"/>
        <w:rPr>
          <w:rFonts w:eastAsiaTheme="minorEastAsia"/>
          <w:sz w:val="26"/>
          <w:szCs w:val="26"/>
        </w:rPr>
      </w:pPr>
      <w:r w:rsidRPr="00A93DD6">
        <w:rPr>
          <w:rFonts w:eastAsiaTheme="minorEastAsia"/>
          <w:sz w:val="26"/>
          <w:szCs w:val="26"/>
        </w:rPr>
        <w:t xml:space="preserve">4. Информация о субсидии размещается на едином портале бюджетной системы Российской Федерации в информационно-телекоммуникационной сети </w:t>
      </w:r>
      <w:r w:rsidR="00EF71D5" w:rsidRPr="00A93DD6">
        <w:rPr>
          <w:rFonts w:eastAsiaTheme="minorEastAsia"/>
          <w:sz w:val="26"/>
          <w:szCs w:val="26"/>
        </w:rPr>
        <w:t>«</w:t>
      </w:r>
      <w:r w:rsidRPr="00A93DD6">
        <w:rPr>
          <w:rFonts w:eastAsiaTheme="minorEastAsia"/>
          <w:sz w:val="26"/>
          <w:szCs w:val="26"/>
        </w:rPr>
        <w:t>Интернет</w:t>
      </w:r>
      <w:r w:rsidR="00EF71D5" w:rsidRPr="00A93DD6">
        <w:rPr>
          <w:rFonts w:eastAsiaTheme="minorEastAsia"/>
          <w:sz w:val="26"/>
          <w:szCs w:val="26"/>
        </w:rPr>
        <w:t>»</w:t>
      </w:r>
      <w:r w:rsidRPr="00A93DD6">
        <w:rPr>
          <w:rFonts w:eastAsiaTheme="minorEastAsia"/>
          <w:sz w:val="26"/>
          <w:szCs w:val="26"/>
        </w:rPr>
        <w:t xml:space="preserve"> (далее - единый портал) (в разделе единого портала) в порядке, установленном Министерством финансов Российской Федерации.</w:t>
      </w:r>
      <w:bookmarkStart w:id="3" w:name="Par62"/>
      <w:bookmarkEnd w:id="3"/>
    </w:p>
    <w:p w:rsidR="00A93DD6" w:rsidRPr="00A93DD6" w:rsidRDefault="00773820" w:rsidP="00A93DD6">
      <w:pPr>
        <w:widowControl w:val="0"/>
        <w:autoSpaceDE w:val="0"/>
        <w:autoSpaceDN w:val="0"/>
        <w:adjustRightInd w:val="0"/>
        <w:spacing w:line="360" w:lineRule="auto"/>
        <w:ind w:firstLine="709"/>
        <w:jc w:val="both"/>
        <w:rPr>
          <w:rFonts w:eastAsiaTheme="minorEastAsia"/>
          <w:sz w:val="26"/>
          <w:szCs w:val="26"/>
        </w:rPr>
      </w:pPr>
      <w:r w:rsidRPr="00A93DD6">
        <w:rPr>
          <w:rFonts w:eastAsiaTheme="minorEastAsia"/>
          <w:sz w:val="26"/>
          <w:szCs w:val="26"/>
        </w:rPr>
        <w:t>5. Получатель субсидии должен соответствовать по состоянию не более чем за 30 дней до дня подачи заявки на получение субсидии следующим требованиям:</w:t>
      </w:r>
      <w:bookmarkStart w:id="4" w:name="Par63"/>
      <w:bookmarkEnd w:id="4"/>
    </w:p>
    <w:p w:rsidR="00A93DD6" w:rsidRDefault="00773820" w:rsidP="00A93DD6">
      <w:pPr>
        <w:widowControl w:val="0"/>
        <w:autoSpaceDE w:val="0"/>
        <w:autoSpaceDN w:val="0"/>
        <w:adjustRightInd w:val="0"/>
        <w:spacing w:line="360" w:lineRule="auto"/>
        <w:ind w:firstLine="709"/>
        <w:jc w:val="both"/>
        <w:rPr>
          <w:rFonts w:eastAsiaTheme="minorEastAsia"/>
          <w:sz w:val="26"/>
          <w:szCs w:val="26"/>
        </w:rPr>
      </w:pPr>
      <w:r w:rsidRPr="00A93DD6">
        <w:rPr>
          <w:rFonts w:eastAsiaTheme="minorEastAsia"/>
          <w:sz w:val="26"/>
          <w:szCs w:val="26"/>
        </w:rPr>
        <w:t>5.1.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93DD6" w:rsidRDefault="00773820" w:rsidP="00A93DD6">
      <w:pPr>
        <w:widowControl w:val="0"/>
        <w:autoSpaceDE w:val="0"/>
        <w:autoSpaceDN w:val="0"/>
        <w:adjustRightInd w:val="0"/>
        <w:spacing w:line="360" w:lineRule="auto"/>
        <w:ind w:firstLine="709"/>
        <w:jc w:val="both"/>
        <w:rPr>
          <w:rFonts w:eastAsiaTheme="minorEastAsia"/>
          <w:sz w:val="26"/>
          <w:szCs w:val="26"/>
        </w:rPr>
      </w:pPr>
      <w:r w:rsidRPr="00A93DD6">
        <w:rPr>
          <w:rFonts w:eastAsiaTheme="minorEastAsia"/>
          <w:sz w:val="26"/>
          <w:szCs w:val="26"/>
        </w:rPr>
        <w:t>5.2.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93DD6" w:rsidRDefault="00773820" w:rsidP="00A93DD6">
      <w:pPr>
        <w:widowControl w:val="0"/>
        <w:autoSpaceDE w:val="0"/>
        <w:autoSpaceDN w:val="0"/>
        <w:adjustRightInd w:val="0"/>
        <w:spacing w:line="360" w:lineRule="auto"/>
        <w:ind w:firstLine="709"/>
        <w:jc w:val="both"/>
        <w:rPr>
          <w:rFonts w:eastAsiaTheme="minorEastAsia"/>
          <w:sz w:val="26"/>
          <w:szCs w:val="26"/>
        </w:rPr>
      </w:pPr>
      <w:r w:rsidRPr="00A93DD6">
        <w:rPr>
          <w:rFonts w:eastAsiaTheme="minorEastAsia"/>
          <w:sz w:val="26"/>
          <w:szCs w:val="26"/>
        </w:rPr>
        <w:t xml:space="preserve">5.3. Получатель субсидии не находится в составляемых в рамках реализации </w:t>
      </w:r>
      <w:r w:rsidRPr="00A93DD6">
        <w:rPr>
          <w:rFonts w:eastAsiaTheme="minorEastAsia"/>
          <w:sz w:val="26"/>
          <w:szCs w:val="26"/>
        </w:rPr>
        <w:lastRenderedPageBreak/>
        <w:t>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93DD6" w:rsidRDefault="00773820" w:rsidP="00A93DD6">
      <w:pPr>
        <w:widowControl w:val="0"/>
        <w:autoSpaceDE w:val="0"/>
        <w:autoSpaceDN w:val="0"/>
        <w:adjustRightInd w:val="0"/>
        <w:spacing w:line="360" w:lineRule="auto"/>
        <w:ind w:firstLine="709"/>
        <w:jc w:val="both"/>
        <w:rPr>
          <w:rFonts w:eastAsiaTheme="minorEastAsia"/>
          <w:sz w:val="26"/>
          <w:szCs w:val="26"/>
        </w:rPr>
      </w:pPr>
      <w:r w:rsidRPr="00A93DD6">
        <w:rPr>
          <w:rFonts w:eastAsiaTheme="minorEastAsia"/>
          <w:sz w:val="26"/>
          <w:szCs w:val="26"/>
        </w:rPr>
        <w:t xml:space="preserve">5.4. Получатель субсидии не получает средства из бюджета города Вологды на основании иных муниципальных правовых актов на цели, указанные </w:t>
      </w:r>
      <w:r w:rsidR="001D63AE">
        <w:rPr>
          <w:rFonts w:eastAsiaTheme="minorEastAsia"/>
          <w:sz w:val="26"/>
          <w:szCs w:val="26"/>
        </w:rPr>
        <w:br/>
      </w:r>
      <w:r w:rsidRPr="00A93DD6">
        <w:rPr>
          <w:rFonts w:eastAsiaTheme="minorEastAsia"/>
          <w:sz w:val="26"/>
          <w:szCs w:val="26"/>
        </w:rPr>
        <w:t xml:space="preserve">в </w:t>
      </w:r>
      <w:hyperlink w:anchor="Par42" w:tooltip="1. Настоящий Порядок устанавливает условия и порядок предоставления из бюджета города Вологды в 2024 году субсидии автономной некоммерческой организации &quot;Лаборатория развития городской среды города Вологды&quot; (далее - субсидия)." w:history="1">
        <w:r w:rsidRPr="00A93DD6">
          <w:rPr>
            <w:rFonts w:eastAsiaTheme="minorEastAsia"/>
            <w:sz w:val="26"/>
            <w:szCs w:val="26"/>
          </w:rPr>
          <w:t>пункте 1</w:t>
        </w:r>
      </w:hyperlink>
      <w:r w:rsidRPr="00A93DD6">
        <w:rPr>
          <w:rFonts w:eastAsiaTheme="minorEastAsia"/>
          <w:sz w:val="26"/>
          <w:szCs w:val="26"/>
        </w:rPr>
        <w:t xml:space="preserve"> настоящего Порядка.</w:t>
      </w:r>
      <w:bookmarkStart w:id="5" w:name="Par67"/>
      <w:bookmarkEnd w:id="5"/>
    </w:p>
    <w:p w:rsidR="008F0309" w:rsidRDefault="00773820" w:rsidP="00A93DD6">
      <w:pPr>
        <w:widowControl w:val="0"/>
        <w:autoSpaceDE w:val="0"/>
        <w:autoSpaceDN w:val="0"/>
        <w:adjustRightInd w:val="0"/>
        <w:spacing w:line="360" w:lineRule="auto"/>
        <w:ind w:firstLine="709"/>
        <w:jc w:val="both"/>
        <w:rPr>
          <w:rFonts w:eastAsiaTheme="minorEastAsia"/>
          <w:sz w:val="26"/>
          <w:szCs w:val="26"/>
        </w:rPr>
      </w:pPr>
      <w:r w:rsidRPr="00A93DD6">
        <w:rPr>
          <w:rFonts w:eastAsiaTheme="minorEastAsia"/>
          <w:sz w:val="26"/>
          <w:szCs w:val="26"/>
        </w:rPr>
        <w:t xml:space="preserve">5.5. Получатель субсидии не является иностранным агентом в соответствии с Федеральным законом от 14 июля 2022 года </w:t>
      </w:r>
      <w:r w:rsidR="00EF71D5" w:rsidRPr="00A93DD6">
        <w:rPr>
          <w:rFonts w:eastAsiaTheme="minorEastAsia"/>
          <w:sz w:val="26"/>
          <w:szCs w:val="26"/>
        </w:rPr>
        <w:t>№</w:t>
      </w:r>
      <w:r w:rsidRPr="00A93DD6">
        <w:rPr>
          <w:rFonts w:eastAsiaTheme="minorEastAsia"/>
          <w:sz w:val="26"/>
          <w:szCs w:val="26"/>
        </w:rPr>
        <w:t xml:space="preserve"> 255-ФЗ </w:t>
      </w:r>
      <w:r w:rsidR="00EF71D5" w:rsidRPr="00A93DD6">
        <w:rPr>
          <w:rFonts w:eastAsiaTheme="minorEastAsia"/>
          <w:sz w:val="26"/>
          <w:szCs w:val="26"/>
        </w:rPr>
        <w:t>«</w:t>
      </w:r>
      <w:r w:rsidRPr="00A93DD6">
        <w:rPr>
          <w:rFonts w:eastAsiaTheme="minorEastAsia"/>
          <w:sz w:val="26"/>
          <w:szCs w:val="26"/>
        </w:rPr>
        <w:t>О контроле за деятельностью лиц, находящихся под иностранным влиянием</w:t>
      </w:r>
      <w:r w:rsidR="00EF71D5" w:rsidRPr="00A93DD6">
        <w:rPr>
          <w:rFonts w:eastAsiaTheme="minorEastAsia"/>
          <w:sz w:val="26"/>
          <w:szCs w:val="26"/>
        </w:rPr>
        <w:t>»</w:t>
      </w:r>
      <w:r w:rsidR="003B04A5">
        <w:rPr>
          <w:rFonts w:eastAsiaTheme="minorEastAsia"/>
          <w:sz w:val="26"/>
          <w:szCs w:val="26"/>
        </w:rPr>
        <w:t xml:space="preserve"> </w:t>
      </w:r>
      <w:r w:rsidR="008F0309" w:rsidRPr="001133F0">
        <w:rPr>
          <w:rFonts w:eastAsiaTheme="minorEastAsia"/>
          <w:sz w:val="26"/>
          <w:szCs w:val="26"/>
        </w:rPr>
        <w:t>(с последующими изменениями).</w:t>
      </w:r>
    </w:p>
    <w:p w:rsidR="00A93DD6" w:rsidRDefault="00773820" w:rsidP="00A93DD6">
      <w:pPr>
        <w:widowControl w:val="0"/>
        <w:autoSpaceDE w:val="0"/>
        <w:autoSpaceDN w:val="0"/>
        <w:adjustRightInd w:val="0"/>
        <w:spacing w:line="360" w:lineRule="auto"/>
        <w:ind w:firstLine="709"/>
        <w:jc w:val="both"/>
        <w:rPr>
          <w:rFonts w:eastAsiaTheme="minorEastAsia"/>
          <w:sz w:val="26"/>
          <w:szCs w:val="26"/>
        </w:rPr>
      </w:pPr>
      <w:r w:rsidRPr="00A93DD6">
        <w:rPr>
          <w:rFonts w:eastAsiaTheme="minorEastAsia"/>
          <w:sz w:val="26"/>
          <w:szCs w:val="26"/>
        </w:rPr>
        <w:t>5.6. У получателя субсидии на едином налоговом счете отсутствует задолженность по уплате налогов, сборов и страховых взносов в бюджеты бюджетной системы Российской Федерации.</w:t>
      </w:r>
      <w:bookmarkStart w:id="6" w:name="Par69"/>
      <w:bookmarkEnd w:id="6"/>
    </w:p>
    <w:p w:rsidR="00A93DD6" w:rsidRDefault="00773820" w:rsidP="00A93DD6">
      <w:pPr>
        <w:widowControl w:val="0"/>
        <w:autoSpaceDE w:val="0"/>
        <w:autoSpaceDN w:val="0"/>
        <w:adjustRightInd w:val="0"/>
        <w:spacing w:line="360" w:lineRule="auto"/>
        <w:ind w:firstLine="709"/>
        <w:jc w:val="both"/>
        <w:rPr>
          <w:rFonts w:eastAsiaTheme="minorEastAsia"/>
          <w:sz w:val="26"/>
          <w:szCs w:val="26"/>
        </w:rPr>
      </w:pPr>
      <w:r w:rsidRPr="00A93DD6">
        <w:rPr>
          <w:rFonts w:eastAsiaTheme="minorEastAsia"/>
          <w:sz w:val="26"/>
          <w:szCs w:val="26"/>
        </w:rPr>
        <w:t>5.7. У получателя субсидии отсутствует просроченная задолженность по возврату в бюджет города Вологды иных субсидий, бюджетных инвестиций, а также иная просроченная (неурегулированная) задолженность по денежным обязательствам перед городским округом городом Вологдой.</w:t>
      </w:r>
    </w:p>
    <w:p w:rsidR="00A93DD6" w:rsidRDefault="00773820" w:rsidP="00A93DD6">
      <w:pPr>
        <w:widowControl w:val="0"/>
        <w:autoSpaceDE w:val="0"/>
        <w:autoSpaceDN w:val="0"/>
        <w:adjustRightInd w:val="0"/>
        <w:spacing w:line="360" w:lineRule="auto"/>
        <w:ind w:firstLine="709"/>
        <w:jc w:val="both"/>
        <w:rPr>
          <w:rFonts w:eastAsiaTheme="minorEastAsia"/>
          <w:sz w:val="26"/>
          <w:szCs w:val="26"/>
        </w:rPr>
      </w:pPr>
      <w:r w:rsidRPr="00A93DD6">
        <w:rPr>
          <w:rFonts w:eastAsiaTheme="minorEastAsia"/>
          <w:sz w:val="26"/>
          <w:szCs w:val="26"/>
        </w:rPr>
        <w:t>5.8. Получатель субсидии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bookmarkStart w:id="7" w:name="Par71"/>
      <w:bookmarkEnd w:id="7"/>
    </w:p>
    <w:p w:rsidR="00A93DD6" w:rsidRDefault="00773820" w:rsidP="00A93DD6">
      <w:pPr>
        <w:widowControl w:val="0"/>
        <w:autoSpaceDE w:val="0"/>
        <w:autoSpaceDN w:val="0"/>
        <w:adjustRightInd w:val="0"/>
        <w:spacing w:line="360" w:lineRule="auto"/>
        <w:ind w:firstLine="709"/>
        <w:jc w:val="both"/>
        <w:rPr>
          <w:rFonts w:eastAsiaTheme="minorEastAsia"/>
          <w:sz w:val="26"/>
          <w:szCs w:val="26"/>
        </w:rPr>
      </w:pPr>
      <w:r w:rsidRPr="00A93DD6">
        <w:rPr>
          <w:rFonts w:eastAsiaTheme="minorEastAsia"/>
          <w:sz w:val="26"/>
          <w:szCs w:val="26"/>
        </w:rPr>
        <w:t>5.9.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w:t>
      </w:r>
      <w:bookmarkStart w:id="8" w:name="Par73"/>
      <w:bookmarkEnd w:id="8"/>
    </w:p>
    <w:p w:rsidR="00C968F6" w:rsidRDefault="00DB45FA" w:rsidP="00392192">
      <w:pPr>
        <w:spacing w:line="360" w:lineRule="auto"/>
        <w:ind w:firstLine="540"/>
        <w:jc w:val="both"/>
        <w:rPr>
          <w:rFonts w:eastAsiaTheme="minorEastAsia"/>
          <w:sz w:val="26"/>
          <w:szCs w:val="26"/>
        </w:rPr>
      </w:pPr>
      <w:r w:rsidRPr="00392192">
        <w:rPr>
          <w:rFonts w:eastAsiaTheme="minorEastAsia"/>
          <w:sz w:val="26"/>
          <w:szCs w:val="26"/>
        </w:rPr>
        <w:t xml:space="preserve">6. </w:t>
      </w:r>
      <w:r w:rsidR="00C968F6">
        <w:rPr>
          <w:sz w:val="26"/>
          <w:szCs w:val="26"/>
        </w:rPr>
        <w:t xml:space="preserve">Обязательными условиями, включаемыми в </w:t>
      </w:r>
      <w:r w:rsidR="00C968F6">
        <w:rPr>
          <w:rFonts w:eastAsiaTheme="minorEastAsia"/>
          <w:sz w:val="26"/>
          <w:szCs w:val="26"/>
        </w:rPr>
        <w:t>договор о предоставлении субсидии</w:t>
      </w:r>
      <w:r w:rsidRPr="00392192">
        <w:rPr>
          <w:rFonts w:eastAsiaTheme="minorEastAsia"/>
          <w:sz w:val="26"/>
          <w:szCs w:val="26"/>
        </w:rPr>
        <w:t xml:space="preserve"> явля</w:t>
      </w:r>
      <w:r w:rsidR="00392192">
        <w:rPr>
          <w:rFonts w:eastAsiaTheme="minorEastAsia"/>
          <w:sz w:val="26"/>
          <w:szCs w:val="26"/>
        </w:rPr>
        <w:t>ю</w:t>
      </w:r>
      <w:r w:rsidRPr="00392192">
        <w:rPr>
          <w:rFonts w:eastAsiaTheme="minorEastAsia"/>
          <w:sz w:val="26"/>
          <w:szCs w:val="26"/>
        </w:rPr>
        <w:t>тся</w:t>
      </w:r>
      <w:r w:rsidR="00C968F6">
        <w:rPr>
          <w:rFonts w:eastAsiaTheme="minorEastAsia"/>
          <w:sz w:val="26"/>
          <w:szCs w:val="26"/>
        </w:rPr>
        <w:t>:</w:t>
      </w:r>
    </w:p>
    <w:p w:rsidR="00B31B97" w:rsidRDefault="00DB45FA" w:rsidP="00B31B97">
      <w:pPr>
        <w:spacing w:line="360" w:lineRule="auto"/>
        <w:ind w:firstLine="709"/>
        <w:jc w:val="both"/>
        <w:rPr>
          <w:sz w:val="26"/>
          <w:szCs w:val="26"/>
        </w:rPr>
      </w:pPr>
      <w:r w:rsidRPr="00392192">
        <w:rPr>
          <w:sz w:val="26"/>
          <w:szCs w:val="26"/>
        </w:rPr>
        <w:t xml:space="preserve"> согласие получателя субсиди</w:t>
      </w:r>
      <w:r w:rsidR="00A6623B" w:rsidRPr="00392192">
        <w:rPr>
          <w:sz w:val="26"/>
          <w:szCs w:val="26"/>
        </w:rPr>
        <w:t>и</w:t>
      </w:r>
      <w:r w:rsidRPr="00392192">
        <w:rPr>
          <w:sz w:val="26"/>
          <w:szCs w:val="26"/>
        </w:rPr>
        <w:t xml:space="preserve"> и лиц, являющихся поставщиками (подрядчиками, исполнителями) по договорам (соглашениям), заключенным в целях исполнения обязательств по </w:t>
      </w:r>
      <w:r w:rsidR="00C968F6">
        <w:rPr>
          <w:sz w:val="26"/>
          <w:szCs w:val="26"/>
        </w:rPr>
        <w:t>д</w:t>
      </w:r>
      <w:r w:rsidRPr="00392192">
        <w:rPr>
          <w:sz w:val="26"/>
          <w:szCs w:val="26"/>
        </w:rPr>
        <w:t>оговору о предоставлении субсидий на финансовое обеспечение затрат получателя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предоставляющим субсидии, и органами муниципального финансового контроля проверок,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и 269.2 Бюджетног</w:t>
      </w:r>
      <w:r w:rsidR="00B31B97">
        <w:rPr>
          <w:sz w:val="26"/>
          <w:szCs w:val="26"/>
        </w:rPr>
        <w:t>о кодекса Российской Федерации;</w:t>
      </w:r>
    </w:p>
    <w:p w:rsidR="004D4ACE" w:rsidRPr="00392192" w:rsidRDefault="00392192" w:rsidP="00B31B97">
      <w:pPr>
        <w:spacing w:line="360" w:lineRule="auto"/>
        <w:ind w:firstLine="709"/>
        <w:jc w:val="both"/>
        <w:rPr>
          <w:sz w:val="26"/>
          <w:szCs w:val="26"/>
        </w:rPr>
      </w:pPr>
      <w:r w:rsidRPr="00B31B97">
        <w:rPr>
          <w:sz w:val="26"/>
          <w:szCs w:val="26"/>
        </w:rPr>
        <w:t>запрет приобретения</w:t>
      </w:r>
      <w:r w:rsidRPr="00392192">
        <w:rPr>
          <w:sz w:val="26"/>
          <w:szCs w:val="26"/>
        </w:rPr>
        <w:t xml:space="preserve"> за счет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в случаях, определенных нормативными правовыми актами, муниципальными правовыми актами, решениями Президента Российской Федерации, Правительства Российской Федерации, </w:t>
      </w:r>
      <w:r w:rsidRPr="001133F0">
        <w:rPr>
          <w:sz w:val="26"/>
          <w:szCs w:val="26"/>
        </w:rPr>
        <w:t xml:space="preserve">высшего должностного лица </w:t>
      </w:r>
      <w:r w:rsidR="008F0309" w:rsidRPr="001133F0">
        <w:rPr>
          <w:sz w:val="26"/>
          <w:szCs w:val="26"/>
        </w:rPr>
        <w:t>Вологодской области</w:t>
      </w:r>
      <w:r w:rsidRPr="001133F0">
        <w:rPr>
          <w:sz w:val="26"/>
          <w:szCs w:val="26"/>
        </w:rPr>
        <w:t xml:space="preserve">, высшего исполнительного органа </w:t>
      </w:r>
      <w:r w:rsidR="008F0309" w:rsidRPr="001133F0">
        <w:rPr>
          <w:sz w:val="26"/>
          <w:szCs w:val="26"/>
        </w:rPr>
        <w:t>Вологодской области</w:t>
      </w:r>
      <w:r w:rsidRPr="001133F0">
        <w:rPr>
          <w:sz w:val="26"/>
          <w:szCs w:val="26"/>
        </w:rPr>
        <w:t>, администрации</w:t>
      </w:r>
      <w:r w:rsidR="008F0309" w:rsidRPr="001133F0">
        <w:rPr>
          <w:sz w:val="26"/>
          <w:szCs w:val="26"/>
        </w:rPr>
        <w:t xml:space="preserve"> города Вологды</w:t>
      </w:r>
      <w:r w:rsidR="00DB45FA" w:rsidRPr="001133F0">
        <w:rPr>
          <w:sz w:val="26"/>
          <w:szCs w:val="26"/>
        </w:rPr>
        <w:t>.</w:t>
      </w:r>
      <w:r w:rsidR="003B04A5">
        <w:rPr>
          <w:sz w:val="26"/>
          <w:szCs w:val="26"/>
        </w:rPr>
        <w:t xml:space="preserve"> </w:t>
      </w:r>
    </w:p>
    <w:p w:rsidR="00773820" w:rsidRPr="00A93DD6" w:rsidRDefault="00773820" w:rsidP="004D4ACE">
      <w:pPr>
        <w:spacing w:line="360" w:lineRule="auto"/>
        <w:ind w:firstLine="709"/>
        <w:jc w:val="both"/>
        <w:rPr>
          <w:sz w:val="26"/>
          <w:szCs w:val="26"/>
        </w:rPr>
      </w:pPr>
      <w:r w:rsidRPr="00A93DD6">
        <w:rPr>
          <w:rFonts w:eastAsiaTheme="minorEastAsia"/>
          <w:sz w:val="26"/>
          <w:szCs w:val="26"/>
        </w:rPr>
        <w:t xml:space="preserve">7. Для </w:t>
      </w:r>
      <w:r w:rsidR="00B26417" w:rsidRPr="00A93DD6">
        <w:rPr>
          <w:rFonts w:eastAsiaTheme="minorEastAsia"/>
          <w:sz w:val="26"/>
          <w:szCs w:val="26"/>
        </w:rPr>
        <w:t>получения</w:t>
      </w:r>
      <w:r w:rsidRPr="00A93DD6">
        <w:rPr>
          <w:rFonts w:eastAsiaTheme="minorEastAsia"/>
          <w:sz w:val="26"/>
          <w:szCs w:val="26"/>
        </w:rPr>
        <w:t xml:space="preserve"> субсидии получатель субсидии представляет в </w:t>
      </w:r>
      <w:r w:rsidR="00F12324" w:rsidRPr="00A93DD6">
        <w:rPr>
          <w:rFonts w:eastAsiaTheme="minorEastAsia"/>
          <w:sz w:val="26"/>
          <w:szCs w:val="26"/>
        </w:rPr>
        <w:t>Департамент</w:t>
      </w:r>
      <w:r w:rsidRPr="00A93DD6">
        <w:rPr>
          <w:rFonts w:eastAsiaTheme="minorEastAsia"/>
          <w:sz w:val="26"/>
          <w:szCs w:val="26"/>
        </w:rPr>
        <w:t xml:space="preserve"> следующи</w:t>
      </w:r>
      <w:r w:rsidR="00790FAA" w:rsidRPr="00A93DD6">
        <w:rPr>
          <w:rFonts w:eastAsiaTheme="minorEastAsia"/>
          <w:sz w:val="26"/>
          <w:szCs w:val="26"/>
        </w:rPr>
        <w:t>е</w:t>
      </w:r>
      <w:r w:rsidRPr="00A93DD6">
        <w:rPr>
          <w:rFonts w:eastAsiaTheme="minorEastAsia"/>
          <w:sz w:val="26"/>
          <w:szCs w:val="26"/>
        </w:rPr>
        <w:t xml:space="preserve"> документ</w:t>
      </w:r>
      <w:r w:rsidR="00790FAA" w:rsidRPr="00A93DD6">
        <w:rPr>
          <w:rFonts w:eastAsiaTheme="minorEastAsia"/>
          <w:sz w:val="26"/>
          <w:szCs w:val="26"/>
        </w:rPr>
        <w:t>ы</w:t>
      </w:r>
      <w:r w:rsidRPr="00A93DD6">
        <w:rPr>
          <w:rFonts w:eastAsiaTheme="minorEastAsia"/>
          <w:sz w:val="26"/>
          <w:szCs w:val="26"/>
        </w:rPr>
        <w:t>:</w:t>
      </w:r>
    </w:p>
    <w:p w:rsidR="00790FAA" w:rsidRDefault="00300C27" w:rsidP="00A93DD6">
      <w:pPr>
        <w:spacing w:line="360" w:lineRule="auto"/>
        <w:ind w:firstLine="709"/>
        <w:jc w:val="both"/>
        <w:rPr>
          <w:sz w:val="26"/>
          <w:szCs w:val="26"/>
        </w:rPr>
      </w:pPr>
      <w:r>
        <w:rPr>
          <w:sz w:val="26"/>
          <w:szCs w:val="26"/>
        </w:rPr>
        <w:t>7.1. З</w:t>
      </w:r>
      <w:r w:rsidR="00790FAA" w:rsidRPr="00A93DD6">
        <w:rPr>
          <w:sz w:val="26"/>
          <w:szCs w:val="26"/>
        </w:rPr>
        <w:t>аявку на получение субсидии по форме согласно приложению № 1</w:t>
      </w:r>
      <w:r w:rsidR="008F0309">
        <w:rPr>
          <w:sz w:val="26"/>
          <w:szCs w:val="26"/>
        </w:rPr>
        <w:br/>
      </w:r>
      <w:r w:rsidR="00946544">
        <w:rPr>
          <w:sz w:val="26"/>
          <w:szCs w:val="26"/>
        </w:rPr>
        <w:t xml:space="preserve">(далее </w:t>
      </w:r>
      <w:r w:rsidR="00946544" w:rsidRPr="001133F0">
        <w:rPr>
          <w:sz w:val="26"/>
          <w:szCs w:val="26"/>
        </w:rPr>
        <w:t>–</w:t>
      </w:r>
      <w:r w:rsidR="00946544">
        <w:rPr>
          <w:sz w:val="26"/>
          <w:szCs w:val="26"/>
        </w:rPr>
        <w:t xml:space="preserve"> заявка) </w:t>
      </w:r>
      <w:r w:rsidR="00790FAA" w:rsidRPr="00A93DD6">
        <w:rPr>
          <w:sz w:val="26"/>
          <w:szCs w:val="26"/>
        </w:rPr>
        <w:t>к настоящему Порядку на бумажном носителе, подписанную руководителем</w:t>
      </w:r>
      <w:r w:rsidR="00392192">
        <w:rPr>
          <w:sz w:val="26"/>
          <w:szCs w:val="26"/>
        </w:rPr>
        <w:t xml:space="preserve"> получателя субсидии</w:t>
      </w:r>
      <w:r w:rsidR="00B31B97">
        <w:rPr>
          <w:sz w:val="26"/>
          <w:szCs w:val="26"/>
        </w:rPr>
        <w:t xml:space="preserve"> либо иным уполномоченным лицом в соответствии с действующим законодательством</w:t>
      </w:r>
      <w:r w:rsidR="00420F2A">
        <w:rPr>
          <w:sz w:val="26"/>
          <w:szCs w:val="26"/>
        </w:rPr>
        <w:t>.</w:t>
      </w:r>
      <w:r w:rsidR="00790FAA" w:rsidRPr="00A93DD6">
        <w:rPr>
          <w:sz w:val="26"/>
          <w:szCs w:val="26"/>
        </w:rPr>
        <w:t xml:space="preserve"> </w:t>
      </w:r>
    </w:p>
    <w:p w:rsidR="00790FAA" w:rsidRPr="00A93DD6" w:rsidRDefault="00300C27" w:rsidP="00A93DD6">
      <w:pPr>
        <w:spacing w:line="360" w:lineRule="auto"/>
        <w:ind w:firstLine="709"/>
        <w:jc w:val="both"/>
        <w:rPr>
          <w:rFonts w:eastAsiaTheme="minorEastAsia"/>
          <w:sz w:val="26"/>
          <w:szCs w:val="26"/>
        </w:rPr>
      </w:pPr>
      <w:r>
        <w:rPr>
          <w:rFonts w:eastAsiaTheme="minorEastAsia"/>
          <w:sz w:val="26"/>
          <w:szCs w:val="26"/>
        </w:rPr>
        <w:t>7.2. К</w:t>
      </w:r>
      <w:r w:rsidR="009B2EB9" w:rsidRPr="00A93DD6">
        <w:rPr>
          <w:rFonts w:eastAsiaTheme="minorEastAsia"/>
          <w:sz w:val="26"/>
          <w:szCs w:val="26"/>
        </w:rPr>
        <w:t>опию</w:t>
      </w:r>
      <w:r w:rsidR="00773820" w:rsidRPr="00A93DD6">
        <w:rPr>
          <w:rFonts w:eastAsiaTheme="minorEastAsia"/>
          <w:sz w:val="26"/>
          <w:szCs w:val="26"/>
        </w:rPr>
        <w:t xml:space="preserve"> устава получателя субсидии со всеми изменениями</w:t>
      </w:r>
      <w:r w:rsidR="00420F2A">
        <w:rPr>
          <w:rFonts w:eastAsiaTheme="minorEastAsia"/>
          <w:sz w:val="26"/>
          <w:szCs w:val="26"/>
        </w:rPr>
        <w:t>.</w:t>
      </w:r>
    </w:p>
    <w:p w:rsidR="00A93DD6" w:rsidRDefault="00300C27" w:rsidP="00A93DD6">
      <w:pPr>
        <w:spacing w:line="360" w:lineRule="auto"/>
        <w:ind w:firstLine="709"/>
        <w:jc w:val="both"/>
        <w:rPr>
          <w:rFonts w:eastAsiaTheme="minorEastAsia"/>
          <w:sz w:val="26"/>
          <w:szCs w:val="26"/>
        </w:rPr>
      </w:pPr>
      <w:r>
        <w:rPr>
          <w:rFonts w:eastAsiaTheme="minorEastAsia"/>
          <w:sz w:val="26"/>
          <w:szCs w:val="26"/>
        </w:rPr>
        <w:t>7.3. В</w:t>
      </w:r>
      <w:r w:rsidR="00773820" w:rsidRPr="00A93DD6">
        <w:rPr>
          <w:rFonts w:eastAsiaTheme="minorEastAsia"/>
          <w:sz w:val="26"/>
          <w:szCs w:val="26"/>
        </w:rPr>
        <w:t>ыписк</w:t>
      </w:r>
      <w:r w:rsidR="009B2EB9" w:rsidRPr="00A93DD6">
        <w:rPr>
          <w:rFonts w:eastAsiaTheme="minorEastAsia"/>
          <w:sz w:val="26"/>
          <w:szCs w:val="26"/>
        </w:rPr>
        <w:t>у</w:t>
      </w:r>
      <w:r w:rsidR="00773820" w:rsidRPr="00A93DD6">
        <w:rPr>
          <w:rFonts w:eastAsiaTheme="minorEastAsia"/>
          <w:sz w:val="26"/>
          <w:szCs w:val="26"/>
        </w:rPr>
        <w:t xml:space="preserve"> из Единого государственного реестра юридических лиц, выданн</w:t>
      </w:r>
      <w:r w:rsidR="009B2EB9" w:rsidRPr="00A93DD6">
        <w:rPr>
          <w:rFonts w:eastAsiaTheme="minorEastAsia"/>
          <w:sz w:val="26"/>
          <w:szCs w:val="26"/>
        </w:rPr>
        <w:t>ую</w:t>
      </w:r>
      <w:r w:rsidR="00773820" w:rsidRPr="00A93DD6">
        <w:rPr>
          <w:rFonts w:eastAsiaTheme="minorEastAsia"/>
          <w:sz w:val="26"/>
          <w:szCs w:val="26"/>
        </w:rPr>
        <w:t xml:space="preserve"> не более чем за 30 дней до дня подачи заяв</w:t>
      </w:r>
      <w:r>
        <w:rPr>
          <w:rFonts w:eastAsiaTheme="minorEastAsia"/>
          <w:sz w:val="26"/>
          <w:szCs w:val="26"/>
        </w:rPr>
        <w:t>ки</w:t>
      </w:r>
      <w:r w:rsidR="00773820" w:rsidRPr="00A93DD6">
        <w:rPr>
          <w:rFonts w:eastAsiaTheme="minorEastAsia"/>
          <w:sz w:val="26"/>
          <w:szCs w:val="26"/>
        </w:rPr>
        <w:t xml:space="preserve"> (допускается представление выписки, полученной с официального сайта Федеральной налоговой службы Российской Федерации)</w:t>
      </w:r>
      <w:r w:rsidR="00420F2A">
        <w:rPr>
          <w:rFonts w:eastAsiaTheme="minorEastAsia"/>
          <w:sz w:val="26"/>
          <w:szCs w:val="26"/>
        </w:rPr>
        <w:t>.</w:t>
      </w:r>
    </w:p>
    <w:p w:rsidR="00A93DD6" w:rsidRDefault="00300C27" w:rsidP="00A93DD6">
      <w:pPr>
        <w:spacing w:line="360" w:lineRule="auto"/>
        <w:ind w:firstLine="709"/>
        <w:jc w:val="both"/>
        <w:rPr>
          <w:rFonts w:eastAsiaTheme="minorEastAsia"/>
          <w:sz w:val="26"/>
          <w:szCs w:val="26"/>
        </w:rPr>
      </w:pPr>
      <w:r>
        <w:rPr>
          <w:rFonts w:eastAsiaTheme="minorEastAsia"/>
          <w:sz w:val="26"/>
          <w:szCs w:val="26"/>
        </w:rPr>
        <w:t>7.4. В</w:t>
      </w:r>
      <w:r w:rsidR="00773820" w:rsidRPr="00A93DD6">
        <w:rPr>
          <w:rFonts w:eastAsiaTheme="minorEastAsia"/>
          <w:sz w:val="26"/>
          <w:szCs w:val="26"/>
        </w:rPr>
        <w:t>ыданн</w:t>
      </w:r>
      <w:r w:rsidR="009B2EB9" w:rsidRPr="00A93DD6">
        <w:rPr>
          <w:rFonts w:eastAsiaTheme="minorEastAsia"/>
          <w:sz w:val="26"/>
          <w:szCs w:val="26"/>
        </w:rPr>
        <w:t>ую</w:t>
      </w:r>
      <w:r w:rsidR="00773820" w:rsidRPr="00A93DD6">
        <w:rPr>
          <w:rFonts w:eastAsiaTheme="minorEastAsia"/>
          <w:sz w:val="26"/>
          <w:szCs w:val="26"/>
        </w:rPr>
        <w:t xml:space="preserve"> уполномоченным налоговым органом справк</w:t>
      </w:r>
      <w:r w:rsidR="009B2EB9" w:rsidRPr="00A93DD6">
        <w:rPr>
          <w:rFonts w:eastAsiaTheme="minorEastAsia"/>
          <w:sz w:val="26"/>
          <w:szCs w:val="26"/>
        </w:rPr>
        <w:t>у</w:t>
      </w:r>
      <w:r w:rsidR="00773820" w:rsidRPr="00A93DD6">
        <w:rPr>
          <w:rFonts w:eastAsiaTheme="minorEastAsia"/>
          <w:sz w:val="26"/>
          <w:szCs w:val="26"/>
        </w:rP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не более чем за 30 дней до дня подачи заяв</w:t>
      </w:r>
      <w:r>
        <w:rPr>
          <w:rFonts w:eastAsiaTheme="minorEastAsia"/>
          <w:sz w:val="26"/>
          <w:szCs w:val="26"/>
        </w:rPr>
        <w:t>ки</w:t>
      </w:r>
      <w:r w:rsidR="00773820" w:rsidRPr="00A93DD6">
        <w:rPr>
          <w:rFonts w:eastAsiaTheme="minorEastAsia"/>
          <w:sz w:val="26"/>
          <w:szCs w:val="26"/>
        </w:rPr>
        <w:t xml:space="preserve"> (допускается представление указанной справки из личного кабинета налогоплательщика, полученной через информационный ресурс Федеральной налоговой службы России)</w:t>
      </w:r>
      <w:r w:rsidR="00420F2A">
        <w:rPr>
          <w:rFonts w:eastAsiaTheme="minorEastAsia"/>
          <w:sz w:val="26"/>
          <w:szCs w:val="26"/>
        </w:rPr>
        <w:t>.</w:t>
      </w:r>
    </w:p>
    <w:p w:rsidR="00A93DD6" w:rsidRDefault="00300C27" w:rsidP="00A93DD6">
      <w:pPr>
        <w:spacing w:line="360" w:lineRule="auto"/>
        <w:ind w:firstLine="709"/>
        <w:jc w:val="both"/>
        <w:rPr>
          <w:rFonts w:eastAsiaTheme="minorEastAsia"/>
          <w:sz w:val="26"/>
          <w:szCs w:val="26"/>
        </w:rPr>
      </w:pPr>
      <w:r>
        <w:rPr>
          <w:rFonts w:eastAsiaTheme="minorEastAsia"/>
          <w:sz w:val="26"/>
          <w:szCs w:val="26"/>
        </w:rPr>
        <w:t>7.5. С</w:t>
      </w:r>
      <w:r w:rsidR="00773820" w:rsidRPr="00A93DD6">
        <w:rPr>
          <w:rFonts w:eastAsiaTheme="minorEastAsia"/>
          <w:sz w:val="26"/>
          <w:szCs w:val="26"/>
        </w:rPr>
        <w:t>правк</w:t>
      </w:r>
      <w:r w:rsidR="009B2EB9" w:rsidRPr="00A93DD6">
        <w:rPr>
          <w:rFonts w:eastAsiaTheme="minorEastAsia"/>
          <w:sz w:val="26"/>
          <w:szCs w:val="26"/>
        </w:rPr>
        <w:t>у</w:t>
      </w:r>
      <w:r w:rsidR="00773820" w:rsidRPr="00A93DD6">
        <w:rPr>
          <w:rFonts w:eastAsiaTheme="minorEastAsia"/>
          <w:sz w:val="26"/>
          <w:szCs w:val="26"/>
        </w:rPr>
        <w:t xml:space="preserve"> кредитной организации либо выписк</w:t>
      </w:r>
      <w:r w:rsidR="009B2EB9" w:rsidRPr="00A93DD6">
        <w:rPr>
          <w:rFonts w:eastAsiaTheme="minorEastAsia"/>
          <w:sz w:val="26"/>
          <w:szCs w:val="26"/>
        </w:rPr>
        <w:t>у</w:t>
      </w:r>
      <w:r w:rsidR="00773820" w:rsidRPr="00A93DD6">
        <w:rPr>
          <w:rFonts w:eastAsiaTheme="minorEastAsia"/>
          <w:sz w:val="26"/>
          <w:szCs w:val="26"/>
        </w:rPr>
        <w:t xml:space="preserve"> с расчетного счета (допускается представление указанных документов из личного кабинета, полученных через информационный ресурс кредитной организации) о состоянии расчетного счета получателя субсидии и наличия денежных средств, по состоянию не более чем за 30 дней до дня подачи заяв</w:t>
      </w:r>
      <w:r>
        <w:rPr>
          <w:rFonts w:eastAsiaTheme="minorEastAsia"/>
          <w:sz w:val="26"/>
          <w:szCs w:val="26"/>
        </w:rPr>
        <w:t>ки</w:t>
      </w:r>
      <w:r w:rsidR="00420F2A">
        <w:rPr>
          <w:rFonts w:eastAsiaTheme="minorEastAsia"/>
          <w:sz w:val="26"/>
          <w:szCs w:val="26"/>
        </w:rPr>
        <w:t>.</w:t>
      </w:r>
    </w:p>
    <w:p w:rsidR="00A93DD6" w:rsidRDefault="00300C27" w:rsidP="00A93DD6">
      <w:pPr>
        <w:spacing w:line="360" w:lineRule="auto"/>
        <w:ind w:firstLine="709"/>
        <w:jc w:val="both"/>
        <w:rPr>
          <w:rFonts w:eastAsiaTheme="minorEastAsia"/>
          <w:sz w:val="26"/>
          <w:szCs w:val="26"/>
        </w:rPr>
      </w:pPr>
      <w:r>
        <w:rPr>
          <w:rFonts w:eastAsiaTheme="minorEastAsia"/>
          <w:sz w:val="26"/>
          <w:szCs w:val="26"/>
        </w:rPr>
        <w:t xml:space="preserve">7.6. </w:t>
      </w:r>
      <w:r w:rsidR="00946544">
        <w:rPr>
          <w:rFonts w:eastAsiaTheme="minorEastAsia"/>
          <w:sz w:val="26"/>
          <w:szCs w:val="26"/>
        </w:rPr>
        <w:t>С</w:t>
      </w:r>
      <w:r w:rsidR="00773820" w:rsidRPr="00A93DD6">
        <w:rPr>
          <w:rFonts w:eastAsiaTheme="minorEastAsia"/>
          <w:sz w:val="26"/>
          <w:szCs w:val="26"/>
        </w:rPr>
        <w:t>прав</w:t>
      </w:r>
      <w:r w:rsidR="009B2EB9" w:rsidRPr="00A93DD6">
        <w:rPr>
          <w:rFonts w:eastAsiaTheme="minorEastAsia"/>
          <w:sz w:val="26"/>
          <w:szCs w:val="26"/>
        </w:rPr>
        <w:t>ки</w:t>
      </w:r>
      <w:r w:rsidR="00773820" w:rsidRPr="00A93DD6">
        <w:rPr>
          <w:rFonts w:eastAsiaTheme="minorEastAsia"/>
          <w:sz w:val="26"/>
          <w:szCs w:val="26"/>
        </w:rPr>
        <w:t xml:space="preserve"> о соблюдении требований, указанных в </w:t>
      </w:r>
      <w:hyperlink w:anchor="Par63" w:tooltip="5.1.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 w:history="1">
        <w:r w:rsidR="00773820" w:rsidRPr="00A93DD6">
          <w:rPr>
            <w:rFonts w:eastAsiaTheme="minorEastAsia"/>
            <w:sz w:val="26"/>
            <w:szCs w:val="26"/>
          </w:rPr>
          <w:t>подпунктах 5.1</w:t>
        </w:r>
      </w:hyperlink>
      <w:r w:rsidR="00773820" w:rsidRPr="00A93DD6">
        <w:rPr>
          <w:rFonts w:eastAsiaTheme="minorEastAsia"/>
          <w:sz w:val="26"/>
          <w:szCs w:val="26"/>
        </w:rPr>
        <w:t xml:space="preserve"> - </w:t>
      </w:r>
      <w:hyperlink w:anchor="Par67" w:tooltip="5.5. Получатель субсидии не является иностранным агентом в соответствии с Федеральным законом от 14 июля 2022 года N 255-ФЗ &quot;О контроле за деятельностью лиц, находящихся под иностранным влиянием&quot;." w:history="1">
        <w:r w:rsidR="00773820" w:rsidRPr="00A93DD6">
          <w:rPr>
            <w:rFonts w:eastAsiaTheme="minorEastAsia"/>
            <w:sz w:val="26"/>
            <w:szCs w:val="26"/>
          </w:rPr>
          <w:t>5.5</w:t>
        </w:r>
      </w:hyperlink>
      <w:r w:rsidR="00773820" w:rsidRPr="00A93DD6">
        <w:rPr>
          <w:rFonts w:eastAsiaTheme="minorEastAsia"/>
          <w:sz w:val="26"/>
          <w:szCs w:val="26"/>
        </w:rPr>
        <w:t xml:space="preserve">, </w:t>
      </w:r>
      <w:r w:rsidR="00946544">
        <w:rPr>
          <w:rFonts w:eastAsiaTheme="minorEastAsia"/>
          <w:sz w:val="26"/>
          <w:szCs w:val="26"/>
        </w:rPr>
        <w:br/>
      </w:r>
      <w:hyperlink w:anchor="Par69" w:tooltip="5.7. У получателя субсидии отсутствует просроченная задолженность по возврату в бюджет города Вологды иных субсидий, бюджетных инвестиций, а также иная просроченная (неурегулированная) задолженность по денежным обязательствам перед городским округом городом Во" w:history="1">
        <w:r w:rsidR="00773820" w:rsidRPr="00A93DD6">
          <w:rPr>
            <w:rFonts w:eastAsiaTheme="minorEastAsia"/>
            <w:sz w:val="26"/>
            <w:szCs w:val="26"/>
          </w:rPr>
          <w:t>5.7</w:t>
        </w:r>
      </w:hyperlink>
      <w:r w:rsidR="00773820" w:rsidRPr="00A93DD6">
        <w:rPr>
          <w:rFonts w:eastAsiaTheme="minorEastAsia"/>
          <w:sz w:val="26"/>
          <w:szCs w:val="26"/>
        </w:rPr>
        <w:t xml:space="preserve"> - </w:t>
      </w:r>
      <w:hyperlink w:anchor="Par71" w:tooltip="5.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 w:history="1">
        <w:r w:rsidR="00773820" w:rsidRPr="00A93DD6">
          <w:rPr>
            <w:rFonts w:eastAsiaTheme="minorEastAsia"/>
            <w:sz w:val="26"/>
            <w:szCs w:val="26"/>
          </w:rPr>
          <w:t>5.9 пункта 5</w:t>
        </w:r>
      </w:hyperlink>
      <w:r w:rsidR="00773820" w:rsidRPr="00A93DD6">
        <w:rPr>
          <w:rFonts w:eastAsiaTheme="minorEastAsia"/>
          <w:sz w:val="26"/>
          <w:szCs w:val="26"/>
        </w:rPr>
        <w:t xml:space="preserve"> настоящего Порядка</w:t>
      </w:r>
      <w:r w:rsidR="00420F2A">
        <w:rPr>
          <w:rFonts w:eastAsiaTheme="minorEastAsia"/>
          <w:sz w:val="26"/>
          <w:szCs w:val="26"/>
        </w:rPr>
        <w:t>.</w:t>
      </w:r>
    </w:p>
    <w:p w:rsidR="00A93DD6" w:rsidRDefault="00300C27" w:rsidP="00A93DD6">
      <w:pPr>
        <w:spacing w:line="360" w:lineRule="auto"/>
        <w:ind w:firstLine="709"/>
        <w:jc w:val="both"/>
        <w:rPr>
          <w:rFonts w:eastAsiaTheme="minorEastAsia"/>
          <w:sz w:val="26"/>
          <w:szCs w:val="26"/>
        </w:rPr>
      </w:pPr>
      <w:r>
        <w:rPr>
          <w:sz w:val="26"/>
          <w:szCs w:val="26"/>
        </w:rPr>
        <w:t xml:space="preserve">7.7. </w:t>
      </w:r>
      <w:r w:rsidR="00A6623B">
        <w:rPr>
          <w:sz w:val="26"/>
          <w:szCs w:val="26"/>
        </w:rPr>
        <w:t>С</w:t>
      </w:r>
      <w:r w:rsidR="00A6623B" w:rsidRPr="00DB45FA">
        <w:rPr>
          <w:sz w:val="26"/>
          <w:szCs w:val="26"/>
        </w:rPr>
        <w:t>огласие получателя субсиди</w:t>
      </w:r>
      <w:r w:rsidR="00A6623B">
        <w:rPr>
          <w:sz w:val="26"/>
          <w:szCs w:val="26"/>
        </w:rPr>
        <w:t>и</w:t>
      </w:r>
      <w:r w:rsidR="00A6623B" w:rsidRPr="00DB45FA">
        <w:rPr>
          <w:sz w:val="26"/>
          <w:szCs w:val="26"/>
        </w:rPr>
        <w:t xml:space="preserve"> и лиц, являющихся поставщиками (подрядчиками, исполнителями) по договорам (соглашениям), заключенным в целях исполнения обязательств по </w:t>
      </w:r>
      <w:r w:rsidR="00946544">
        <w:rPr>
          <w:sz w:val="26"/>
          <w:szCs w:val="26"/>
        </w:rPr>
        <w:t>д</w:t>
      </w:r>
      <w:r w:rsidR="00A6623B" w:rsidRPr="00DB45FA">
        <w:rPr>
          <w:sz w:val="26"/>
          <w:szCs w:val="26"/>
        </w:rPr>
        <w:t>оговору о предоставлении субсидий на финансовое обеспечение затрат получателя субсиди</w:t>
      </w:r>
      <w:r w:rsidR="00A6623B">
        <w:rPr>
          <w:sz w:val="26"/>
          <w:szCs w:val="26"/>
        </w:rPr>
        <w:t>и</w:t>
      </w:r>
      <w:r w:rsidR="00A6623B" w:rsidRPr="00DB45FA">
        <w:rPr>
          <w:sz w:val="26"/>
          <w:szCs w:val="26"/>
        </w:rPr>
        <w:t xml:space="preserve">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предоставляющим субсидии, и органами муниципального финансового контроля проверок, соблюдения ими порядка и условий предоставления субсидий, в том числе в части достижения результатов их предоставления, а также проверок органами </w:t>
      </w:r>
      <w:r w:rsidR="00A6623B">
        <w:rPr>
          <w:sz w:val="26"/>
          <w:szCs w:val="26"/>
        </w:rPr>
        <w:t>муниципального</w:t>
      </w:r>
      <w:r w:rsidR="00A6623B" w:rsidRPr="00DB45FA">
        <w:rPr>
          <w:sz w:val="26"/>
          <w:szCs w:val="26"/>
        </w:rPr>
        <w:t xml:space="preserve"> финансового контроля в соответствии со статьями 268.1 и 269.2 Бюджетного кодекса Российской Федерации, и на включение таких положений в </w:t>
      </w:r>
      <w:r w:rsidR="00946544">
        <w:rPr>
          <w:sz w:val="26"/>
          <w:szCs w:val="26"/>
        </w:rPr>
        <w:t>д</w:t>
      </w:r>
      <w:r w:rsidR="00A6623B" w:rsidRPr="00DB45FA">
        <w:rPr>
          <w:sz w:val="26"/>
          <w:szCs w:val="26"/>
        </w:rPr>
        <w:t>оговор</w:t>
      </w:r>
      <w:r w:rsidR="00A6623B">
        <w:rPr>
          <w:sz w:val="26"/>
          <w:szCs w:val="26"/>
        </w:rPr>
        <w:t xml:space="preserve"> </w:t>
      </w:r>
      <w:r w:rsidR="00A6623B" w:rsidRPr="00DB45FA">
        <w:rPr>
          <w:sz w:val="26"/>
          <w:szCs w:val="26"/>
        </w:rPr>
        <w:t>о предоставлении</w:t>
      </w:r>
      <w:r w:rsidR="00A6623B">
        <w:rPr>
          <w:sz w:val="26"/>
          <w:szCs w:val="26"/>
        </w:rPr>
        <w:t xml:space="preserve"> субсидии</w:t>
      </w:r>
      <w:r w:rsidR="00420F2A">
        <w:rPr>
          <w:sz w:val="26"/>
          <w:szCs w:val="26"/>
        </w:rPr>
        <w:t>.</w:t>
      </w:r>
      <w:r w:rsidR="009B2EB9" w:rsidRPr="00A93DD6">
        <w:rPr>
          <w:sz w:val="26"/>
          <w:szCs w:val="26"/>
        </w:rPr>
        <w:t xml:space="preserve"> </w:t>
      </w:r>
    </w:p>
    <w:p w:rsidR="00A93DD6" w:rsidRDefault="00300C27" w:rsidP="00A93DD6">
      <w:pPr>
        <w:spacing w:line="360" w:lineRule="auto"/>
        <w:ind w:firstLine="709"/>
        <w:jc w:val="both"/>
        <w:rPr>
          <w:rFonts w:eastAsiaTheme="minorEastAsia"/>
          <w:sz w:val="26"/>
          <w:szCs w:val="26"/>
        </w:rPr>
      </w:pPr>
      <w:r>
        <w:rPr>
          <w:rFonts w:eastAsiaTheme="minorEastAsia"/>
          <w:sz w:val="26"/>
          <w:szCs w:val="26"/>
        </w:rPr>
        <w:t>7.8. С</w:t>
      </w:r>
      <w:r w:rsidR="00773820" w:rsidRPr="00A93DD6">
        <w:rPr>
          <w:rFonts w:eastAsiaTheme="minorEastAsia"/>
          <w:sz w:val="26"/>
          <w:szCs w:val="26"/>
        </w:rPr>
        <w:t>ведени</w:t>
      </w:r>
      <w:r w:rsidR="00287444" w:rsidRPr="00A93DD6">
        <w:rPr>
          <w:rFonts w:eastAsiaTheme="minorEastAsia"/>
          <w:sz w:val="26"/>
          <w:szCs w:val="26"/>
        </w:rPr>
        <w:t xml:space="preserve">я </w:t>
      </w:r>
      <w:r w:rsidR="00773820" w:rsidRPr="00A93DD6">
        <w:rPr>
          <w:rFonts w:eastAsiaTheme="minorEastAsia"/>
          <w:sz w:val="26"/>
          <w:szCs w:val="26"/>
        </w:rPr>
        <w:t xml:space="preserve">о реквизитах расчетного </w:t>
      </w:r>
      <w:r w:rsidR="00287444" w:rsidRPr="00A93DD6">
        <w:rPr>
          <w:rFonts w:eastAsiaTheme="minorEastAsia"/>
          <w:sz w:val="26"/>
          <w:szCs w:val="26"/>
        </w:rPr>
        <w:t xml:space="preserve">или корреспондентского </w:t>
      </w:r>
      <w:r w:rsidR="00773820" w:rsidRPr="00A93DD6">
        <w:rPr>
          <w:rFonts w:eastAsiaTheme="minorEastAsia"/>
          <w:sz w:val="26"/>
          <w:szCs w:val="26"/>
        </w:rPr>
        <w:t xml:space="preserve">счета, открытого </w:t>
      </w:r>
      <w:r w:rsidR="00287444" w:rsidRPr="00A93DD6">
        <w:rPr>
          <w:rFonts w:eastAsiaTheme="minorEastAsia"/>
          <w:sz w:val="26"/>
          <w:szCs w:val="26"/>
        </w:rPr>
        <w:t xml:space="preserve">получателем субсидии </w:t>
      </w:r>
      <w:r w:rsidR="00773820" w:rsidRPr="00A93DD6">
        <w:rPr>
          <w:rFonts w:eastAsiaTheme="minorEastAsia"/>
          <w:sz w:val="26"/>
          <w:szCs w:val="26"/>
        </w:rPr>
        <w:t xml:space="preserve">в </w:t>
      </w:r>
      <w:r w:rsidR="00287444" w:rsidRPr="00A93DD6">
        <w:rPr>
          <w:rFonts w:eastAsiaTheme="minorEastAsia"/>
          <w:sz w:val="26"/>
          <w:szCs w:val="26"/>
        </w:rPr>
        <w:t xml:space="preserve">учреждениях Центрального банка Российской Федерации или </w:t>
      </w:r>
      <w:r w:rsidR="00773820" w:rsidRPr="00A93DD6">
        <w:rPr>
          <w:rFonts w:eastAsiaTheme="minorEastAsia"/>
          <w:sz w:val="26"/>
          <w:szCs w:val="26"/>
        </w:rPr>
        <w:t>кредитной организации, на который подлежат перечислению средства субсидии</w:t>
      </w:r>
      <w:r w:rsidR="00420F2A">
        <w:rPr>
          <w:rFonts w:eastAsiaTheme="minorEastAsia"/>
          <w:sz w:val="26"/>
          <w:szCs w:val="26"/>
        </w:rPr>
        <w:t>.</w:t>
      </w:r>
    </w:p>
    <w:p w:rsidR="00A93DD6" w:rsidRDefault="00300C27" w:rsidP="00A93DD6">
      <w:pPr>
        <w:spacing w:line="360" w:lineRule="auto"/>
        <w:ind w:firstLine="709"/>
        <w:jc w:val="both"/>
        <w:rPr>
          <w:rFonts w:eastAsiaTheme="minorEastAsia"/>
          <w:sz w:val="26"/>
          <w:szCs w:val="26"/>
        </w:rPr>
      </w:pPr>
      <w:r>
        <w:rPr>
          <w:rFonts w:eastAsiaTheme="minorEastAsia"/>
          <w:sz w:val="26"/>
          <w:szCs w:val="26"/>
        </w:rPr>
        <w:t>7.9. П</w:t>
      </w:r>
      <w:r w:rsidR="00773820" w:rsidRPr="00A93DD6">
        <w:rPr>
          <w:rFonts w:eastAsiaTheme="minorEastAsia"/>
          <w:sz w:val="26"/>
          <w:szCs w:val="26"/>
        </w:rPr>
        <w:t>лан мероприятий по достижению результата предоставления субсидии (</w:t>
      </w:r>
      <w:r w:rsidR="00D519D3" w:rsidRPr="00A93DD6">
        <w:rPr>
          <w:rFonts w:eastAsiaTheme="minorEastAsia"/>
          <w:sz w:val="26"/>
          <w:szCs w:val="26"/>
        </w:rPr>
        <w:t>показателей</w:t>
      </w:r>
      <w:r w:rsidR="00773820" w:rsidRPr="00A93DD6">
        <w:rPr>
          <w:rFonts w:eastAsiaTheme="minorEastAsia"/>
          <w:sz w:val="26"/>
          <w:szCs w:val="26"/>
        </w:rPr>
        <w:t>), утвержденный руководителем получателя субсидии, в котором отражаются контрольные точки по достижению результата предоставления субсидии</w:t>
      </w:r>
      <w:r w:rsidR="00420F2A">
        <w:rPr>
          <w:rFonts w:eastAsiaTheme="minorEastAsia"/>
          <w:sz w:val="26"/>
          <w:szCs w:val="26"/>
        </w:rPr>
        <w:t>.</w:t>
      </w:r>
    </w:p>
    <w:p w:rsidR="00FA6874" w:rsidRDefault="00FA6874" w:rsidP="00FA6874">
      <w:pPr>
        <w:spacing w:line="360" w:lineRule="auto"/>
        <w:ind w:firstLine="709"/>
        <w:jc w:val="both"/>
        <w:rPr>
          <w:sz w:val="26"/>
          <w:szCs w:val="26"/>
        </w:rPr>
      </w:pPr>
      <w:r>
        <w:rPr>
          <w:sz w:val="26"/>
          <w:szCs w:val="26"/>
        </w:rPr>
        <w:t>7. 10. План расходования целевых средств.</w:t>
      </w:r>
    </w:p>
    <w:p w:rsidR="00FA6874" w:rsidRDefault="00FA6874" w:rsidP="00FA6874">
      <w:pPr>
        <w:spacing w:line="360" w:lineRule="auto"/>
        <w:ind w:firstLine="709"/>
        <w:jc w:val="both"/>
        <w:rPr>
          <w:sz w:val="26"/>
          <w:szCs w:val="26"/>
        </w:rPr>
      </w:pPr>
      <w:r>
        <w:rPr>
          <w:sz w:val="26"/>
          <w:szCs w:val="26"/>
        </w:rPr>
        <w:t xml:space="preserve">Копия устава получателя субсидии, а также документы, полученные через информационные ресурсы, указанные в пунктах 7.3 - 7.6 настоящего Порядка, заверяются руководителем получателя субсидии либо </w:t>
      </w:r>
      <w:r w:rsidRPr="001133F0">
        <w:rPr>
          <w:sz w:val="26"/>
          <w:szCs w:val="26"/>
        </w:rPr>
        <w:t>иным уполномоченным</w:t>
      </w:r>
      <w:r>
        <w:rPr>
          <w:sz w:val="26"/>
          <w:szCs w:val="26"/>
        </w:rPr>
        <w:t xml:space="preserve"> лицом в соответствии с действующим законодательством.</w:t>
      </w:r>
    </w:p>
    <w:p w:rsidR="00FA6874" w:rsidRPr="00FA6874" w:rsidRDefault="00FA6874" w:rsidP="00FA6874">
      <w:pPr>
        <w:spacing w:line="360" w:lineRule="auto"/>
        <w:ind w:firstLine="709"/>
        <w:jc w:val="both"/>
        <w:rPr>
          <w:sz w:val="26"/>
          <w:szCs w:val="26"/>
        </w:rPr>
      </w:pPr>
      <w:r>
        <w:rPr>
          <w:sz w:val="26"/>
          <w:szCs w:val="26"/>
        </w:rPr>
        <w:t>8. Департамент в течение 5 рабочих дней со дня регистрации заявки с приложенными к ней документами, указанны</w:t>
      </w:r>
      <w:r w:rsidRPr="00FA6874">
        <w:rPr>
          <w:sz w:val="26"/>
          <w:szCs w:val="26"/>
        </w:rPr>
        <w:t xml:space="preserve">ми в </w:t>
      </w:r>
      <w:hyperlink w:anchor="Par76" w:tooltip="7. Для предоставления субсидии получатель субсидии представляет в Управление заявление на предоставление субсидии с приложением следующих документов:" w:history="1">
        <w:r w:rsidRPr="00FA6874">
          <w:rPr>
            <w:rStyle w:val="aa"/>
            <w:color w:val="auto"/>
            <w:sz w:val="26"/>
            <w:szCs w:val="26"/>
            <w:u w:val="none"/>
          </w:rPr>
          <w:t>пункте 7</w:t>
        </w:r>
      </w:hyperlink>
      <w:r w:rsidRPr="00FA6874">
        <w:rPr>
          <w:sz w:val="26"/>
          <w:szCs w:val="26"/>
        </w:rPr>
        <w:t xml:space="preserve"> настоящего Порядка, обеспечивает проверку документов на предмет их соответствия требованиям настоящего Порядка и принимает одно из следующих решений:</w:t>
      </w:r>
      <w:bookmarkStart w:id="9" w:name="Par97"/>
      <w:bookmarkEnd w:id="9"/>
    </w:p>
    <w:p w:rsidR="00FA6874" w:rsidRPr="00FA6874" w:rsidRDefault="00FA6874" w:rsidP="00FA6874">
      <w:pPr>
        <w:spacing w:line="360" w:lineRule="auto"/>
        <w:ind w:firstLine="709"/>
        <w:jc w:val="both"/>
        <w:rPr>
          <w:sz w:val="26"/>
          <w:szCs w:val="26"/>
        </w:rPr>
      </w:pPr>
      <w:r w:rsidRPr="00FA6874">
        <w:rPr>
          <w:sz w:val="26"/>
          <w:szCs w:val="26"/>
        </w:rPr>
        <w:t xml:space="preserve">8.1. О предоставлении субсидии получателю субсидии - в случае соответствия получателя субсидии требованиям, установленным пунктом 5 настоящего Порядка и представления получателем субсидии заявки и документов, соответствующих требованиям, установленным </w:t>
      </w:r>
      <w:hyperlink w:anchor="Par76" w:tooltip="7. Для предоставления субсидии получатель субсидии представляет в Управление заявление на предоставление субсидии с приложением следующих документов:" w:history="1">
        <w:r w:rsidRPr="00FA6874">
          <w:rPr>
            <w:rStyle w:val="aa"/>
            <w:color w:val="auto"/>
            <w:sz w:val="26"/>
            <w:szCs w:val="26"/>
            <w:u w:val="none"/>
          </w:rPr>
          <w:t>пунктом 7</w:t>
        </w:r>
      </w:hyperlink>
      <w:r w:rsidRPr="00FA6874">
        <w:rPr>
          <w:sz w:val="26"/>
          <w:szCs w:val="26"/>
        </w:rPr>
        <w:t xml:space="preserve"> настоящего Порядка.</w:t>
      </w:r>
      <w:bookmarkStart w:id="10" w:name="Par98"/>
      <w:bookmarkEnd w:id="10"/>
    </w:p>
    <w:p w:rsidR="00FA6874" w:rsidRPr="00FA6874" w:rsidRDefault="00FA6874" w:rsidP="00FA6874">
      <w:pPr>
        <w:spacing w:line="360" w:lineRule="auto"/>
        <w:ind w:firstLine="709"/>
        <w:jc w:val="both"/>
        <w:rPr>
          <w:sz w:val="26"/>
          <w:szCs w:val="26"/>
        </w:rPr>
      </w:pPr>
      <w:r w:rsidRPr="00FA6874">
        <w:rPr>
          <w:sz w:val="26"/>
          <w:szCs w:val="26"/>
        </w:rPr>
        <w:t>8.2. Об отказе в предоставлении субсидии с указанием основания(й) отказа.</w:t>
      </w:r>
    </w:p>
    <w:p w:rsidR="00FA6874" w:rsidRPr="00FA6874" w:rsidRDefault="00FA6874" w:rsidP="00FA6874">
      <w:pPr>
        <w:spacing w:line="360" w:lineRule="auto"/>
        <w:ind w:firstLine="709"/>
        <w:jc w:val="both"/>
        <w:rPr>
          <w:sz w:val="26"/>
          <w:szCs w:val="26"/>
        </w:rPr>
      </w:pPr>
      <w:r w:rsidRPr="00FA6874">
        <w:rPr>
          <w:sz w:val="26"/>
          <w:szCs w:val="26"/>
        </w:rPr>
        <w:t>9. Основаниями для отказа в предоставлении субсидии являются:</w:t>
      </w:r>
    </w:p>
    <w:p w:rsidR="00FA6874" w:rsidRPr="00FA6874" w:rsidRDefault="00FA6874" w:rsidP="00FA6874">
      <w:pPr>
        <w:spacing w:line="360" w:lineRule="auto"/>
        <w:ind w:firstLine="709"/>
        <w:jc w:val="both"/>
        <w:rPr>
          <w:sz w:val="26"/>
          <w:szCs w:val="26"/>
        </w:rPr>
      </w:pPr>
      <w:r w:rsidRPr="00FA6874">
        <w:rPr>
          <w:sz w:val="26"/>
          <w:szCs w:val="26"/>
        </w:rPr>
        <w:t>установление факта недостоверности представленной получателем субсидии информации;</w:t>
      </w:r>
    </w:p>
    <w:p w:rsidR="00FA6874" w:rsidRPr="00FA6874" w:rsidRDefault="00FA6874" w:rsidP="00FA6874">
      <w:pPr>
        <w:spacing w:line="360" w:lineRule="auto"/>
        <w:ind w:firstLine="709"/>
        <w:jc w:val="both"/>
        <w:rPr>
          <w:sz w:val="26"/>
          <w:szCs w:val="26"/>
        </w:rPr>
      </w:pPr>
      <w:r w:rsidRPr="00FA6874">
        <w:rPr>
          <w:sz w:val="26"/>
          <w:szCs w:val="26"/>
        </w:rPr>
        <w:t xml:space="preserve">несоответствие представленных получателем субсидии документов требованиям, установленным </w:t>
      </w:r>
      <w:hyperlink w:anchor="Par76" w:tooltip="7. Для предоставления субсидии получатель субсидии представляет в Управление заявление на предоставление субсидии с приложением следующих документов:" w:history="1">
        <w:r w:rsidRPr="00FA6874">
          <w:rPr>
            <w:rStyle w:val="aa"/>
            <w:color w:val="auto"/>
            <w:sz w:val="26"/>
            <w:szCs w:val="26"/>
            <w:u w:val="none"/>
          </w:rPr>
          <w:t>пунктом 7</w:t>
        </w:r>
      </w:hyperlink>
      <w:r w:rsidRPr="00FA6874">
        <w:rPr>
          <w:sz w:val="26"/>
          <w:szCs w:val="26"/>
        </w:rPr>
        <w:t xml:space="preserve"> настоящего </w:t>
      </w:r>
      <w:r w:rsidRPr="001133F0">
        <w:rPr>
          <w:sz w:val="26"/>
          <w:szCs w:val="26"/>
        </w:rPr>
        <w:t>Порядка</w:t>
      </w:r>
      <w:r w:rsidR="008F0309" w:rsidRPr="001133F0">
        <w:rPr>
          <w:sz w:val="26"/>
          <w:szCs w:val="26"/>
        </w:rPr>
        <w:t>,</w:t>
      </w:r>
      <w:r w:rsidRPr="001133F0">
        <w:rPr>
          <w:sz w:val="26"/>
          <w:szCs w:val="26"/>
        </w:rPr>
        <w:t xml:space="preserve"> или</w:t>
      </w:r>
      <w:r w:rsidRPr="00FA6874">
        <w:rPr>
          <w:sz w:val="26"/>
          <w:szCs w:val="26"/>
        </w:rPr>
        <w:t xml:space="preserve"> непредставление (представление не в полном объеме) указанных документов;</w:t>
      </w:r>
    </w:p>
    <w:p w:rsidR="00FA6874" w:rsidRDefault="00FA6874" w:rsidP="00FA6874">
      <w:pPr>
        <w:spacing w:line="360" w:lineRule="auto"/>
        <w:ind w:firstLine="709"/>
        <w:jc w:val="both"/>
        <w:rPr>
          <w:sz w:val="26"/>
          <w:szCs w:val="26"/>
        </w:rPr>
      </w:pPr>
      <w:r w:rsidRPr="00FA6874">
        <w:rPr>
          <w:sz w:val="26"/>
          <w:szCs w:val="26"/>
        </w:rPr>
        <w:t xml:space="preserve">несоответствие получателя субсидии требованиям, установленным </w:t>
      </w:r>
      <w:hyperlink w:anchor="Par62" w:tooltip="5. Получатель субсидии должен соответствовать по состоянию не более чем за 30 дней до дня подачи заявки на получение субсидии следующим требованиям:" w:history="1">
        <w:r w:rsidRPr="00FA6874">
          <w:rPr>
            <w:rStyle w:val="aa"/>
            <w:color w:val="auto"/>
            <w:sz w:val="26"/>
            <w:szCs w:val="26"/>
            <w:u w:val="none"/>
          </w:rPr>
          <w:t>пунктом 5</w:t>
        </w:r>
      </w:hyperlink>
      <w:r w:rsidRPr="00FA6874">
        <w:rPr>
          <w:sz w:val="26"/>
          <w:szCs w:val="26"/>
        </w:rPr>
        <w:t xml:space="preserve"> </w:t>
      </w:r>
      <w:r>
        <w:rPr>
          <w:sz w:val="26"/>
          <w:szCs w:val="26"/>
        </w:rPr>
        <w:t>настоящего Порядка.</w:t>
      </w:r>
      <w:bookmarkStart w:id="11" w:name="Par103"/>
      <w:bookmarkEnd w:id="11"/>
    </w:p>
    <w:p w:rsidR="00A93DD6" w:rsidRDefault="001C55F1" w:rsidP="00A93DD6">
      <w:pPr>
        <w:spacing w:line="360" w:lineRule="auto"/>
        <w:ind w:firstLine="709"/>
        <w:jc w:val="both"/>
        <w:rPr>
          <w:sz w:val="26"/>
          <w:szCs w:val="26"/>
        </w:rPr>
      </w:pPr>
      <w:r>
        <w:rPr>
          <w:rFonts w:eastAsiaTheme="minorEastAsia"/>
          <w:sz w:val="26"/>
          <w:szCs w:val="26"/>
        </w:rPr>
        <w:t>10</w:t>
      </w:r>
      <w:r w:rsidR="004D4ACE">
        <w:rPr>
          <w:rFonts w:eastAsiaTheme="minorEastAsia"/>
          <w:sz w:val="26"/>
          <w:szCs w:val="26"/>
        </w:rPr>
        <w:t>.</w:t>
      </w:r>
      <w:r w:rsidR="00773820" w:rsidRPr="00A93DD6">
        <w:rPr>
          <w:rFonts w:eastAsiaTheme="minorEastAsia"/>
          <w:sz w:val="26"/>
          <w:szCs w:val="26"/>
        </w:rPr>
        <w:t xml:space="preserve"> Решение, указанное в </w:t>
      </w:r>
      <w:hyperlink w:anchor="Par97" w:tooltip="8.1.1. О предоставлении субсидии получателю субсидии - в случае представления получателем субсидии заявления и документов, соответствующих требованиям пункта 7 настоящего Порядка и подтверждающих выполнение требований пунктов 5 и 6 настоящего Порядка." w:history="1">
        <w:r w:rsidR="00773820" w:rsidRPr="00A93DD6">
          <w:rPr>
            <w:rFonts w:eastAsiaTheme="minorEastAsia"/>
            <w:sz w:val="26"/>
            <w:szCs w:val="26"/>
          </w:rPr>
          <w:t>подпункте 8.1 пункта 8</w:t>
        </w:r>
      </w:hyperlink>
      <w:r w:rsidR="00773820" w:rsidRPr="00A93DD6">
        <w:rPr>
          <w:rFonts w:eastAsiaTheme="minorEastAsia"/>
          <w:sz w:val="26"/>
          <w:szCs w:val="26"/>
        </w:rPr>
        <w:t xml:space="preserve"> настоящего Порядка, в виде письменного уведомления </w:t>
      </w:r>
      <w:r w:rsidR="00CA5909" w:rsidRPr="00A93DD6">
        <w:rPr>
          <w:rFonts w:eastAsiaTheme="minorEastAsia"/>
          <w:sz w:val="26"/>
          <w:szCs w:val="26"/>
        </w:rPr>
        <w:t>Департамента</w:t>
      </w:r>
      <w:r w:rsidR="00773820" w:rsidRPr="00A93DD6">
        <w:rPr>
          <w:rFonts w:eastAsiaTheme="minorEastAsia"/>
          <w:sz w:val="26"/>
          <w:szCs w:val="26"/>
        </w:rPr>
        <w:t xml:space="preserve"> вместе с двумя экземплярами проекта </w:t>
      </w:r>
      <w:r>
        <w:rPr>
          <w:rFonts w:eastAsiaTheme="minorEastAsia"/>
          <w:sz w:val="26"/>
          <w:szCs w:val="26"/>
        </w:rPr>
        <w:t xml:space="preserve">договора </w:t>
      </w:r>
      <w:r w:rsidRPr="001C55F1">
        <w:rPr>
          <w:rFonts w:eastAsiaTheme="minorEastAsia"/>
          <w:sz w:val="26"/>
          <w:szCs w:val="26"/>
        </w:rPr>
        <w:t>между Администрацией и получателем субсидии о предоставлении субсидии из бюджета города Вологды для организации работы по обеспечению привлечения населения к добровольному участию в охране общественного порядка на территории городского округа города Вологды (далее – Договор о предоставлении субсидии)</w:t>
      </w:r>
      <w:r w:rsidRPr="006A5504">
        <w:rPr>
          <w:rFonts w:eastAsiaTheme="minorEastAsia"/>
          <w:b/>
          <w:sz w:val="26"/>
          <w:szCs w:val="26"/>
        </w:rPr>
        <w:t xml:space="preserve"> </w:t>
      </w:r>
      <w:r w:rsidR="006027C8">
        <w:rPr>
          <w:rFonts w:eastAsiaTheme="minorEastAsia"/>
          <w:sz w:val="26"/>
          <w:szCs w:val="26"/>
        </w:rPr>
        <w:t xml:space="preserve">с </w:t>
      </w:r>
      <w:r w:rsidR="006027C8" w:rsidRPr="00A93DD6">
        <w:rPr>
          <w:rFonts w:eastAsiaTheme="minorEastAsia"/>
          <w:sz w:val="26"/>
          <w:szCs w:val="26"/>
        </w:rPr>
        <w:t xml:space="preserve">предложением их подписания получателем субсидии </w:t>
      </w:r>
      <w:r w:rsidR="00773820" w:rsidRPr="00A93DD6">
        <w:rPr>
          <w:rFonts w:eastAsiaTheme="minorEastAsia"/>
          <w:sz w:val="26"/>
          <w:szCs w:val="26"/>
        </w:rPr>
        <w:t>направляется в адрес получателя субсидии с заказным почтовым отправлением с уведомлением о вручении либо нарочно в течение двух рабочих дней со дня принятия такого решения.</w:t>
      </w:r>
    </w:p>
    <w:p w:rsidR="00A93DD6" w:rsidRDefault="00773820" w:rsidP="00A93DD6">
      <w:pPr>
        <w:spacing w:line="360" w:lineRule="auto"/>
        <w:ind w:firstLine="709"/>
        <w:jc w:val="both"/>
        <w:rPr>
          <w:rFonts w:eastAsiaTheme="minorEastAsia"/>
          <w:sz w:val="26"/>
          <w:szCs w:val="26"/>
        </w:rPr>
      </w:pPr>
      <w:r w:rsidRPr="00A93DD6">
        <w:rPr>
          <w:rFonts w:eastAsiaTheme="minorEastAsia"/>
          <w:sz w:val="26"/>
          <w:szCs w:val="26"/>
        </w:rPr>
        <w:t xml:space="preserve">Решение, указанное в </w:t>
      </w:r>
      <w:hyperlink w:anchor="Par98" w:tooltip="8.1.2. Об отказе в предоставлении субсидии с указанием основания(й) отказа." w:history="1">
        <w:r w:rsidRPr="00A93DD6">
          <w:rPr>
            <w:rFonts w:eastAsiaTheme="minorEastAsia"/>
            <w:sz w:val="26"/>
            <w:szCs w:val="26"/>
          </w:rPr>
          <w:t>подпункте 8.2 пункта 8</w:t>
        </w:r>
      </w:hyperlink>
      <w:r w:rsidRPr="00A93DD6">
        <w:rPr>
          <w:rFonts w:eastAsiaTheme="minorEastAsia"/>
          <w:sz w:val="26"/>
          <w:szCs w:val="26"/>
        </w:rPr>
        <w:t xml:space="preserve"> настоящего Порядка, с указанием оснований отказа в предоставлении субсидии в виде письменного уведомления </w:t>
      </w:r>
      <w:r w:rsidR="00CA5909" w:rsidRPr="00A93DD6">
        <w:rPr>
          <w:rFonts w:eastAsiaTheme="minorEastAsia"/>
          <w:sz w:val="26"/>
          <w:szCs w:val="26"/>
        </w:rPr>
        <w:t xml:space="preserve">Департамента </w:t>
      </w:r>
      <w:r w:rsidRPr="00A93DD6">
        <w:rPr>
          <w:rFonts w:eastAsiaTheme="minorEastAsia"/>
          <w:sz w:val="26"/>
          <w:szCs w:val="26"/>
        </w:rPr>
        <w:t>направляется в адрес получателя субсидии заказным почтовым отправлением с уведомлением о вручении либо нарочно в течение двух рабочих дней со дня принятия такого решения.</w:t>
      </w:r>
    </w:p>
    <w:p w:rsidR="0007261B" w:rsidRDefault="0007261B" w:rsidP="0007261B">
      <w:pPr>
        <w:spacing w:line="360" w:lineRule="auto"/>
        <w:ind w:firstLine="709"/>
        <w:jc w:val="both"/>
        <w:rPr>
          <w:sz w:val="26"/>
          <w:szCs w:val="26"/>
        </w:rPr>
      </w:pPr>
      <w:r>
        <w:rPr>
          <w:rFonts w:eastAsiaTheme="minorEastAsia"/>
          <w:sz w:val="26"/>
          <w:szCs w:val="26"/>
        </w:rPr>
        <w:t xml:space="preserve">11. </w:t>
      </w:r>
      <w:r w:rsidRPr="00A93DD6">
        <w:rPr>
          <w:rFonts w:eastAsiaTheme="minorEastAsia"/>
          <w:sz w:val="26"/>
          <w:szCs w:val="26"/>
        </w:rPr>
        <w:t>Договор</w:t>
      </w:r>
      <w:r w:rsidRPr="00E06C78">
        <w:rPr>
          <w:rFonts w:eastAsiaTheme="minorEastAsia"/>
          <w:sz w:val="26"/>
          <w:szCs w:val="26"/>
        </w:rPr>
        <w:t xml:space="preserve"> </w:t>
      </w:r>
      <w:r>
        <w:rPr>
          <w:rFonts w:eastAsiaTheme="minorEastAsia"/>
          <w:sz w:val="26"/>
          <w:szCs w:val="26"/>
        </w:rPr>
        <w:t>о предоставлении субсидии</w:t>
      </w:r>
      <w:r w:rsidRPr="00A93DD6">
        <w:rPr>
          <w:rFonts w:eastAsiaTheme="minorEastAsia"/>
          <w:sz w:val="26"/>
          <w:szCs w:val="26"/>
        </w:rPr>
        <w:t xml:space="preserve">, дополнительное соглашение к </w:t>
      </w:r>
      <w:r>
        <w:rPr>
          <w:rFonts w:eastAsiaTheme="minorEastAsia"/>
          <w:sz w:val="26"/>
          <w:szCs w:val="26"/>
        </w:rPr>
        <w:t>Д</w:t>
      </w:r>
      <w:r w:rsidRPr="00A93DD6">
        <w:rPr>
          <w:rFonts w:eastAsiaTheme="minorEastAsia"/>
          <w:sz w:val="26"/>
          <w:szCs w:val="26"/>
        </w:rPr>
        <w:t>оговору</w:t>
      </w:r>
      <w:r w:rsidRPr="00E06C78">
        <w:rPr>
          <w:rFonts w:eastAsiaTheme="minorEastAsia"/>
          <w:sz w:val="26"/>
          <w:szCs w:val="26"/>
        </w:rPr>
        <w:t xml:space="preserve"> </w:t>
      </w:r>
      <w:r>
        <w:rPr>
          <w:rFonts w:eastAsiaTheme="minorEastAsia"/>
          <w:sz w:val="26"/>
          <w:szCs w:val="26"/>
        </w:rPr>
        <w:t>о предоставлении субсидии</w:t>
      </w:r>
      <w:r w:rsidRPr="00A93DD6">
        <w:rPr>
          <w:rFonts w:eastAsiaTheme="minorEastAsia"/>
          <w:sz w:val="26"/>
          <w:szCs w:val="26"/>
        </w:rPr>
        <w:t xml:space="preserve">, в том числе дополнительное соглашение о расторжении </w:t>
      </w:r>
      <w:r>
        <w:rPr>
          <w:rFonts w:eastAsiaTheme="minorEastAsia"/>
          <w:sz w:val="26"/>
          <w:szCs w:val="26"/>
        </w:rPr>
        <w:t>Д</w:t>
      </w:r>
      <w:r w:rsidRPr="00A93DD6">
        <w:rPr>
          <w:rFonts w:eastAsiaTheme="minorEastAsia"/>
          <w:sz w:val="26"/>
          <w:szCs w:val="26"/>
        </w:rPr>
        <w:t xml:space="preserve">оговора </w:t>
      </w:r>
      <w:r>
        <w:rPr>
          <w:rFonts w:eastAsiaTheme="minorEastAsia"/>
          <w:sz w:val="26"/>
          <w:szCs w:val="26"/>
        </w:rPr>
        <w:t xml:space="preserve">о предоставлении субсидии </w:t>
      </w:r>
      <w:r w:rsidRPr="00A93DD6">
        <w:rPr>
          <w:rFonts w:eastAsiaTheme="minorEastAsia"/>
          <w:sz w:val="26"/>
          <w:szCs w:val="26"/>
        </w:rPr>
        <w:t xml:space="preserve">(при необходимости) заключаются по типовой форме, утвержденной постановлением Администрации города </w:t>
      </w:r>
      <w:r>
        <w:rPr>
          <w:rFonts w:eastAsiaTheme="minorEastAsia"/>
          <w:sz w:val="26"/>
          <w:szCs w:val="26"/>
        </w:rPr>
        <w:t>Вологды (далее – Типовая форма).</w:t>
      </w:r>
    </w:p>
    <w:p w:rsidR="001C55F1" w:rsidRDefault="001C55F1" w:rsidP="001C55F1">
      <w:pPr>
        <w:spacing w:line="360" w:lineRule="auto"/>
        <w:ind w:firstLine="709"/>
        <w:jc w:val="both"/>
        <w:rPr>
          <w:sz w:val="26"/>
          <w:szCs w:val="26"/>
        </w:rPr>
      </w:pPr>
      <w:r w:rsidRPr="00A93DD6">
        <w:rPr>
          <w:rFonts w:eastAsiaTheme="minorEastAsia"/>
          <w:sz w:val="26"/>
          <w:szCs w:val="26"/>
        </w:rPr>
        <w:t>1</w:t>
      </w:r>
      <w:r>
        <w:rPr>
          <w:rFonts w:eastAsiaTheme="minorEastAsia"/>
          <w:sz w:val="26"/>
          <w:szCs w:val="26"/>
        </w:rPr>
        <w:t>2</w:t>
      </w:r>
      <w:r w:rsidRPr="00A93DD6">
        <w:rPr>
          <w:rFonts w:eastAsiaTheme="minorEastAsia"/>
          <w:sz w:val="26"/>
          <w:szCs w:val="26"/>
        </w:rPr>
        <w:t xml:space="preserve">. Не позднее 5 рабочих дней, следующих за днем получения документов, указанных в </w:t>
      </w:r>
      <w:r>
        <w:rPr>
          <w:rFonts w:eastAsiaTheme="minorEastAsia"/>
          <w:sz w:val="26"/>
          <w:szCs w:val="26"/>
        </w:rPr>
        <w:t xml:space="preserve">абзаце 1 </w:t>
      </w:r>
      <w:hyperlink w:anchor="Par103" w:tooltip="8.3. Решение, указанное в подпункте 8.1.1 пункта 8 настоящего Порядка, в виде письменного уведомления Управления вместе с двумя экземплярами проекта соглашения о предоставлении субсидии (далее - соглашение) направляется в адрес получателя субсидии с предложени" w:history="1">
        <w:r w:rsidRPr="00A93DD6">
          <w:rPr>
            <w:rFonts w:eastAsiaTheme="minorEastAsia"/>
            <w:sz w:val="26"/>
            <w:szCs w:val="26"/>
          </w:rPr>
          <w:t>подпункт</w:t>
        </w:r>
        <w:r>
          <w:rPr>
            <w:rFonts w:eastAsiaTheme="minorEastAsia"/>
            <w:sz w:val="26"/>
            <w:szCs w:val="26"/>
          </w:rPr>
          <w:t>а</w:t>
        </w:r>
        <w:r w:rsidRPr="00A93DD6">
          <w:rPr>
            <w:rFonts w:eastAsiaTheme="minorEastAsia"/>
            <w:sz w:val="26"/>
            <w:szCs w:val="26"/>
          </w:rPr>
          <w:t xml:space="preserve"> </w:t>
        </w:r>
        <w:r w:rsidR="000838AA">
          <w:rPr>
            <w:rFonts w:eastAsiaTheme="minorEastAsia"/>
            <w:sz w:val="26"/>
            <w:szCs w:val="26"/>
          </w:rPr>
          <w:t>10</w:t>
        </w:r>
      </w:hyperlink>
      <w:r w:rsidRPr="00A93DD6">
        <w:rPr>
          <w:rFonts w:eastAsiaTheme="minorEastAsia"/>
          <w:sz w:val="26"/>
          <w:szCs w:val="26"/>
        </w:rPr>
        <w:t xml:space="preserve"> настоящего Порядка, получатель субсидии направляет в Департамент подписанные два экземпляра </w:t>
      </w:r>
      <w:r>
        <w:rPr>
          <w:rFonts w:eastAsiaTheme="minorEastAsia"/>
          <w:sz w:val="26"/>
          <w:szCs w:val="26"/>
        </w:rPr>
        <w:t>Д</w:t>
      </w:r>
      <w:r w:rsidRPr="00A93DD6">
        <w:rPr>
          <w:rFonts w:eastAsiaTheme="minorEastAsia"/>
          <w:sz w:val="26"/>
          <w:szCs w:val="26"/>
        </w:rPr>
        <w:t>оговора</w:t>
      </w:r>
      <w:r w:rsidRPr="00E06C78">
        <w:rPr>
          <w:rFonts w:eastAsiaTheme="minorEastAsia"/>
          <w:sz w:val="26"/>
          <w:szCs w:val="26"/>
        </w:rPr>
        <w:t xml:space="preserve"> </w:t>
      </w:r>
      <w:r>
        <w:rPr>
          <w:rFonts w:eastAsiaTheme="minorEastAsia"/>
          <w:sz w:val="26"/>
          <w:szCs w:val="26"/>
        </w:rPr>
        <w:t>о предоставлении субсидии</w:t>
      </w:r>
      <w:r w:rsidRPr="00A93DD6">
        <w:rPr>
          <w:rFonts w:eastAsiaTheme="minorEastAsia"/>
          <w:sz w:val="26"/>
          <w:szCs w:val="26"/>
        </w:rPr>
        <w:t xml:space="preserve"> для их подписания Департаментом.</w:t>
      </w:r>
    </w:p>
    <w:p w:rsidR="001C55F1" w:rsidRDefault="001C55F1" w:rsidP="001C55F1">
      <w:pPr>
        <w:spacing w:line="360" w:lineRule="auto"/>
        <w:ind w:firstLine="709"/>
        <w:jc w:val="both"/>
        <w:rPr>
          <w:sz w:val="26"/>
          <w:szCs w:val="26"/>
        </w:rPr>
      </w:pPr>
      <w:r w:rsidRPr="00A93DD6">
        <w:rPr>
          <w:rFonts w:eastAsiaTheme="minorEastAsia"/>
          <w:sz w:val="26"/>
          <w:szCs w:val="26"/>
        </w:rPr>
        <w:t>1</w:t>
      </w:r>
      <w:r>
        <w:rPr>
          <w:rFonts w:eastAsiaTheme="minorEastAsia"/>
          <w:sz w:val="26"/>
          <w:szCs w:val="26"/>
        </w:rPr>
        <w:t>3</w:t>
      </w:r>
      <w:r w:rsidRPr="00A93DD6">
        <w:rPr>
          <w:rFonts w:eastAsiaTheme="minorEastAsia"/>
          <w:sz w:val="26"/>
          <w:szCs w:val="26"/>
        </w:rPr>
        <w:t xml:space="preserve">. В течение 3 рабочих дней со дня получения документов, указанных в </w:t>
      </w:r>
      <w:hyperlink w:anchor="Par115" w:tooltip="11. Не позднее 5 рабочих дней, следующих за днем получения документов, указанных в подпункте 8.3 пункта 8 настоящего Порядка, получатель субсидии направляет в Управление подписанные два экземпляра соглашения для их подписания Управлением." w:history="1">
        <w:r w:rsidRPr="00A93DD6">
          <w:rPr>
            <w:rFonts w:eastAsiaTheme="minorEastAsia"/>
            <w:sz w:val="26"/>
            <w:szCs w:val="26"/>
          </w:rPr>
          <w:t>пункте 1</w:t>
        </w:r>
        <w:r>
          <w:rPr>
            <w:rFonts w:eastAsiaTheme="minorEastAsia"/>
            <w:sz w:val="26"/>
            <w:szCs w:val="26"/>
          </w:rPr>
          <w:t>2</w:t>
        </w:r>
      </w:hyperlink>
      <w:r w:rsidRPr="00A93DD6">
        <w:rPr>
          <w:rFonts w:eastAsiaTheme="minorEastAsia"/>
          <w:sz w:val="26"/>
          <w:szCs w:val="26"/>
        </w:rPr>
        <w:t xml:space="preserve"> настоящего Порядка, Департаментом направляется один экземпляр </w:t>
      </w:r>
      <w:r>
        <w:rPr>
          <w:rFonts w:eastAsiaTheme="minorEastAsia"/>
          <w:sz w:val="26"/>
          <w:szCs w:val="26"/>
        </w:rPr>
        <w:t>Д</w:t>
      </w:r>
      <w:r w:rsidRPr="00A93DD6">
        <w:rPr>
          <w:rFonts w:eastAsiaTheme="minorEastAsia"/>
          <w:sz w:val="26"/>
          <w:szCs w:val="26"/>
        </w:rPr>
        <w:t>оговора</w:t>
      </w:r>
      <w:r w:rsidRPr="00E06C78">
        <w:rPr>
          <w:rFonts w:eastAsiaTheme="minorEastAsia"/>
          <w:sz w:val="26"/>
          <w:szCs w:val="26"/>
        </w:rPr>
        <w:t xml:space="preserve"> </w:t>
      </w:r>
      <w:r>
        <w:rPr>
          <w:rFonts w:eastAsiaTheme="minorEastAsia"/>
          <w:sz w:val="26"/>
          <w:szCs w:val="26"/>
        </w:rPr>
        <w:t>о предоставлении субсидии</w:t>
      </w:r>
      <w:r w:rsidRPr="00A93DD6">
        <w:rPr>
          <w:rFonts w:eastAsiaTheme="minorEastAsia"/>
          <w:sz w:val="26"/>
          <w:szCs w:val="26"/>
        </w:rPr>
        <w:t>, подписанный со стороны Департамента, в адрес получателя субсидии.</w:t>
      </w:r>
    </w:p>
    <w:p w:rsidR="001C55F1" w:rsidRDefault="001C55F1" w:rsidP="001C55F1">
      <w:pPr>
        <w:spacing w:line="360" w:lineRule="auto"/>
        <w:ind w:firstLine="709"/>
        <w:jc w:val="both"/>
        <w:rPr>
          <w:rFonts w:eastAsiaTheme="minorEastAsia"/>
          <w:sz w:val="26"/>
          <w:szCs w:val="26"/>
        </w:rPr>
      </w:pPr>
      <w:r w:rsidRPr="00A93DD6">
        <w:rPr>
          <w:rFonts w:eastAsiaTheme="minorEastAsia"/>
          <w:sz w:val="26"/>
          <w:szCs w:val="26"/>
        </w:rPr>
        <w:t>1</w:t>
      </w:r>
      <w:r>
        <w:rPr>
          <w:rFonts w:eastAsiaTheme="minorEastAsia"/>
          <w:sz w:val="26"/>
          <w:szCs w:val="26"/>
        </w:rPr>
        <w:t>4</w:t>
      </w:r>
      <w:r w:rsidRPr="00A93DD6">
        <w:rPr>
          <w:rFonts w:eastAsiaTheme="minorEastAsia"/>
          <w:sz w:val="26"/>
          <w:szCs w:val="26"/>
        </w:rPr>
        <w:t xml:space="preserve">. Субсидия подлежит перечислению в соответствии с </w:t>
      </w:r>
      <w:r>
        <w:rPr>
          <w:rFonts w:eastAsiaTheme="minorEastAsia"/>
          <w:sz w:val="26"/>
          <w:szCs w:val="26"/>
        </w:rPr>
        <w:br/>
      </w:r>
      <w:r w:rsidRPr="00A93DD6">
        <w:rPr>
          <w:rFonts w:eastAsiaTheme="minorEastAsia"/>
          <w:sz w:val="26"/>
          <w:szCs w:val="26"/>
        </w:rPr>
        <w:t>планом</w:t>
      </w:r>
      <w:r>
        <w:rPr>
          <w:rFonts w:eastAsiaTheme="minorEastAsia"/>
          <w:sz w:val="26"/>
          <w:szCs w:val="26"/>
        </w:rPr>
        <w:t xml:space="preserve">-графиком перечисления субсидии </w:t>
      </w:r>
      <w:r w:rsidR="0007261B">
        <w:rPr>
          <w:rFonts w:eastAsiaTheme="minorEastAsia"/>
          <w:sz w:val="26"/>
          <w:szCs w:val="26"/>
        </w:rPr>
        <w:t xml:space="preserve">не позднее двадцати рабочих дней </w:t>
      </w:r>
      <w:r w:rsidRPr="00A93DD6">
        <w:rPr>
          <w:rFonts w:eastAsiaTheme="minorEastAsia"/>
          <w:sz w:val="26"/>
          <w:szCs w:val="26"/>
        </w:rPr>
        <w:t xml:space="preserve">после получения </w:t>
      </w:r>
      <w:hyperlink w:anchor="Par193" w:tooltip="ЗАЯВКА" w:history="1">
        <w:r w:rsidRPr="00A93DD6">
          <w:rPr>
            <w:rFonts w:eastAsiaTheme="minorEastAsia"/>
            <w:sz w:val="26"/>
            <w:szCs w:val="26"/>
          </w:rPr>
          <w:t>заявки</w:t>
        </w:r>
      </w:hyperlink>
      <w:r w:rsidRPr="00A93DD6">
        <w:rPr>
          <w:rFonts w:eastAsiaTheme="minorEastAsia"/>
          <w:sz w:val="26"/>
          <w:szCs w:val="26"/>
        </w:rPr>
        <w:t xml:space="preserve"> получателя субсидии по форме согласно приложению к настоящему Порядку на расчетный или корреспондентский счет получателя субсидии, открытый получателем субсидии в учреждениях Центрального банка Российской Федерации или кредитной организации, реквизиты которого указаны в </w:t>
      </w:r>
      <w:r>
        <w:rPr>
          <w:rFonts w:eastAsiaTheme="minorEastAsia"/>
          <w:sz w:val="26"/>
          <w:szCs w:val="26"/>
        </w:rPr>
        <w:t>Д</w:t>
      </w:r>
      <w:r w:rsidRPr="00A93DD6">
        <w:rPr>
          <w:rFonts w:eastAsiaTheme="minorEastAsia"/>
          <w:sz w:val="26"/>
          <w:szCs w:val="26"/>
        </w:rPr>
        <w:t>оговоре</w:t>
      </w:r>
      <w:r>
        <w:rPr>
          <w:rFonts w:eastAsiaTheme="minorEastAsia"/>
          <w:sz w:val="26"/>
          <w:szCs w:val="26"/>
        </w:rPr>
        <w:t xml:space="preserve"> о предоставлении субсидии</w:t>
      </w:r>
      <w:r w:rsidRPr="00A93DD6">
        <w:rPr>
          <w:rFonts w:eastAsiaTheme="minorEastAsia"/>
          <w:sz w:val="26"/>
          <w:szCs w:val="26"/>
        </w:rPr>
        <w:t>.</w:t>
      </w:r>
    </w:p>
    <w:p w:rsidR="00A93DD6" w:rsidRDefault="00E875E3" w:rsidP="00A93DD6">
      <w:pPr>
        <w:spacing w:line="360" w:lineRule="auto"/>
        <w:ind w:firstLine="709"/>
        <w:jc w:val="both"/>
        <w:rPr>
          <w:sz w:val="26"/>
          <w:szCs w:val="26"/>
        </w:rPr>
      </w:pPr>
      <w:r>
        <w:rPr>
          <w:rFonts w:eastAsiaTheme="minorEastAsia"/>
          <w:sz w:val="26"/>
          <w:szCs w:val="26"/>
        </w:rPr>
        <w:t>1</w:t>
      </w:r>
      <w:r w:rsidR="001C55F1">
        <w:rPr>
          <w:rFonts w:eastAsiaTheme="minorEastAsia"/>
          <w:sz w:val="26"/>
          <w:szCs w:val="26"/>
        </w:rPr>
        <w:t>5</w:t>
      </w:r>
      <w:r w:rsidR="00773820" w:rsidRPr="00A93DD6">
        <w:rPr>
          <w:rFonts w:eastAsiaTheme="minorEastAsia"/>
          <w:sz w:val="26"/>
          <w:szCs w:val="26"/>
        </w:rPr>
        <w:t xml:space="preserve">. Размер </w:t>
      </w:r>
      <w:r w:rsidR="00A93DD6">
        <w:rPr>
          <w:rFonts w:eastAsiaTheme="minorEastAsia"/>
          <w:sz w:val="26"/>
          <w:szCs w:val="26"/>
        </w:rPr>
        <w:t>с</w:t>
      </w:r>
      <w:r w:rsidR="00773820" w:rsidRPr="00A93DD6">
        <w:rPr>
          <w:rFonts w:eastAsiaTheme="minorEastAsia"/>
          <w:sz w:val="26"/>
          <w:szCs w:val="26"/>
        </w:rPr>
        <w:t xml:space="preserve">убсидии определяется в пределах средств, предусмотренных на данные цели в бюджете города Вологды, с учетом предусмотренных </w:t>
      </w:r>
      <w:r w:rsidR="00E06C78">
        <w:rPr>
          <w:rFonts w:eastAsiaTheme="minorEastAsia"/>
          <w:sz w:val="26"/>
          <w:szCs w:val="26"/>
        </w:rPr>
        <w:t>Д</w:t>
      </w:r>
      <w:r w:rsidR="0060604E" w:rsidRPr="00A93DD6">
        <w:rPr>
          <w:rFonts w:eastAsiaTheme="minorEastAsia"/>
          <w:sz w:val="26"/>
          <w:szCs w:val="26"/>
        </w:rPr>
        <w:t>оговором</w:t>
      </w:r>
      <w:r w:rsidR="00773820" w:rsidRPr="00A93DD6">
        <w:rPr>
          <w:rFonts w:eastAsiaTheme="minorEastAsia"/>
          <w:sz w:val="26"/>
          <w:szCs w:val="26"/>
        </w:rPr>
        <w:t xml:space="preserve"> </w:t>
      </w:r>
      <w:r w:rsidR="00E06C78">
        <w:rPr>
          <w:rFonts w:eastAsiaTheme="minorEastAsia"/>
          <w:sz w:val="26"/>
          <w:szCs w:val="26"/>
        </w:rPr>
        <w:t xml:space="preserve">о предоставлении субсидии </w:t>
      </w:r>
      <w:r w:rsidR="00773820" w:rsidRPr="00A93DD6">
        <w:rPr>
          <w:rFonts w:eastAsiaTheme="minorEastAsia"/>
          <w:sz w:val="26"/>
          <w:szCs w:val="26"/>
        </w:rPr>
        <w:t>результатов предоставления субсидии.</w:t>
      </w:r>
    </w:p>
    <w:p w:rsidR="00A93DD6" w:rsidRPr="00251CE5" w:rsidRDefault="001C55F1" w:rsidP="00A93DD6">
      <w:pPr>
        <w:spacing w:line="360" w:lineRule="auto"/>
        <w:ind w:firstLine="709"/>
        <w:jc w:val="both"/>
        <w:rPr>
          <w:sz w:val="26"/>
          <w:szCs w:val="26"/>
        </w:rPr>
      </w:pPr>
      <w:r>
        <w:rPr>
          <w:rFonts w:eastAsiaTheme="minorEastAsia"/>
          <w:sz w:val="26"/>
          <w:szCs w:val="26"/>
        </w:rPr>
        <w:t xml:space="preserve">16. </w:t>
      </w:r>
      <w:r w:rsidR="00251CE5" w:rsidRPr="00251CE5">
        <w:rPr>
          <w:rFonts w:eastAsiaTheme="minorEastAsia"/>
          <w:sz w:val="26"/>
          <w:szCs w:val="26"/>
        </w:rPr>
        <w:t xml:space="preserve">В </w:t>
      </w:r>
      <w:r w:rsidR="00E06C78">
        <w:rPr>
          <w:rFonts w:eastAsiaTheme="minorEastAsia"/>
          <w:sz w:val="26"/>
          <w:szCs w:val="26"/>
        </w:rPr>
        <w:t>Д</w:t>
      </w:r>
      <w:r w:rsidR="00251CE5" w:rsidRPr="00251CE5">
        <w:rPr>
          <w:rFonts w:eastAsiaTheme="minorEastAsia"/>
          <w:sz w:val="26"/>
          <w:szCs w:val="26"/>
        </w:rPr>
        <w:t xml:space="preserve">оговор </w:t>
      </w:r>
      <w:r w:rsidR="00E06C78">
        <w:rPr>
          <w:rFonts w:eastAsiaTheme="minorEastAsia"/>
          <w:sz w:val="26"/>
          <w:szCs w:val="26"/>
        </w:rPr>
        <w:t>о предоставлении субсидии</w:t>
      </w:r>
      <w:r w:rsidR="00E06C78" w:rsidRPr="00A93DD6">
        <w:rPr>
          <w:rFonts w:eastAsiaTheme="minorEastAsia"/>
          <w:sz w:val="26"/>
          <w:szCs w:val="26"/>
        </w:rPr>
        <w:t xml:space="preserve"> </w:t>
      </w:r>
      <w:r w:rsidR="00251CE5" w:rsidRPr="00251CE5">
        <w:rPr>
          <w:rFonts w:eastAsiaTheme="minorEastAsia"/>
          <w:sz w:val="26"/>
          <w:szCs w:val="26"/>
        </w:rPr>
        <w:t xml:space="preserve">включаются условия о согласовании новых условий </w:t>
      </w:r>
      <w:r w:rsidR="00E06C78">
        <w:rPr>
          <w:rFonts w:eastAsiaTheme="minorEastAsia"/>
          <w:sz w:val="26"/>
          <w:szCs w:val="26"/>
        </w:rPr>
        <w:t>Д</w:t>
      </w:r>
      <w:r w:rsidR="00251CE5" w:rsidRPr="00251CE5">
        <w:rPr>
          <w:rFonts w:eastAsiaTheme="minorEastAsia"/>
          <w:sz w:val="26"/>
          <w:szCs w:val="26"/>
        </w:rPr>
        <w:t xml:space="preserve">оговора </w:t>
      </w:r>
      <w:r w:rsidR="00E06C78">
        <w:rPr>
          <w:rFonts w:eastAsiaTheme="minorEastAsia"/>
          <w:sz w:val="26"/>
          <w:szCs w:val="26"/>
        </w:rPr>
        <w:t xml:space="preserve">о предоставлении субсидии </w:t>
      </w:r>
      <w:r w:rsidR="00251CE5" w:rsidRPr="00251CE5">
        <w:rPr>
          <w:rFonts w:eastAsiaTheme="minorEastAsia"/>
          <w:sz w:val="26"/>
          <w:szCs w:val="26"/>
        </w:rPr>
        <w:t xml:space="preserve">или о расторжении </w:t>
      </w:r>
      <w:r w:rsidR="00E06C78">
        <w:rPr>
          <w:rFonts w:eastAsiaTheme="minorEastAsia"/>
          <w:sz w:val="26"/>
          <w:szCs w:val="26"/>
        </w:rPr>
        <w:t>Д</w:t>
      </w:r>
      <w:r w:rsidR="00251CE5" w:rsidRPr="00251CE5">
        <w:rPr>
          <w:rFonts w:eastAsiaTheme="minorEastAsia"/>
          <w:sz w:val="26"/>
          <w:szCs w:val="26"/>
        </w:rPr>
        <w:t xml:space="preserve">оговора </w:t>
      </w:r>
      <w:r w:rsidR="00E06C78">
        <w:rPr>
          <w:rFonts w:eastAsiaTheme="minorEastAsia"/>
          <w:sz w:val="26"/>
          <w:szCs w:val="26"/>
        </w:rPr>
        <w:t xml:space="preserve">о предоставлении субсидии </w:t>
      </w:r>
      <w:r w:rsidR="00251CE5" w:rsidRPr="00251CE5">
        <w:rPr>
          <w:rFonts w:eastAsiaTheme="minorEastAsia"/>
          <w:sz w:val="26"/>
          <w:szCs w:val="26"/>
        </w:rPr>
        <w:t>при недостижении согласия по новым условиям в</w:t>
      </w:r>
      <w:r w:rsidR="00773820" w:rsidRPr="00251CE5">
        <w:rPr>
          <w:rFonts w:eastAsiaTheme="minorEastAsia"/>
          <w:sz w:val="26"/>
          <w:szCs w:val="26"/>
        </w:rPr>
        <w:t xml:space="preserve">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w:t>
      </w:r>
      <w:r w:rsidR="00E06C78">
        <w:rPr>
          <w:rFonts w:eastAsiaTheme="minorEastAsia"/>
          <w:sz w:val="26"/>
          <w:szCs w:val="26"/>
        </w:rPr>
        <w:t>Д</w:t>
      </w:r>
      <w:r w:rsidR="00675EC1" w:rsidRPr="00251CE5">
        <w:rPr>
          <w:rFonts w:eastAsiaTheme="minorEastAsia"/>
          <w:sz w:val="26"/>
          <w:szCs w:val="26"/>
        </w:rPr>
        <w:t>оговоре</w:t>
      </w:r>
      <w:r w:rsidR="00E06C78" w:rsidRPr="00E06C78">
        <w:rPr>
          <w:rFonts w:eastAsiaTheme="minorEastAsia"/>
          <w:sz w:val="26"/>
          <w:szCs w:val="26"/>
        </w:rPr>
        <w:t xml:space="preserve"> </w:t>
      </w:r>
      <w:r w:rsidR="00E06C78">
        <w:rPr>
          <w:rFonts w:eastAsiaTheme="minorEastAsia"/>
          <w:sz w:val="26"/>
          <w:szCs w:val="26"/>
        </w:rPr>
        <w:t>о предоставлении субсидии</w:t>
      </w:r>
      <w:r w:rsidR="00773820" w:rsidRPr="00251CE5">
        <w:rPr>
          <w:rFonts w:eastAsiaTheme="minorEastAsia"/>
          <w:sz w:val="26"/>
          <w:szCs w:val="26"/>
        </w:rPr>
        <w:t>.</w:t>
      </w:r>
    </w:p>
    <w:p w:rsidR="00E03B0F" w:rsidRDefault="00773820" w:rsidP="00E03B0F">
      <w:pPr>
        <w:spacing w:line="360" w:lineRule="auto"/>
        <w:ind w:firstLine="709"/>
        <w:jc w:val="both"/>
        <w:rPr>
          <w:sz w:val="26"/>
          <w:szCs w:val="26"/>
        </w:rPr>
      </w:pPr>
      <w:r w:rsidRPr="00AE25F5">
        <w:rPr>
          <w:rFonts w:eastAsiaTheme="minorEastAsia"/>
          <w:sz w:val="26"/>
          <w:szCs w:val="26"/>
        </w:rPr>
        <w:t>1</w:t>
      </w:r>
      <w:r w:rsidR="001C55F1">
        <w:rPr>
          <w:rFonts w:eastAsiaTheme="minorEastAsia"/>
          <w:sz w:val="26"/>
          <w:szCs w:val="26"/>
        </w:rPr>
        <w:t>7</w:t>
      </w:r>
      <w:r w:rsidRPr="00AE25F5">
        <w:rPr>
          <w:rFonts w:eastAsiaTheme="minorEastAsia"/>
          <w:sz w:val="26"/>
          <w:szCs w:val="26"/>
        </w:rPr>
        <w:t xml:space="preserve">. </w:t>
      </w:r>
      <w:r w:rsidR="00E03B0F" w:rsidRPr="00AE25F5">
        <w:rPr>
          <w:rFonts w:eastAsiaTheme="minorEastAsia"/>
          <w:sz w:val="26"/>
          <w:szCs w:val="26"/>
        </w:rPr>
        <w:t>Получателю субсидии, а также иным юридическим лицам, получающим средства на основании договор</w:t>
      </w:r>
      <w:r w:rsidR="00AE25F5" w:rsidRPr="00AE25F5">
        <w:rPr>
          <w:rFonts w:eastAsiaTheme="minorEastAsia"/>
          <w:sz w:val="26"/>
          <w:szCs w:val="26"/>
        </w:rPr>
        <w:t>ов</w:t>
      </w:r>
      <w:r w:rsidR="00E03B0F" w:rsidRPr="00AE25F5">
        <w:rPr>
          <w:rFonts w:eastAsiaTheme="minorEastAsia"/>
          <w:sz w:val="26"/>
          <w:szCs w:val="26"/>
        </w:rPr>
        <w:t xml:space="preserve">, заключенных с получателем субсидии, запрещается приобретение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в случаях, определенных настоящим Порядком. Указанное положение является обязательным условием, включаемым в соглашение, договоры (соглашения), заключенные в целях исполнения обязательств по </w:t>
      </w:r>
      <w:r w:rsidR="00AE25F5" w:rsidRPr="00AE25F5">
        <w:rPr>
          <w:rFonts w:eastAsiaTheme="minorEastAsia"/>
          <w:sz w:val="26"/>
          <w:szCs w:val="26"/>
        </w:rPr>
        <w:t>Д</w:t>
      </w:r>
      <w:r w:rsidR="00E03B0F" w:rsidRPr="00AE25F5">
        <w:rPr>
          <w:rFonts w:eastAsiaTheme="minorEastAsia"/>
          <w:sz w:val="26"/>
          <w:szCs w:val="26"/>
        </w:rPr>
        <w:t>оговор</w:t>
      </w:r>
      <w:r w:rsidR="00AE25F5" w:rsidRPr="00AE25F5">
        <w:rPr>
          <w:rFonts w:eastAsiaTheme="minorEastAsia"/>
          <w:sz w:val="26"/>
          <w:szCs w:val="26"/>
        </w:rPr>
        <w:t xml:space="preserve">у </w:t>
      </w:r>
      <w:r w:rsidR="00E03B0F" w:rsidRPr="00AE25F5">
        <w:rPr>
          <w:rFonts w:eastAsiaTheme="minorEastAsia"/>
          <w:sz w:val="26"/>
          <w:szCs w:val="26"/>
        </w:rPr>
        <w:t>о предоставлении субсиди</w:t>
      </w:r>
      <w:r w:rsidR="00AE25F5" w:rsidRPr="00AE25F5">
        <w:rPr>
          <w:rFonts w:eastAsiaTheme="minorEastAsia"/>
          <w:sz w:val="26"/>
          <w:szCs w:val="26"/>
        </w:rPr>
        <w:t>и</w:t>
      </w:r>
      <w:r w:rsidR="00E03B0F" w:rsidRPr="00AE25F5">
        <w:rPr>
          <w:rFonts w:eastAsiaTheme="minorEastAsia"/>
          <w:sz w:val="26"/>
          <w:szCs w:val="26"/>
        </w:rPr>
        <w:t xml:space="preserve"> на финансовое обеспечение</w:t>
      </w:r>
      <w:r w:rsidR="00E03B0F" w:rsidRPr="00A93DD6">
        <w:rPr>
          <w:rFonts w:eastAsiaTheme="minorEastAsia"/>
          <w:sz w:val="26"/>
          <w:szCs w:val="26"/>
        </w:rPr>
        <w:t xml:space="preserve"> затрат получател</w:t>
      </w:r>
      <w:r w:rsidR="00AE25F5">
        <w:rPr>
          <w:rFonts w:eastAsiaTheme="minorEastAsia"/>
          <w:sz w:val="26"/>
          <w:szCs w:val="26"/>
        </w:rPr>
        <w:t>я</w:t>
      </w:r>
      <w:r w:rsidR="00E03B0F" w:rsidRPr="00A93DD6">
        <w:rPr>
          <w:rFonts w:eastAsiaTheme="minorEastAsia"/>
          <w:sz w:val="26"/>
          <w:szCs w:val="26"/>
        </w:rPr>
        <w:t xml:space="preserve"> субсиди</w:t>
      </w:r>
      <w:r w:rsidR="00AE25F5">
        <w:rPr>
          <w:rFonts w:eastAsiaTheme="minorEastAsia"/>
          <w:sz w:val="26"/>
          <w:szCs w:val="26"/>
        </w:rPr>
        <w:t>и</w:t>
      </w:r>
      <w:r w:rsidR="00E03B0F" w:rsidRPr="00A93DD6">
        <w:rPr>
          <w:rFonts w:eastAsiaTheme="minorEastAsia"/>
          <w:sz w:val="26"/>
          <w:szCs w:val="26"/>
        </w:rPr>
        <w:t>.</w:t>
      </w:r>
    </w:p>
    <w:p w:rsidR="00E03B0F" w:rsidRDefault="00E03B0F" w:rsidP="00E03B0F">
      <w:pPr>
        <w:spacing w:line="360" w:lineRule="auto"/>
        <w:ind w:firstLine="709"/>
        <w:jc w:val="both"/>
        <w:rPr>
          <w:rFonts w:eastAsiaTheme="minorEastAsia"/>
          <w:sz w:val="26"/>
          <w:szCs w:val="26"/>
        </w:rPr>
      </w:pPr>
      <w:r w:rsidRPr="00A93DD6">
        <w:rPr>
          <w:rFonts w:eastAsiaTheme="minorEastAsia"/>
          <w:sz w:val="26"/>
          <w:szCs w:val="26"/>
        </w:rPr>
        <w:t>Получателю субсидии запрещается нецелевое использование средств субсидии, в том числе размещение их на банковских депозитах, в иных финансовых инструментах, для приобретения ценных бумаг, для получения дополнительного дохода</w:t>
      </w:r>
      <w:r w:rsidR="00AE25F5">
        <w:rPr>
          <w:rFonts w:eastAsiaTheme="minorEastAsia"/>
          <w:sz w:val="26"/>
          <w:szCs w:val="26"/>
        </w:rPr>
        <w:t>.</w:t>
      </w:r>
    </w:p>
    <w:p w:rsidR="00E03B0F" w:rsidRDefault="00E03B0F" w:rsidP="00E03B0F">
      <w:pPr>
        <w:spacing w:line="360" w:lineRule="auto"/>
        <w:ind w:firstLine="709"/>
        <w:jc w:val="both"/>
        <w:rPr>
          <w:sz w:val="26"/>
          <w:szCs w:val="26"/>
        </w:rPr>
      </w:pPr>
      <w:r w:rsidRPr="00A93DD6">
        <w:rPr>
          <w:rFonts w:eastAsiaTheme="minorEastAsia"/>
          <w:sz w:val="26"/>
          <w:szCs w:val="26"/>
        </w:rPr>
        <w:t>1</w:t>
      </w:r>
      <w:r w:rsidR="0007261B">
        <w:rPr>
          <w:rFonts w:eastAsiaTheme="minorEastAsia"/>
          <w:sz w:val="26"/>
          <w:szCs w:val="26"/>
        </w:rPr>
        <w:t>8</w:t>
      </w:r>
      <w:r w:rsidRPr="00A93DD6">
        <w:rPr>
          <w:rFonts w:eastAsiaTheme="minorEastAsia"/>
          <w:sz w:val="26"/>
          <w:szCs w:val="26"/>
        </w:rPr>
        <w:t>.</w:t>
      </w:r>
      <w:r w:rsidRPr="00E03B0F">
        <w:rPr>
          <w:rFonts w:eastAsiaTheme="minorEastAsia"/>
          <w:sz w:val="26"/>
          <w:szCs w:val="26"/>
        </w:rPr>
        <w:t xml:space="preserve"> </w:t>
      </w:r>
      <w:r w:rsidRPr="00A93DD6">
        <w:rPr>
          <w:rFonts w:eastAsiaTheme="minorEastAsia"/>
          <w:sz w:val="26"/>
          <w:szCs w:val="26"/>
        </w:rPr>
        <w:t xml:space="preserve">При реорганизации получателя субсидии в форме слияния, присоединения или преобразования в </w:t>
      </w:r>
      <w:r>
        <w:rPr>
          <w:rFonts w:eastAsiaTheme="minorEastAsia"/>
          <w:sz w:val="26"/>
          <w:szCs w:val="26"/>
        </w:rPr>
        <w:t>Д</w:t>
      </w:r>
      <w:r w:rsidRPr="00A93DD6">
        <w:rPr>
          <w:rFonts w:eastAsiaTheme="minorEastAsia"/>
          <w:sz w:val="26"/>
          <w:szCs w:val="26"/>
        </w:rPr>
        <w:t xml:space="preserve">оговор </w:t>
      </w:r>
      <w:r>
        <w:rPr>
          <w:rFonts w:eastAsiaTheme="minorEastAsia"/>
          <w:sz w:val="26"/>
          <w:szCs w:val="26"/>
        </w:rPr>
        <w:t xml:space="preserve">о предоставлении субсидии </w:t>
      </w:r>
      <w:r w:rsidRPr="00A93DD6">
        <w:rPr>
          <w:rFonts w:eastAsiaTheme="minorEastAsia"/>
          <w:sz w:val="26"/>
          <w:szCs w:val="26"/>
        </w:rPr>
        <w:t xml:space="preserve">вносятся изменения путем заключения дополнительного соглашения к </w:t>
      </w:r>
      <w:r>
        <w:rPr>
          <w:rFonts w:eastAsiaTheme="minorEastAsia"/>
          <w:sz w:val="26"/>
          <w:szCs w:val="26"/>
        </w:rPr>
        <w:t>Д</w:t>
      </w:r>
      <w:r w:rsidRPr="00A93DD6">
        <w:rPr>
          <w:rFonts w:eastAsiaTheme="minorEastAsia"/>
          <w:sz w:val="26"/>
          <w:szCs w:val="26"/>
        </w:rPr>
        <w:t>оговору</w:t>
      </w:r>
      <w:r w:rsidRPr="00E06C78">
        <w:rPr>
          <w:rFonts w:eastAsiaTheme="minorEastAsia"/>
          <w:sz w:val="26"/>
          <w:szCs w:val="26"/>
        </w:rPr>
        <w:t xml:space="preserve"> </w:t>
      </w:r>
      <w:r>
        <w:rPr>
          <w:rFonts w:eastAsiaTheme="minorEastAsia"/>
          <w:sz w:val="26"/>
          <w:szCs w:val="26"/>
        </w:rPr>
        <w:t>о предоставлении субсидии</w:t>
      </w:r>
      <w:r w:rsidRPr="00A93DD6">
        <w:rPr>
          <w:rFonts w:eastAsiaTheme="minorEastAsia"/>
          <w:sz w:val="26"/>
          <w:szCs w:val="26"/>
        </w:rPr>
        <w:t xml:space="preserve"> в части перемены лица в обязательстве с указанием в дополнительно</w:t>
      </w:r>
      <w:r>
        <w:rPr>
          <w:rFonts w:eastAsiaTheme="minorEastAsia"/>
          <w:sz w:val="26"/>
          <w:szCs w:val="26"/>
        </w:rPr>
        <w:t>м</w:t>
      </w:r>
      <w:r w:rsidRPr="00A93DD6">
        <w:rPr>
          <w:rFonts w:eastAsiaTheme="minorEastAsia"/>
          <w:sz w:val="26"/>
          <w:szCs w:val="26"/>
        </w:rPr>
        <w:t xml:space="preserve"> соглашени</w:t>
      </w:r>
      <w:r>
        <w:rPr>
          <w:rFonts w:eastAsiaTheme="minorEastAsia"/>
          <w:sz w:val="26"/>
          <w:szCs w:val="26"/>
        </w:rPr>
        <w:t>и</w:t>
      </w:r>
      <w:r w:rsidRPr="00A93DD6">
        <w:rPr>
          <w:rFonts w:eastAsiaTheme="minorEastAsia"/>
          <w:sz w:val="26"/>
          <w:szCs w:val="26"/>
        </w:rPr>
        <w:t xml:space="preserve"> юридического лица, являющегося правопреемником.</w:t>
      </w:r>
    </w:p>
    <w:p w:rsidR="00E03B0F" w:rsidRDefault="00E03B0F" w:rsidP="00E03B0F">
      <w:pPr>
        <w:spacing w:line="360" w:lineRule="auto"/>
        <w:ind w:firstLine="709"/>
        <w:jc w:val="both"/>
        <w:rPr>
          <w:sz w:val="26"/>
          <w:szCs w:val="26"/>
        </w:rPr>
      </w:pPr>
      <w:r w:rsidRPr="00A93DD6">
        <w:rPr>
          <w:rFonts w:eastAsiaTheme="minorEastAsia"/>
          <w:sz w:val="26"/>
          <w:szCs w:val="26"/>
        </w:rPr>
        <w:t>При реорганизации получателя субсидии в форме разделения, выделения, а также при ликвидации</w:t>
      </w:r>
      <w:r w:rsidR="000838AA" w:rsidRPr="000838AA">
        <w:rPr>
          <w:rFonts w:eastAsiaTheme="minorEastAsia"/>
          <w:sz w:val="26"/>
          <w:szCs w:val="26"/>
        </w:rPr>
        <w:t xml:space="preserve"> </w:t>
      </w:r>
      <w:r w:rsidR="000838AA" w:rsidRPr="00A93DD6">
        <w:rPr>
          <w:rFonts w:eastAsiaTheme="minorEastAsia"/>
          <w:sz w:val="26"/>
          <w:szCs w:val="26"/>
        </w:rPr>
        <w:t>получателя субсидии</w:t>
      </w:r>
      <w:r w:rsidRPr="00A93DD6">
        <w:rPr>
          <w:rFonts w:eastAsiaTheme="minorEastAsia"/>
          <w:sz w:val="26"/>
          <w:szCs w:val="26"/>
        </w:rPr>
        <w:t xml:space="preserve"> </w:t>
      </w:r>
      <w:r>
        <w:rPr>
          <w:rFonts w:eastAsiaTheme="minorEastAsia"/>
          <w:sz w:val="26"/>
          <w:szCs w:val="26"/>
        </w:rPr>
        <w:t>Д</w:t>
      </w:r>
      <w:r w:rsidRPr="00A93DD6">
        <w:rPr>
          <w:rFonts w:eastAsiaTheme="minorEastAsia"/>
          <w:sz w:val="26"/>
          <w:szCs w:val="26"/>
        </w:rPr>
        <w:t xml:space="preserve">оговор </w:t>
      </w:r>
      <w:r>
        <w:rPr>
          <w:rFonts w:eastAsiaTheme="minorEastAsia"/>
          <w:sz w:val="26"/>
          <w:szCs w:val="26"/>
        </w:rPr>
        <w:t>о предоставлении субсидии</w:t>
      </w:r>
      <w:r w:rsidRPr="00A93DD6">
        <w:rPr>
          <w:rFonts w:eastAsiaTheme="minorEastAsia"/>
          <w:sz w:val="26"/>
          <w:szCs w:val="26"/>
        </w:rPr>
        <w:t xml:space="preserve"> расторгается с формированием уведомления о расторжении </w:t>
      </w:r>
      <w:r>
        <w:rPr>
          <w:rFonts w:eastAsiaTheme="minorEastAsia"/>
          <w:sz w:val="26"/>
          <w:szCs w:val="26"/>
        </w:rPr>
        <w:t>Д</w:t>
      </w:r>
      <w:r w:rsidRPr="00A93DD6">
        <w:rPr>
          <w:rFonts w:eastAsiaTheme="minorEastAsia"/>
          <w:sz w:val="26"/>
          <w:szCs w:val="26"/>
        </w:rPr>
        <w:t xml:space="preserve">оговора </w:t>
      </w:r>
      <w:r>
        <w:rPr>
          <w:rFonts w:eastAsiaTheme="minorEastAsia"/>
          <w:sz w:val="26"/>
          <w:szCs w:val="26"/>
        </w:rPr>
        <w:t>о предоставлении субсидии</w:t>
      </w:r>
      <w:r w:rsidRPr="00A93DD6">
        <w:rPr>
          <w:rFonts w:eastAsiaTheme="minorEastAsia"/>
          <w:sz w:val="26"/>
          <w:szCs w:val="26"/>
        </w:rPr>
        <w:t xml:space="preserve"> в одностороннем порядке и акта об исполнении обязательств по </w:t>
      </w:r>
      <w:r>
        <w:rPr>
          <w:rFonts w:eastAsiaTheme="minorEastAsia"/>
          <w:sz w:val="26"/>
          <w:szCs w:val="26"/>
        </w:rPr>
        <w:t>Д</w:t>
      </w:r>
      <w:r w:rsidRPr="00A93DD6">
        <w:rPr>
          <w:rFonts w:eastAsiaTheme="minorEastAsia"/>
          <w:sz w:val="26"/>
          <w:szCs w:val="26"/>
        </w:rPr>
        <w:t xml:space="preserve">оговору </w:t>
      </w:r>
      <w:r>
        <w:rPr>
          <w:rFonts w:eastAsiaTheme="minorEastAsia"/>
          <w:sz w:val="26"/>
          <w:szCs w:val="26"/>
        </w:rPr>
        <w:t>о предоставлении субсидии</w:t>
      </w:r>
      <w:r w:rsidRPr="00A93DD6">
        <w:rPr>
          <w:rFonts w:eastAsiaTheme="minorEastAsia"/>
          <w:sz w:val="26"/>
          <w:szCs w:val="26"/>
        </w:rPr>
        <w:t xml:space="preserve">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города Вологды.</w:t>
      </w:r>
      <w:bookmarkStart w:id="12" w:name="Par115"/>
      <w:bookmarkEnd w:id="12"/>
    </w:p>
    <w:p w:rsidR="00EB002D" w:rsidRPr="00AE25F5" w:rsidRDefault="00773820" w:rsidP="00A93DD6">
      <w:pPr>
        <w:spacing w:line="360" w:lineRule="auto"/>
        <w:ind w:firstLine="709"/>
        <w:jc w:val="both"/>
        <w:rPr>
          <w:sz w:val="26"/>
          <w:szCs w:val="26"/>
        </w:rPr>
      </w:pPr>
      <w:r w:rsidRPr="00AE25F5">
        <w:rPr>
          <w:sz w:val="26"/>
          <w:szCs w:val="26"/>
        </w:rPr>
        <w:t>1</w:t>
      </w:r>
      <w:r w:rsidR="000838AA">
        <w:rPr>
          <w:sz w:val="26"/>
          <w:szCs w:val="26"/>
        </w:rPr>
        <w:t>9</w:t>
      </w:r>
      <w:r w:rsidRPr="00AE25F5">
        <w:rPr>
          <w:sz w:val="26"/>
          <w:szCs w:val="26"/>
        </w:rPr>
        <w:t xml:space="preserve">. </w:t>
      </w:r>
      <w:r w:rsidR="00EB002D" w:rsidRPr="00AE25F5">
        <w:rPr>
          <w:sz w:val="26"/>
          <w:szCs w:val="26"/>
        </w:rPr>
        <w:t xml:space="preserve">Результатом предоставления субсидии является достижение </w:t>
      </w:r>
      <w:r w:rsidR="00AE25F5" w:rsidRPr="00AE25F5">
        <w:rPr>
          <w:sz w:val="26"/>
          <w:szCs w:val="26"/>
        </w:rPr>
        <w:t>п</w:t>
      </w:r>
      <w:r w:rsidR="00EB002D" w:rsidRPr="00AE25F5">
        <w:rPr>
          <w:sz w:val="26"/>
          <w:szCs w:val="26"/>
        </w:rPr>
        <w:t>олучателем субсидии следующих показателей:</w:t>
      </w:r>
    </w:p>
    <w:p w:rsidR="00EB002D" w:rsidRPr="00AE25F5" w:rsidRDefault="00EB002D" w:rsidP="00A93DD6">
      <w:pPr>
        <w:spacing w:line="360" w:lineRule="auto"/>
        <w:ind w:firstLine="709"/>
        <w:jc w:val="both"/>
        <w:rPr>
          <w:i/>
          <w:sz w:val="26"/>
          <w:szCs w:val="26"/>
        </w:rPr>
      </w:pPr>
      <w:r w:rsidRPr="00AE25F5">
        <w:rPr>
          <w:sz w:val="26"/>
          <w:szCs w:val="26"/>
        </w:rPr>
        <w:t xml:space="preserve">количество правонарушений, выявленных с участием </w:t>
      </w:r>
      <w:r w:rsidR="00E875E3">
        <w:rPr>
          <w:sz w:val="26"/>
          <w:szCs w:val="26"/>
        </w:rPr>
        <w:t>народных дружин, общественных организаций правоохранительной направленности</w:t>
      </w:r>
      <w:r w:rsidRPr="00AE25F5">
        <w:rPr>
          <w:sz w:val="26"/>
          <w:szCs w:val="26"/>
        </w:rPr>
        <w:t xml:space="preserve">; </w:t>
      </w:r>
    </w:p>
    <w:p w:rsidR="00EB002D" w:rsidRPr="00AE25F5" w:rsidRDefault="00EB002D" w:rsidP="00A93DD6">
      <w:pPr>
        <w:spacing w:line="360" w:lineRule="auto"/>
        <w:ind w:firstLine="709"/>
        <w:jc w:val="both"/>
        <w:rPr>
          <w:i/>
          <w:sz w:val="26"/>
          <w:szCs w:val="26"/>
        </w:rPr>
      </w:pPr>
      <w:r w:rsidRPr="00AE25F5">
        <w:rPr>
          <w:sz w:val="26"/>
          <w:szCs w:val="26"/>
        </w:rPr>
        <w:t xml:space="preserve">количество заседаний Советов профилактики правонарушений; </w:t>
      </w:r>
    </w:p>
    <w:p w:rsidR="00EB002D" w:rsidRPr="00AE25F5" w:rsidRDefault="00EB002D" w:rsidP="00A93DD6">
      <w:pPr>
        <w:spacing w:line="360" w:lineRule="auto"/>
        <w:ind w:firstLine="709"/>
        <w:jc w:val="both"/>
        <w:rPr>
          <w:i/>
          <w:sz w:val="26"/>
          <w:szCs w:val="26"/>
        </w:rPr>
      </w:pPr>
      <w:r w:rsidRPr="00AE25F5">
        <w:rPr>
          <w:sz w:val="26"/>
          <w:szCs w:val="26"/>
        </w:rPr>
        <w:t xml:space="preserve">количество рейдов, проведенных с участием общественности; </w:t>
      </w:r>
    </w:p>
    <w:p w:rsidR="00EB002D" w:rsidRPr="00A93DD6" w:rsidRDefault="00EB002D" w:rsidP="00A93DD6">
      <w:pPr>
        <w:spacing w:line="360" w:lineRule="auto"/>
        <w:ind w:firstLine="709"/>
        <w:jc w:val="both"/>
        <w:rPr>
          <w:i/>
          <w:sz w:val="26"/>
          <w:szCs w:val="26"/>
        </w:rPr>
      </w:pPr>
      <w:r w:rsidRPr="00A93DD6">
        <w:rPr>
          <w:sz w:val="26"/>
          <w:szCs w:val="26"/>
        </w:rPr>
        <w:t xml:space="preserve">дополнительное вовлечение граждан к участию в деятельности Вологодской городской общественной организации содействия правопорядку «Муниципальная стража»; </w:t>
      </w:r>
    </w:p>
    <w:p w:rsidR="00EB002D" w:rsidRPr="00A93DD6" w:rsidRDefault="00EB002D" w:rsidP="00A93DD6">
      <w:pPr>
        <w:spacing w:line="360" w:lineRule="auto"/>
        <w:ind w:firstLine="709"/>
        <w:jc w:val="both"/>
        <w:rPr>
          <w:i/>
          <w:sz w:val="26"/>
          <w:szCs w:val="26"/>
        </w:rPr>
      </w:pPr>
      <w:r w:rsidRPr="00A93DD6">
        <w:rPr>
          <w:sz w:val="26"/>
          <w:szCs w:val="26"/>
        </w:rPr>
        <w:t xml:space="preserve">обеспечение народных дружинников форменной одеждой, жилетами; </w:t>
      </w:r>
    </w:p>
    <w:p w:rsidR="00EB002D" w:rsidRPr="00A93DD6" w:rsidRDefault="00EB002D" w:rsidP="00A93DD6">
      <w:pPr>
        <w:spacing w:line="360" w:lineRule="auto"/>
        <w:ind w:firstLine="709"/>
        <w:jc w:val="both"/>
        <w:rPr>
          <w:i/>
          <w:sz w:val="26"/>
          <w:szCs w:val="26"/>
        </w:rPr>
      </w:pPr>
      <w:r w:rsidRPr="00A93DD6">
        <w:rPr>
          <w:sz w:val="26"/>
          <w:szCs w:val="26"/>
        </w:rPr>
        <w:t xml:space="preserve">количество проверок и профилактических бесед с несовершеннолетними и их семьями по месту жительства; </w:t>
      </w:r>
    </w:p>
    <w:p w:rsidR="00EB002D" w:rsidRPr="00A93DD6" w:rsidRDefault="00EB002D" w:rsidP="00A93DD6">
      <w:pPr>
        <w:spacing w:line="360" w:lineRule="auto"/>
        <w:ind w:firstLine="709"/>
        <w:jc w:val="both"/>
        <w:rPr>
          <w:i/>
          <w:sz w:val="26"/>
          <w:szCs w:val="26"/>
        </w:rPr>
      </w:pPr>
      <w:r w:rsidRPr="00A93DD6">
        <w:rPr>
          <w:sz w:val="26"/>
          <w:szCs w:val="26"/>
        </w:rPr>
        <w:t xml:space="preserve">количество выходов на охрану общественного порядка при проведении общегородских массовых мероприятий; </w:t>
      </w:r>
    </w:p>
    <w:p w:rsidR="00CB7182" w:rsidRPr="00A93DD6" w:rsidRDefault="00EB002D" w:rsidP="00A93DD6">
      <w:pPr>
        <w:spacing w:line="360" w:lineRule="auto"/>
        <w:ind w:firstLine="709"/>
        <w:jc w:val="both"/>
        <w:rPr>
          <w:sz w:val="26"/>
          <w:szCs w:val="26"/>
        </w:rPr>
      </w:pPr>
      <w:r w:rsidRPr="00A93DD6">
        <w:rPr>
          <w:sz w:val="26"/>
          <w:szCs w:val="26"/>
        </w:rPr>
        <w:t>проведение рейдовых мероприятий по выявлению и закрашиванию рекламы наркотиков в рамках акции «Закрась рекламу смерти».</w:t>
      </w:r>
    </w:p>
    <w:p w:rsidR="00CB7182" w:rsidRPr="00A93DD6" w:rsidRDefault="00CB7182" w:rsidP="00A93DD6">
      <w:pPr>
        <w:spacing w:line="360" w:lineRule="auto"/>
        <w:ind w:firstLine="709"/>
        <w:jc w:val="both"/>
        <w:rPr>
          <w:sz w:val="26"/>
          <w:szCs w:val="26"/>
        </w:rPr>
      </w:pPr>
      <w:r w:rsidRPr="00A93DD6">
        <w:rPr>
          <w:sz w:val="26"/>
          <w:szCs w:val="26"/>
        </w:rPr>
        <w:t xml:space="preserve">Точная дата завершения и конечные значения результатов (конкретные количественные характеристики итогов) предоставления субсидии устанавливаются в </w:t>
      </w:r>
      <w:r w:rsidR="00385F90" w:rsidRPr="00A93DD6">
        <w:rPr>
          <w:sz w:val="26"/>
          <w:szCs w:val="26"/>
        </w:rPr>
        <w:t>договоре</w:t>
      </w:r>
      <w:r w:rsidRPr="00A93DD6">
        <w:rPr>
          <w:sz w:val="26"/>
          <w:szCs w:val="26"/>
        </w:rPr>
        <w:t xml:space="preserve">. Степень достижения значения результата предоставления субсидии и его характеристик оцениваются </w:t>
      </w:r>
      <w:r w:rsidR="00385F90" w:rsidRPr="00A93DD6">
        <w:rPr>
          <w:sz w:val="26"/>
          <w:szCs w:val="26"/>
        </w:rPr>
        <w:t>Департ</w:t>
      </w:r>
      <w:r w:rsidR="00D62FFD" w:rsidRPr="00A93DD6">
        <w:rPr>
          <w:sz w:val="26"/>
          <w:szCs w:val="26"/>
        </w:rPr>
        <w:t>а</w:t>
      </w:r>
      <w:r w:rsidR="00385F90" w:rsidRPr="00A93DD6">
        <w:rPr>
          <w:sz w:val="26"/>
          <w:szCs w:val="26"/>
        </w:rPr>
        <w:t>ментом</w:t>
      </w:r>
      <w:r w:rsidRPr="00A93DD6">
        <w:rPr>
          <w:sz w:val="26"/>
          <w:szCs w:val="26"/>
        </w:rPr>
        <w:t xml:space="preserve"> путем сопоставления фактических и плановых значений. </w:t>
      </w:r>
    </w:p>
    <w:p w:rsidR="00230A39" w:rsidRPr="00A93DD6" w:rsidRDefault="00773820" w:rsidP="00A93DD6">
      <w:pPr>
        <w:spacing w:line="360" w:lineRule="auto"/>
        <w:ind w:firstLine="709"/>
        <w:jc w:val="both"/>
        <w:rPr>
          <w:rFonts w:eastAsiaTheme="minorEastAsia"/>
          <w:sz w:val="26"/>
          <w:szCs w:val="26"/>
        </w:rPr>
      </w:pPr>
      <w:r w:rsidRPr="00A93DD6">
        <w:rPr>
          <w:rFonts w:eastAsiaTheme="minorEastAsia"/>
          <w:sz w:val="26"/>
          <w:szCs w:val="26"/>
        </w:rPr>
        <w:t>Результаты предоставления субсидии должны соответствовать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p>
    <w:p w:rsidR="00A93DD6" w:rsidRPr="0084630B" w:rsidRDefault="000838AA" w:rsidP="00A93DD6">
      <w:pPr>
        <w:spacing w:line="360" w:lineRule="auto"/>
        <w:ind w:firstLine="709"/>
        <w:jc w:val="both"/>
        <w:rPr>
          <w:rFonts w:eastAsiaTheme="minorEastAsia"/>
          <w:sz w:val="26"/>
          <w:szCs w:val="26"/>
        </w:rPr>
      </w:pPr>
      <w:r>
        <w:rPr>
          <w:rFonts w:eastAsiaTheme="minorEastAsia"/>
          <w:sz w:val="26"/>
          <w:szCs w:val="26"/>
        </w:rPr>
        <w:t>20</w:t>
      </w:r>
      <w:r w:rsidR="00773820" w:rsidRPr="0084630B">
        <w:rPr>
          <w:rFonts w:eastAsiaTheme="minorEastAsia"/>
          <w:sz w:val="26"/>
          <w:szCs w:val="26"/>
        </w:rPr>
        <w:t>. Средства субсидии могут направляться получателем субсидии на следующие виды расходов:</w:t>
      </w:r>
    </w:p>
    <w:p w:rsidR="00A93DD6" w:rsidRPr="0084630B" w:rsidRDefault="00773820" w:rsidP="00A93DD6">
      <w:pPr>
        <w:spacing w:line="360" w:lineRule="auto"/>
        <w:ind w:firstLine="709"/>
        <w:jc w:val="both"/>
        <w:rPr>
          <w:rFonts w:eastAsiaTheme="minorEastAsia"/>
          <w:sz w:val="26"/>
          <w:szCs w:val="26"/>
        </w:rPr>
      </w:pPr>
      <w:r w:rsidRPr="0084630B">
        <w:rPr>
          <w:rFonts w:eastAsiaTheme="minorEastAsia"/>
          <w:sz w:val="26"/>
          <w:szCs w:val="26"/>
        </w:rPr>
        <w:t>оплата труда</w:t>
      </w:r>
      <w:r w:rsidR="0084630B" w:rsidRPr="0084630B">
        <w:rPr>
          <w:rFonts w:eastAsiaTheme="minorEastAsia"/>
          <w:sz w:val="26"/>
          <w:szCs w:val="26"/>
        </w:rPr>
        <w:t xml:space="preserve"> (персоналу получателя субсидии)</w:t>
      </w:r>
      <w:r w:rsidRPr="0084630B">
        <w:rPr>
          <w:rFonts w:eastAsiaTheme="minorEastAsia"/>
          <w:sz w:val="26"/>
          <w:szCs w:val="26"/>
        </w:rPr>
        <w:t>, налогов, сборов, и иных обязательных платежей в бюджетную систему</w:t>
      </w:r>
      <w:r w:rsidR="004E52FE">
        <w:rPr>
          <w:rFonts w:eastAsiaTheme="minorEastAsia"/>
          <w:sz w:val="26"/>
          <w:szCs w:val="26"/>
        </w:rPr>
        <w:t xml:space="preserve"> Российской Федерации</w:t>
      </w:r>
      <w:r w:rsidRPr="0084630B">
        <w:rPr>
          <w:rFonts w:eastAsiaTheme="minorEastAsia"/>
          <w:sz w:val="26"/>
          <w:szCs w:val="26"/>
        </w:rPr>
        <w:t>;</w:t>
      </w:r>
    </w:p>
    <w:p w:rsidR="00A93DD6" w:rsidRPr="0084630B" w:rsidRDefault="00773820" w:rsidP="008F0309">
      <w:pPr>
        <w:spacing w:line="360" w:lineRule="auto"/>
        <w:jc w:val="both"/>
        <w:rPr>
          <w:rFonts w:eastAsiaTheme="minorEastAsia"/>
          <w:sz w:val="26"/>
          <w:szCs w:val="26"/>
        </w:rPr>
      </w:pPr>
      <w:r w:rsidRPr="0084630B">
        <w:rPr>
          <w:rFonts w:eastAsiaTheme="minorEastAsia"/>
          <w:sz w:val="26"/>
          <w:szCs w:val="26"/>
        </w:rPr>
        <w:t>оплата товаров</w:t>
      </w:r>
      <w:r w:rsidR="0084630B" w:rsidRPr="0084630B">
        <w:rPr>
          <w:rFonts w:eastAsiaTheme="minorEastAsia"/>
          <w:sz w:val="26"/>
          <w:szCs w:val="26"/>
        </w:rPr>
        <w:t xml:space="preserve"> (приобретение технических средств, форменной одежды, жилетов)</w:t>
      </w:r>
      <w:r w:rsidRPr="0084630B">
        <w:rPr>
          <w:rFonts w:eastAsiaTheme="minorEastAsia"/>
          <w:sz w:val="26"/>
          <w:szCs w:val="26"/>
        </w:rPr>
        <w:t>, работ</w:t>
      </w:r>
      <w:r w:rsidR="0084630B" w:rsidRPr="0084630B">
        <w:rPr>
          <w:rFonts w:eastAsiaTheme="minorEastAsia"/>
          <w:sz w:val="26"/>
          <w:szCs w:val="26"/>
        </w:rPr>
        <w:t xml:space="preserve"> и</w:t>
      </w:r>
      <w:r w:rsidRPr="0084630B">
        <w:rPr>
          <w:rFonts w:eastAsiaTheme="minorEastAsia"/>
          <w:sz w:val="26"/>
          <w:szCs w:val="26"/>
        </w:rPr>
        <w:t xml:space="preserve"> услуг</w:t>
      </w:r>
      <w:r w:rsidR="0084630B" w:rsidRPr="0084630B">
        <w:rPr>
          <w:rFonts w:eastAsiaTheme="minorEastAsia"/>
          <w:sz w:val="26"/>
          <w:szCs w:val="26"/>
        </w:rPr>
        <w:t xml:space="preserve"> на организацию по обеспечению привлечения населения к добровольному участию в охране общественного</w:t>
      </w:r>
      <w:r w:rsidR="0084630B">
        <w:rPr>
          <w:rFonts w:eastAsiaTheme="minorEastAsia"/>
          <w:sz w:val="26"/>
          <w:szCs w:val="26"/>
        </w:rPr>
        <w:t xml:space="preserve"> порядка на т</w:t>
      </w:r>
      <w:r w:rsidR="0084630B" w:rsidRPr="0084630B">
        <w:rPr>
          <w:rFonts w:eastAsiaTheme="minorEastAsia"/>
          <w:sz w:val="26"/>
          <w:szCs w:val="26"/>
        </w:rPr>
        <w:t>е</w:t>
      </w:r>
      <w:r w:rsidR="0084630B">
        <w:rPr>
          <w:rFonts w:eastAsiaTheme="minorEastAsia"/>
          <w:sz w:val="26"/>
          <w:szCs w:val="26"/>
        </w:rPr>
        <w:t>р</w:t>
      </w:r>
      <w:r w:rsidR="0084630B" w:rsidRPr="0084630B">
        <w:rPr>
          <w:rFonts w:eastAsiaTheme="minorEastAsia"/>
          <w:sz w:val="26"/>
          <w:szCs w:val="26"/>
        </w:rPr>
        <w:t>р</w:t>
      </w:r>
      <w:r w:rsidR="0084630B">
        <w:rPr>
          <w:rFonts w:eastAsiaTheme="minorEastAsia"/>
          <w:sz w:val="26"/>
          <w:szCs w:val="26"/>
        </w:rPr>
        <w:t>итор</w:t>
      </w:r>
      <w:r w:rsidR="0084630B" w:rsidRPr="0084630B">
        <w:rPr>
          <w:rFonts w:eastAsiaTheme="minorEastAsia"/>
          <w:sz w:val="26"/>
          <w:szCs w:val="26"/>
        </w:rPr>
        <w:t>ии города Вологды</w:t>
      </w:r>
      <w:r w:rsidR="00E875E3">
        <w:rPr>
          <w:rFonts w:eastAsiaTheme="minorEastAsia"/>
          <w:sz w:val="26"/>
          <w:szCs w:val="26"/>
        </w:rPr>
        <w:t>.</w:t>
      </w:r>
    </w:p>
    <w:p w:rsidR="00A93DD6" w:rsidRDefault="000838AA" w:rsidP="00A93DD6">
      <w:pPr>
        <w:spacing w:line="360" w:lineRule="auto"/>
        <w:ind w:firstLine="709"/>
        <w:jc w:val="both"/>
        <w:rPr>
          <w:rFonts w:eastAsiaTheme="minorEastAsia"/>
          <w:sz w:val="26"/>
          <w:szCs w:val="26"/>
        </w:rPr>
      </w:pPr>
      <w:r>
        <w:rPr>
          <w:rFonts w:eastAsiaTheme="minorEastAsia"/>
          <w:sz w:val="26"/>
          <w:szCs w:val="26"/>
        </w:rPr>
        <w:t>21</w:t>
      </w:r>
      <w:r w:rsidR="00773820" w:rsidRPr="00A93DD6">
        <w:rPr>
          <w:rFonts w:eastAsiaTheme="minorEastAsia"/>
          <w:sz w:val="26"/>
          <w:szCs w:val="26"/>
        </w:rPr>
        <w:t xml:space="preserve">. В целях обеспечения </w:t>
      </w:r>
      <w:r w:rsidR="00330131">
        <w:rPr>
          <w:rFonts w:eastAsiaTheme="minorEastAsia"/>
          <w:sz w:val="26"/>
          <w:szCs w:val="26"/>
        </w:rPr>
        <w:t xml:space="preserve">и осуществления </w:t>
      </w:r>
      <w:r w:rsidR="00773820" w:rsidRPr="00A93DD6">
        <w:rPr>
          <w:rFonts w:eastAsiaTheme="minorEastAsia"/>
          <w:sz w:val="26"/>
          <w:szCs w:val="26"/>
        </w:rPr>
        <w:t>контроля (мониторинга) за соблюдением условий и порядка предоставления субсидии и ответственности за их нарушение:</w:t>
      </w:r>
      <w:bookmarkStart w:id="13" w:name="Par139"/>
      <w:bookmarkEnd w:id="13"/>
    </w:p>
    <w:p w:rsidR="00A93DD6" w:rsidRDefault="000838AA" w:rsidP="00A93DD6">
      <w:pPr>
        <w:spacing w:line="360" w:lineRule="auto"/>
        <w:ind w:firstLine="709"/>
        <w:jc w:val="both"/>
        <w:rPr>
          <w:rFonts w:eastAsiaTheme="minorEastAsia"/>
          <w:sz w:val="26"/>
          <w:szCs w:val="26"/>
        </w:rPr>
      </w:pPr>
      <w:r>
        <w:rPr>
          <w:rFonts w:eastAsiaTheme="minorEastAsia"/>
          <w:sz w:val="26"/>
          <w:szCs w:val="26"/>
        </w:rPr>
        <w:t>21</w:t>
      </w:r>
      <w:r w:rsidR="00773820" w:rsidRPr="00A93DD6">
        <w:rPr>
          <w:rFonts w:eastAsiaTheme="minorEastAsia"/>
          <w:sz w:val="26"/>
          <w:szCs w:val="26"/>
        </w:rPr>
        <w:t xml:space="preserve">.1. Получатель субсидии представляет в </w:t>
      </w:r>
      <w:r w:rsidR="00C62FF8" w:rsidRPr="00A93DD6">
        <w:rPr>
          <w:rFonts w:eastAsiaTheme="minorEastAsia"/>
          <w:sz w:val="26"/>
          <w:szCs w:val="26"/>
        </w:rPr>
        <w:t>Департамент</w:t>
      </w:r>
      <w:r w:rsidR="00773820" w:rsidRPr="00A93DD6">
        <w:rPr>
          <w:rFonts w:eastAsiaTheme="minorEastAsia"/>
          <w:sz w:val="26"/>
          <w:szCs w:val="26"/>
        </w:rPr>
        <w:t>:</w:t>
      </w:r>
    </w:p>
    <w:p w:rsidR="0077368F" w:rsidRDefault="00773820" w:rsidP="0077368F">
      <w:pPr>
        <w:spacing w:line="360" w:lineRule="auto"/>
        <w:ind w:firstLine="709"/>
        <w:jc w:val="both"/>
        <w:rPr>
          <w:rFonts w:eastAsiaTheme="minorEastAsia"/>
          <w:sz w:val="26"/>
          <w:szCs w:val="26"/>
        </w:rPr>
      </w:pPr>
      <w:r w:rsidRPr="00A93DD6">
        <w:rPr>
          <w:rFonts w:eastAsiaTheme="minorEastAsia"/>
          <w:sz w:val="26"/>
          <w:szCs w:val="26"/>
        </w:rPr>
        <w:t>отчет о достижении значений результатов предоставления субсидии</w:t>
      </w:r>
      <w:r w:rsidR="0077368F">
        <w:rPr>
          <w:rFonts w:eastAsiaTheme="minorEastAsia"/>
          <w:sz w:val="26"/>
          <w:szCs w:val="26"/>
        </w:rPr>
        <w:t>, а также</w:t>
      </w:r>
      <w:r w:rsidRPr="00A93DD6">
        <w:rPr>
          <w:rFonts w:eastAsiaTheme="minorEastAsia"/>
          <w:sz w:val="26"/>
          <w:szCs w:val="26"/>
        </w:rPr>
        <w:t xml:space="preserve"> характеристик </w:t>
      </w:r>
      <w:r w:rsidR="0077368F">
        <w:rPr>
          <w:rFonts w:eastAsiaTheme="minorEastAsia"/>
          <w:sz w:val="26"/>
          <w:szCs w:val="26"/>
        </w:rPr>
        <w:t>результата</w:t>
      </w:r>
      <w:r w:rsidRPr="00A93DD6">
        <w:rPr>
          <w:rFonts w:eastAsiaTheme="minorEastAsia"/>
          <w:sz w:val="26"/>
          <w:szCs w:val="26"/>
        </w:rPr>
        <w:t xml:space="preserve"> (далее </w:t>
      </w:r>
      <w:r w:rsidR="0077368F">
        <w:rPr>
          <w:rFonts w:eastAsiaTheme="minorEastAsia"/>
          <w:sz w:val="26"/>
          <w:szCs w:val="26"/>
        </w:rPr>
        <w:t>–</w:t>
      </w:r>
      <w:r w:rsidRPr="00A93DD6">
        <w:rPr>
          <w:rFonts w:eastAsiaTheme="minorEastAsia"/>
          <w:sz w:val="26"/>
          <w:szCs w:val="26"/>
        </w:rPr>
        <w:t xml:space="preserve"> характеристики), </w:t>
      </w:r>
      <w:r w:rsidR="005F3990">
        <w:rPr>
          <w:rFonts w:eastAsiaTheme="minorEastAsia"/>
          <w:sz w:val="26"/>
          <w:szCs w:val="26"/>
        </w:rPr>
        <w:t xml:space="preserve">отчет </w:t>
      </w:r>
      <w:r w:rsidRPr="00A93DD6">
        <w:rPr>
          <w:rFonts w:eastAsiaTheme="minorEastAsia"/>
          <w:sz w:val="26"/>
          <w:szCs w:val="26"/>
        </w:rPr>
        <w:t>об осуществлении расходов, источником финансового обеспечения которых является субсидия</w:t>
      </w:r>
      <w:r w:rsidR="0077368F">
        <w:rPr>
          <w:rFonts w:eastAsiaTheme="minorEastAsia"/>
          <w:sz w:val="26"/>
          <w:szCs w:val="26"/>
        </w:rPr>
        <w:t xml:space="preserve">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r w:rsidRPr="00A93DD6">
        <w:rPr>
          <w:rFonts w:eastAsiaTheme="minorEastAsia"/>
          <w:sz w:val="26"/>
          <w:szCs w:val="26"/>
        </w:rPr>
        <w:t xml:space="preserve">, в сроки, установленные </w:t>
      </w:r>
      <w:r w:rsidR="0077368F">
        <w:rPr>
          <w:rFonts w:eastAsiaTheme="minorEastAsia"/>
          <w:sz w:val="26"/>
          <w:szCs w:val="26"/>
        </w:rPr>
        <w:t>Д</w:t>
      </w:r>
      <w:r w:rsidR="00C62FF8" w:rsidRPr="00A93DD6">
        <w:rPr>
          <w:rFonts w:eastAsiaTheme="minorEastAsia"/>
          <w:sz w:val="26"/>
          <w:szCs w:val="26"/>
        </w:rPr>
        <w:t>оговором</w:t>
      </w:r>
      <w:r w:rsidR="0077368F">
        <w:rPr>
          <w:rFonts w:eastAsiaTheme="minorEastAsia"/>
          <w:sz w:val="26"/>
          <w:szCs w:val="26"/>
        </w:rPr>
        <w:t xml:space="preserve"> о предоставлении субсидии</w:t>
      </w:r>
      <w:r w:rsidRPr="00A93DD6">
        <w:rPr>
          <w:rFonts w:eastAsiaTheme="minorEastAsia"/>
          <w:sz w:val="26"/>
          <w:szCs w:val="26"/>
        </w:rPr>
        <w:t xml:space="preserve"> (но не реже одного раза в квартал), по форме, определенной Типовой формой;</w:t>
      </w:r>
    </w:p>
    <w:p w:rsidR="0077368F" w:rsidRPr="0077368F" w:rsidRDefault="0077368F" w:rsidP="0077368F">
      <w:pPr>
        <w:spacing w:line="360" w:lineRule="auto"/>
        <w:ind w:firstLine="709"/>
        <w:jc w:val="both"/>
        <w:rPr>
          <w:rFonts w:eastAsiaTheme="minorEastAsia"/>
          <w:sz w:val="26"/>
          <w:szCs w:val="26"/>
        </w:rPr>
      </w:pPr>
      <w:r w:rsidRPr="001133F0">
        <w:rPr>
          <w:sz w:val="26"/>
          <w:szCs w:val="26"/>
        </w:rPr>
        <w:t>отчет</w:t>
      </w:r>
      <w:r w:rsidRPr="0077368F">
        <w:rPr>
          <w:sz w:val="26"/>
          <w:szCs w:val="26"/>
        </w:rPr>
        <w:t xml:space="preserve"> о реализации плана мероприятий по достижению результатов предоставления субсидии в сроки, установленные </w:t>
      </w:r>
      <w:r>
        <w:rPr>
          <w:sz w:val="26"/>
          <w:szCs w:val="26"/>
        </w:rPr>
        <w:t>Договором о предоставлении субсидии</w:t>
      </w:r>
      <w:r w:rsidRPr="0077368F">
        <w:rPr>
          <w:sz w:val="26"/>
          <w:szCs w:val="26"/>
        </w:rPr>
        <w:t xml:space="preserve"> (но не реже одного раза в квартал) по состоянию на первое число месяца, следующего за отчетным периодом, а также не позднее десятого рабочего дня после достижения конечного значения результата предоставления субсидии, в порядке и по формам, которые установлены Министерством финансов Российской Федерации для проведения мониторинга достижения результатов предоставления субсидии. </w:t>
      </w:r>
    </w:p>
    <w:p w:rsidR="005F3990" w:rsidRDefault="000838AA" w:rsidP="005F3990">
      <w:pPr>
        <w:spacing w:line="360" w:lineRule="auto"/>
        <w:ind w:firstLine="709"/>
        <w:jc w:val="both"/>
        <w:rPr>
          <w:sz w:val="26"/>
          <w:szCs w:val="26"/>
        </w:rPr>
      </w:pPr>
      <w:r>
        <w:rPr>
          <w:sz w:val="26"/>
          <w:szCs w:val="26"/>
        </w:rPr>
        <w:t>21</w:t>
      </w:r>
      <w:r w:rsidR="005F3990">
        <w:rPr>
          <w:sz w:val="26"/>
          <w:szCs w:val="26"/>
        </w:rPr>
        <w:t xml:space="preserve">.2. </w:t>
      </w:r>
      <w:r w:rsidR="005F3990" w:rsidRPr="00230A39">
        <w:rPr>
          <w:sz w:val="26"/>
          <w:szCs w:val="26"/>
        </w:rPr>
        <w:t xml:space="preserve">Администрация как главный распорядитель бюджетных средств и уполномоченный орган муниципального финансового контроля проводит мониторинг достижения результатов предоставления субсидии исходя из достижения значений результатов предоставления субсидии, определенных Договором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 </w:t>
      </w:r>
    </w:p>
    <w:p w:rsidR="00A93DD6" w:rsidRPr="00B511C6" w:rsidRDefault="000838AA" w:rsidP="00A93DD6">
      <w:pPr>
        <w:spacing w:line="360" w:lineRule="auto"/>
        <w:ind w:firstLine="709"/>
        <w:jc w:val="both"/>
        <w:rPr>
          <w:rFonts w:eastAsiaTheme="minorEastAsia"/>
          <w:sz w:val="26"/>
          <w:szCs w:val="26"/>
        </w:rPr>
      </w:pPr>
      <w:r>
        <w:rPr>
          <w:rFonts w:eastAsiaTheme="minorEastAsia"/>
          <w:sz w:val="26"/>
          <w:szCs w:val="26"/>
        </w:rPr>
        <w:t>21</w:t>
      </w:r>
      <w:r w:rsidR="00773820" w:rsidRPr="00B511C6">
        <w:rPr>
          <w:rFonts w:eastAsiaTheme="minorEastAsia"/>
          <w:sz w:val="26"/>
          <w:szCs w:val="26"/>
        </w:rPr>
        <w:t xml:space="preserve">.3. </w:t>
      </w:r>
      <w:r w:rsidR="002A34FE" w:rsidRPr="00B511C6">
        <w:rPr>
          <w:sz w:val="26"/>
          <w:szCs w:val="26"/>
        </w:rPr>
        <w:t xml:space="preserve">Администрация как главный распорядитель бюджетных средств </w:t>
      </w:r>
      <w:r w:rsidR="00773820" w:rsidRPr="00B511C6">
        <w:rPr>
          <w:rFonts w:eastAsiaTheme="minorEastAsia"/>
          <w:sz w:val="26"/>
          <w:szCs w:val="26"/>
        </w:rPr>
        <w:t xml:space="preserve">проверяет соблюдение получателем субсидии порядка и условий предоставления субсидий, в том числе в части достижения результатов предоставления субсидии, органы </w:t>
      </w:r>
      <w:r w:rsidR="004B2998" w:rsidRPr="00B511C6">
        <w:rPr>
          <w:rFonts w:eastAsiaTheme="minorEastAsia"/>
          <w:sz w:val="26"/>
          <w:szCs w:val="26"/>
        </w:rPr>
        <w:t>муниципального</w:t>
      </w:r>
      <w:r w:rsidR="00773820" w:rsidRPr="00B511C6">
        <w:rPr>
          <w:rFonts w:eastAsiaTheme="minorEastAsia"/>
          <w:sz w:val="26"/>
          <w:szCs w:val="26"/>
        </w:rPr>
        <w:t xml:space="preserve"> финансового контроля осуществляют проверки в соответствии со статьями 268.1 и 269.2 Бюджетного кодекса Российской Федерации.</w:t>
      </w:r>
    </w:p>
    <w:p w:rsidR="00A93DD6" w:rsidRDefault="000838AA" w:rsidP="00A93DD6">
      <w:pPr>
        <w:spacing w:line="360" w:lineRule="auto"/>
        <w:ind w:firstLine="709"/>
        <w:jc w:val="both"/>
        <w:rPr>
          <w:rFonts w:eastAsiaTheme="minorEastAsia"/>
          <w:sz w:val="26"/>
          <w:szCs w:val="26"/>
        </w:rPr>
      </w:pPr>
      <w:r>
        <w:rPr>
          <w:rFonts w:eastAsiaTheme="minorEastAsia"/>
          <w:sz w:val="26"/>
          <w:szCs w:val="26"/>
        </w:rPr>
        <w:t>21</w:t>
      </w:r>
      <w:r w:rsidR="00773820" w:rsidRPr="00A93DD6">
        <w:rPr>
          <w:rFonts w:eastAsiaTheme="minorEastAsia"/>
          <w:sz w:val="26"/>
          <w:szCs w:val="26"/>
        </w:rPr>
        <w:t xml:space="preserve">.4. </w:t>
      </w:r>
      <w:r w:rsidR="00FA353A" w:rsidRPr="00A93DD6">
        <w:rPr>
          <w:rFonts w:eastAsiaTheme="minorEastAsia"/>
          <w:sz w:val="26"/>
          <w:szCs w:val="26"/>
        </w:rPr>
        <w:t>Департ</w:t>
      </w:r>
      <w:r w:rsidR="00B37978" w:rsidRPr="00A93DD6">
        <w:rPr>
          <w:rFonts w:eastAsiaTheme="minorEastAsia"/>
          <w:sz w:val="26"/>
          <w:szCs w:val="26"/>
        </w:rPr>
        <w:t>а</w:t>
      </w:r>
      <w:r w:rsidR="00FA353A" w:rsidRPr="00A93DD6">
        <w:rPr>
          <w:rFonts w:eastAsiaTheme="minorEastAsia"/>
          <w:sz w:val="26"/>
          <w:szCs w:val="26"/>
        </w:rPr>
        <w:t>мент</w:t>
      </w:r>
      <w:r w:rsidR="00773820" w:rsidRPr="00A93DD6">
        <w:rPr>
          <w:rFonts w:eastAsiaTheme="minorEastAsia"/>
          <w:sz w:val="26"/>
          <w:szCs w:val="26"/>
        </w:rPr>
        <w:t xml:space="preserve"> осуществляет проверку и принятие отчетов, указанных в </w:t>
      </w:r>
      <w:hyperlink w:anchor="Par139" w:tooltip="17.1. Получатель субсидии представляет в Управление:" w:history="1">
        <w:r w:rsidR="00773820" w:rsidRPr="00A93DD6">
          <w:rPr>
            <w:rFonts w:eastAsiaTheme="minorEastAsia"/>
            <w:sz w:val="26"/>
            <w:szCs w:val="26"/>
          </w:rPr>
          <w:t xml:space="preserve">подпункте </w:t>
        </w:r>
        <w:r>
          <w:rPr>
            <w:rFonts w:eastAsiaTheme="minorEastAsia"/>
            <w:sz w:val="26"/>
            <w:szCs w:val="26"/>
          </w:rPr>
          <w:t>21</w:t>
        </w:r>
        <w:r w:rsidR="00773820" w:rsidRPr="00A93DD6">
          <w:rPr>
            <w:rFonts w:eastAsiaTheme="minorEastAsia"/>
            <w:sz w:val="26"/>
            <w:szCs w:val="26"/>
          </w:rPr>
          <w:t>.1</w:t>
        </w:r>
      </w:hyperlink>
      <w:r w:rsidR="00773820" w:rsidRPr="00A93DD6">
        <w:rPr>
          <w:rFonts w:eastAsiaTheme="minorEastAsia"/>
          <w:sz w:val="26"/>
          <w:szCs w:val="26"/>
        </w:rPr>
        <w:t xml:space="preserve"> настоящего пункта, в срок, не превышающий 5 рабочих дней со дня представления указанных отчетов. В случае отсутствия замечаний </w:t>
      </w:r>
      <w:r w:rsidR="00B37978" w:rsidRPr="00A93DD6">
        <w:rPr>
          <w:rFonts w:eastAsiaTheme="minorEastAsia"/>
          <w:sz w:val="26"/>
          <w:szCs w:val="26"/>
        </w:rPr>
        <w:t>Департамент</w:t>
      </w:r>
      <w:r w:rsidR="00773820" w:rsidRPr="00A93DD6">
        <w:rPr>
          <w:rFonts w:eastAsiaTheme="minorEastAsia"/>
          <w:sz w:val="26"/>
          <w:szCs w:val="26"/>
        </w:rPr>
        <w:t xml:space="preserve"> принимает отчеты. В случае наличия замечаний </w:t>
      </w:r>
      <w:r w:rsidR="00EA2090" w:rsidRPr="00A93DD6">
        <w:rPr>
          <w:rFonts w:eastAsiaTheme="minorEastAsia"/>
          <w:sz w:val="26"/>
          <w:szCs w:val="26"/>
        </w:rPr>
        <w:t>Департамент</w:t>
      </w:r>
      <w:r w:rsidR="00773820" w:rsidRPr="00A93DD6">
        <w:rPr>
          <w:rFonts w:eastAsiaTheme="minorEastAsia"/>
          <w:sz w:val="26"/>
          <w:szCs w:val="26"/>
        </w:rPr>
        <w:t xml:space="preserve"> в течение 1 рабочего дня после проверки поступивших отчетов направляет уведомление получателю субсидии об устранении замечаний. Получатель субсидии в течение 2 рабочих дней устраняет замечания и представляет </w:t>
      </w:r>
      <w:r w:rsidR="00773820" w:rsidRPr="001133F0">
        <w:rPr>
          <w:rFonts w:eastAsiaTheme="minorEastAsia"/>
          <w:sz w:val="26"/>
          <w:szCs w:val="26"/>
        </w:rPr>
        <w:t>отчет</w:t>
      </w:r>
      <w:r w:rsidR="00773820" w:rsidRPr="00A93DD6">
        <w:rPr>
          <w:rFonts w:eastAsiaTheme="minorEastAsia"/>
          <w:sz w:val="26"/>
          <w:szCs w:val="26"/>
        </w:rPr>
        <w:t xml:space="preserve"> в </w:t>
      </w:r>
      <w:r w:rsidR="00EA2090" w:rsidRPr="00A93DD6">
        <w:rPr>
          <w:rFonts w:eastAsiaTheme="minorEastAsia"/>
          <w:sz w:val="26"/>
          <w:szCs w:val="26"/>
        </w:rPr>
        <w:t>Департам</w:t>
      </w:r>
      <w:r w:rsidR="00230A39" w:rsidRPr="00A93DD6">
        <w:rPr>
          <w:rFonts w:eastAsiaTheme="minorEastAsia"/>
          <w:sz w:val="26"/>
          <w:szCs w:val="26"/>
        </w:rPr>
        <w:t>е</w:t>
      </w:r>
      <w:r w:rsidR="00EA2090" w:rsidRPr="00A93DD6">
        <w:rPr>
          <w:rFonts w:eastAsiaTheme="minorEastAsia"/>
          <w:sz w:val="26"/>
          <w:szCs w:val="26"/>
        </w:rPr>
        <w:t>нт</w:t>
      </w:r>
      <w:r w:rsidR="00773820" w:rsidRPr="00A93DD6">
        <w:rPr>
          <w:rFonts w:eastAsiaTheme="minorEastAsia"/>
          <w:sz w:val="26"/>
          <w:szCs w:val="26"/>
        </w:rPr>
        <w:t>.</w:t>
      </w:r>
    </w:p>
    <w:p w:rsidR="002A34FE" w:rsidRDefault="002A34FE" w:rsidP="003A4052">
      <w:pPr>
        <w:spacing w:line="360" w:lineRule="auto"/>
        <w:ind w:firstLine="709"/>
        <w:jc w:val="both"/>
        <w:rPr>
          <w:rFonts w:eastAsiaTheme="minorEastAsia"/>
          <w:sz w:val="26"/>
          <w:szCs w:val="26"/>
        </w:rPr>
      </w:pPr>
      <w:r w:rsidRPr="00A93DD6">
        <w:rPr>
          <w:rFonts w:eastAsiaTheme="minorEastAsia"/>
          <w:sz w:val="26"/>
          <w:szCs w:val="26"/>
        </w:rPr>
        <w:t xml:space="preserve">Департамент направляет </w:t>
      </w:r>
      <w:r w:rsidR="00300C60" w:rsidRPr="00A93DD6">
        <w:rPr>
          <w:rFonts w:eastAsiaTheme="minorEastAsia"/>
          <w:sz w:val="26"/>
          <w:szCs w:val="26"/>
        </w:rPr>
        <w:t>отчет</w:t>
      </w:r>
      <w:r w:rsidR="00300C60">
        <w:rPr>
          <w:rFonts w:eastAsiaTheme="minorEastAsia"/>
          <w:sz w:val="26"/>
          <w:szCs w:val="26"/>
        </w:rPr>
        <w:t>ы</w:t>
      </w:r>
      <w:r w:rsidR="00300C60" w:rsidRPr="00A93DD6">
        <w:rPr>
          <w:rFonts w:eastAsiaTheme="minorEastAsia"/>
          <w:sz w:val="26"/>
          <w:szCs w:val="26"/>
        </w:rPr>
        <w:t>, указанны</w:t>
      </w:r>
      <w:r w:rsidR="00300C60">
        <w:rPr>
          <w:rFonts w:eastAsiaTheme="minorEastAsia"/>
          <w:sz w:val="26"/>
          <w:szCs w:val="26"/>
        </w:rPr>
        <w:t>е</w:t>
      </w:r>
      <w:r w:rsidR="00300C60" w:rsidRPr="00A93DD6">
        <w:rPr>
          <w:rFonts w:eastAsiaTheme="minorEastAsia"/>
          <w:sz w:val="26"/>
          <w:szCs w:val="26"/>
        </w:rPr>
        <w:t xml:space="preserve"> в </w:t>
      </w:r>
      <w:hyperlink w:anchor="Par139" w:tooltip="17.1. Получатель субсидии представляет в Управление:" w:history="1">
        <w:r w:rsidR="00300C60" w:rsidRPr="00A93DD6">
          <w:rPr>
            <w:rFonts w:eastAsiaTheme="minorEastAsia"/>
            <w:sz w:val="26"/>
            <w:szCs w:val="26"/>
          </w:rPr>
          <w:t xml:space="preserve">подпункте </w:t>
        </w:r>
        <w:r w:rsidR="002E5BD6">
          <w:rPr>
            <w:rFonts w:eastAsiaTheme="minorEastAsia"/>
            <w:sz w:val="26"/>
            <w:szCs w:val="26"/>
          </w:rPr>
          <w:t>21</w:t>
        </w:r>
        <w:r w:rsidR="00300C60" w:rsidRPr="00A93DD6">
          <w:rPr>
            <w:rFonts w:eastAsiaTheme="minorEastAsia"/>
            <w:sz w:val="26"/>
            <w:szCs w:val="26"/>
          </w:rPr>
          <w:t>.1</w:t>
        </w:r>
      </w:hyperlink>
      <w:r w:rsidR="00300C60" w:rsidRPr="00A93DD6">
        <w:rPr>
          <w:rFonts w:eastAsiaTheme="minorEastAsia"/>
          <w:sz w:val="26"/>
          <w:szCs w:val="26"/>
        </w:rPr>
        <w:t xml:space="preserve"> пункта</w:t>
      </w:r>
      <w:r w:rsidR="003A4052">
        <w:rPr>
          <w:rFonts w:eastAsiaTheme="minorEastAsia"/>
          <w:sz w:val="26"/>
          <w:szCs w:val="26"/>
        </w:rPr>
        <w:t xml:space="preserve"> </w:t>
      </w:r>
      <w:r w:rsidR="002E5BD6">
        <w:rPr>
          <w:rFonts w:eastAsiaTheme="minorEastAsia"/>
          <w:sz w:val="26"/>
          <w:szCs w:val="26"/>
        </w:rPr>
        <w:t>21</w:t>
      </w:r>
      <w:r w:rsidR="00300C60" w:rsidRPr="00A93DD6">
        <w:rPr>
          <w:rFonts w:eastAsiaTheme="minorEastAsia"/>
          <w:sz w:val="26"/>
          <w:szCs w:val="26"/>
        </w:rPr>
        <w:t>,</w:t>
      </w:r>
      <w:r w:rsidRPr="00A93DD6">
        <w:rPr>
          <w:rFonts w:eastAsiaTheme="minorEastAsia"/>
          <w:sz w:val="26"/>
          <w:szCs w:val="26"/>
        </w:rPr>
        <w:t xml:space="preserve"> ежеквартально в срок не позднее 15 рабочего дня месяца, следующего за отчетным кварталом, в Департамент финансов Администрации города Вологды в целях формирования информации о мониторинге достижения результатов предоставления субсидии в отношении субсидий, предоставляемых из бюджета города Вологды.</w:t>
      </w:r>
    </w:p>
    <w:p w:rsidR="005F3990" w:rsidRDefault="00D25AE4" w:rsidP="005F3990">
      <w:pPr>
        <w:spacing w:line="360" w:lineRule="auto"/>
        <w:ind w:firstLine="709"/>
        <w:jc w:val="both"/>
        <w:rPr>
          <w:rFonts w:eastAsiaTheme="minorEastAsia"/>
          <w:sz w:val="26"/>
          <w:szCs w:val="26"/>
        </w:rPr>
      </w:pPr>
      <w:r>
        <w:rPr>
          <w:rFonts w:eastAsiaTheme="minorEastAsia"/>
          <w:sz w:val="26"/>
          <w:szCs w:val="26"/>
        </w:rPr>
        <w:t>21</w:t>
      </w:r>
      <w:r w:rsidR="005F3990" w:rsidRPr="00A93DD6">
        <w:rPr>
          <w:rFonts w:eastAsiaTheme="minorEastAsia"/>
          <w:sz w:val="26"/>
          <w:szCs w:val="26"/>
        </w:rPr>
        <w:t>.</w:t>
      </w:r>
      <w:r w:rsidR="005F3990">
        <w:rPr>
          <w:rFonts w:eastAsiaTheme="minorEastAsia"/>
          <w:sz w:val="26"/>
          <w:szCs w:val="26"/>
        </w:rPr>
        <w:t>5</w:t>
      </w:r>
      <w:r w:rsidR="005F3990" w:rsidRPr="00A93DD6">
        <w:rPr>
          <w:rFonts w:eastAsiaTheme="minorEastAsia"/>
          <w:sz w:val="26"/>
          <w:szCs w:val="26"/>
        </w:rPr>
        <w:t>. Получатель субсидии обязан обеспечить соблюдение условий и порядка предоставления и использования субсидии, предусмотренных настоящим Порядком, в течение всего срока предоставления субсидии.</w:t>
      </w:r>
    </w:p>
    <w:p w:rsidR="00300C60" w:rsidRDefault="00D25AE4" w:rsidP="00A93DD6">
      <w:pPr>
        <w:spacing w:line="360" w:lineRule="auto"/>
        <w:ind w:firstLine="709"/>
        <w:jc w:val="both"/>
        <w:rPr>
          <w:rFonts w:eastAsiaTheme="minorEastAsia"/>
          <w:sz w:val="26"/>
          <w:szCs w:val="26"/>
        </w:rPr>
      </w:pPr>
      <w:r>
        <w:rPr>
          <w:rFonts w:eastAsiaTheme="minorEastAsia"/>
          <w:sz w:val="26"/>
          <w:szCs w:val="26"/>
        </w:rPr>
        <w:t>22</w:t>
      </w:r>
      <w:r w:rsidR="00773820" w:rsidRPr="00A93DD6">
        <w:rPr>
          <w:rFonts w:eastAsiaTheme="minorEastAsia"/>
          <w:sz w:val="26"/>
          <w:szCs w:val="26"/>
        </w:rPr>
        <w:t xml:space="preserve">. Получатель субсидии несет </w:t>
      </w:r>
      <w:r w:rsidR="008E1494">
        <w:rPr>
          <w:rFonts w:eastAsiaTheme="minorEastAsia"/>
          <w:sz w:val="26"/>
          <w:szCs w:val="26"/>
        </w:rPr>
        <w:t xml:space="preserve">следующие меры </w:t>
      </w:r>
      <w:r w:rsidR="00773820" w:rsidRPr="00A93DD6">
        <w:rPr>
          <w:rFonts w:eastAsiaTheme="minorEastAsia"/>
          <w:sz w:val="26"/>
          <w:szCs w:val="26"/>
        </w:rPr>
        <w:t>ответственност</w:t>
      </w:r>
      <w:r w:rsidR="008E1494">
        <w:rPr>
          <w:rFonts w:eastAsiaTheme="minorEastAsia"/>
          <w:sz w:val="26"/>
          <w:szCs w:val="26"/>
        </w:rPr>
        <w:t>и</w:t>
      </w:r>
      <w:r w:rsidR="00773820" w:rsidRPr="00A93DD6">
        <w:rPr>
          <w:rFonts w:eastAsiaTheme="minorEastAsia"/>
          <w:sz w:val="26"/>
          <w:szCs w:val="26"/>
        </w:rPr>
        <w:t xml:space="preserve"> за нарушение условий </w:t>
      </w:r>
      <w:r w:rsidR="00300C60">
        <w:rPr>
          <w:rFonts w:eastAsiaTheme="minorEastAsia"/>
          <w:sz w:val="26"/>
          <w:szCs w:val="26"/>
        </w:rPr>
        <w:t xml:space="preserve">и порядка </w:t>
      </w:r>
      <w:r w:rsidR="00773820" w:rsidRPr="00A93DD6">
        <w:rPr>
          <w:rFonts w:eastAsiaTheme="minorEastAsia"/>
          <w:sz w:val="26"/>
          <w:szCs w:val="26"/>
        </w:rPr>
        <w:t xml:space="preserve">предоставления субсидии, </w:t>
      </w:r>
      <w:r w:rsidR="00300C60">
        <w:rPr>
          <w:rFonts w:eastAsiaTheme="minorEastAsia"/>
          <w:sz w:val="26"/>
          <w:szCs w:val="26"/>
        </w:rPr>
        <w:t xml:space="preserve">в том числе за </w:t>
      </w:r>
      <w:r w:rsidR="003B32CC">
        <w:rPr>
          <w:rFonts w:eastAsiaTheme="minorEastAsia"/>
          <w:sz w:val="26"/>
          <w:szCs w:val="26"/>
        </w:rPr>
        <w:t>не</w:t>
      </w:r>
      <w:r w:rsidR="004B2998">
        <w:rPr>
          <w:rFonts w:eastAsiaTheme="minorEastAsia"/>
          <w:sz w:val="26"/>
          <w:szCs w:val="26"/>
        </w:rPr>
        <w:t>достижение</w:t>
      </w:r>
      <w:r w:rsidR="00300C60">
        <w:rPr>
          <w:rFonts w:eastAsiaTheme="minorEastAsia"/>
          <w:sz w:val="26"/>
          <w:szCs w:val="26"/>
        </w:rPr>
        <w:t xml:space="preserve"> результатов предоставления субсидий</w:t>
      </w:r>
      <w:r w:rsidR="008E1494">
        <w:rPr>
          <w:rFonts w:eastAsiaTheme="minorEastAsia"/>
          <w:sz w:val="26"/>
          <w:szCs w:val="26"/>
        </w:rPr>
        <w:t>:</w:t>
      </w:r>
    </w:p>
    <w:p w:rsidR="00A93DD6" w:rsidRDefault="00D25AE4" w:rsidP="00A93DD6">
      <w:pPr>
        <w:spacing w:line="360" w:lineRule="auto"/>
        <w:ind w:firstLine="709"/>
        <w:jc w:val="both"/>
        <w:rPr>
          <w:rFonts w:eastAsiaTheme="minorEastAsia"/>
          <w:sz w:val="26"/>
          <w:szCs w:val="26"/>
        </w:rPr>
      </w:pPr>
      <w:r>
        <w:rPr>
          <w:rFonts w:eastAsiaTheme="minorEastAsia"/>
          <w:sz w:val="26"/>
          <w:szCs w:val="26"/>
        </w:rPr>
        <w:t>22</w:t>
      </w:r>
      <w:r w:rsidR="00773820" w:rsidRPr="00A93DD6">
        <w:rPr>
          <w:rFonts w:eastAsiaTheme="minorEastAsia"/>
          <w:sz w:val="26"/>
          <w:szCs w:val="26"/>
        </w:rPr>
        <w:t>.</w:t>
      </w:r>
      <w:r w:rsidR="008E1494">
        <w:rPr>
          <w:rFonts w:eastAsiaTheme="minorEastAsia"/>
          <w:sz w:val="26"/>
          <w:szCs w:val="26"/>
        </w:rPr>
        <w:t>1.</w:t>
      </w:r>
      <w:r w:rsidR="00773820" w:rsidRPr="00A93DD6">
        <w:rPr>
          <w:rFonts w:eastAsiaTheme="minorEastAsia"/>
          <w:sz w:val="26"/>
          <w:szCs w:val="26"/>
        </w:rPr>
        <w:t xml:space="preserve"> </w:t>
      </w:r>
      <w:r w:rsidR="00337578" w:rsidRPr="00A93DD6">
        <w:rPr>
          <w:rFonts w:eastAsiaTheme="minorEastAsia"/>
          <w:sz w:val="26"/>
          <w:szCs w:val="26"/>
        </w:rPr>
        <w:t xml:space="preserve">Получатель субсидии </w:t>
      </w:r>
      <w:r w:rsidR="00337578">
        <w:rPr>
          <w:rFonts w:eastAsiaTheme="minorEastAsia"/>
          <w:sz w:val="26"/>
          <w:szCs w:val="26"/>
        </w:rPr>
        <w:t>в</w:t>
      </w:r>
      <w:r w:rsidR="008E1494" w:rsidRPr="00A93DD6">
        <w:rPr>
          <w:rFonts w:eastAsiaTheme="minorEastAsia"/>
          <w:sz w:val="26"/>
          <w:szCs w:val="26"/>
        </w:rPr>
        <w:t xml:space="preserve">озвращает субсидию в бюджет города Вологды </w:t>
      </w:r>
      <w:r w:rsidR="008E1494">
        <w:rPr>
          <w:rFonts w:eastAsiaTheme="minorEastAsia"/>
          <w:sz w:val="26"/>
          <w:szCs w:val="26"/>
        </w:rPr>
        <w:t>в</w:t>
      </w:r>
      <w:r w:rsidR="00773820" w:rsidRPr="00A93DD6">
        <w:rPr>
          <w:rFonts w:eastAsiaTheme="minorEastAsia"/>
          <w:sz w:val="26"/>
          <w:szCs w:val="26"/>
        </w:rPr>
        <w:t xml:space="preserve"> случае нарушения получателем субсидии условий, установленных при предоставлении субсидии, </w:t>
      </w:r>
      <w:r w:rsidR="00230A39" w:rsidRPr="00A93DD6">
        <w:rPr>
          <w:rFonts w:eastAsiaTheme="minorEastAsia"/>
          <w:sz w:val="26"/>
          <w:szCs w:val="26"/>
        </w:rPr>
        <w:t>выявленного,</w:t>
      </w:r>
      <w:r w:rsidR="00773820" w:rsidRPr="00A93DD6">
        <w:rPr>
          <w:rFonts w:eastAsiaTheme="minorEastAsia"/>
          <w:sz w:val="26"/>
          <w:szCs w:val="26"/>
        </w:rPr>
        <w:t xml:space="preserve"> в том числе по фактам проверок, проведенных главным распорядителем бюджетных средств и органами муниципального финансового контроля, а также в случае недостижения значений результатов предоставления субсидии.</w:t>
      </w:r>
    </w:p>
    <w:p w:rsidR="008E1494" w:rsidRPr="000C5F42" w:rsidRDefault="00D25AE4" w:rsidP="00A93DD6">
      <w:pPr>
        <w:spacing w:line="360" w:lineRule="auto"/>
        <w:ind w:firstLine="709"/>
        <w:jc w:val="both"/>
        <w:rPr>
          <w:sz w:val="26"/>
          <w:szCs w:val="26"/>
        </w:rPr>
      </w:pPr>
      <w:r>
        <w:rPr>
          <w:sz w:val="26"/>
          <w:szCs w:val="26"/>
        </w:rPr>
        <w:t>22</w:t>
      </w:r>
      <w:r w:rsidR="008E1494">
        <w:rPr>
          <w:sz w:val="26"/>
          <w:szCs w:val="26"/>
        </w:rPr>
        <w:t>.2</w:t>
      </w:r>
      <w:r w:rsidR="00337578">
        <w:rPr>
          <w:sz w:val="26"/>
          <w:szCs w:val="26"/>
        </w:rPr>
        <w:t>.</w:t>
      </w:r>
      <w:r w:rsidR="008E1494">
        <w:rPr>
          <w:sz w:val="26"/>
          <w:szCs w:val="26"/>
        </w:rPr>
        <w:t xml:space="preserve"> </w:t>
      </w:r>
      <w:r w:rsidR="00337578" w:rsidRPr="00A93DD6">
        <w:rPr>
          <w:rFonts w:eastAsiaTheme="minorEastAsia"/>
          <w:sz w:val="26"/>
          <w:szCs w:val="26"/>
        </w:rPr>
        <w:t xml:space="preserve">Получатель субсидии </w:t>
      </w:r>
      <w:r w:rsidR="00337578">
        <w:rPr>
          <w:sz w:val="26"/>
          <w:szCs w:val="26"/>
        </w:rPr>
        <w:t>у</w:t>
      </w:r>
      <w:r w:rsidR="008E1494" w:rsidRPr="003F2343">
        <w:rPr>
          <w:sz w:val="26"/>
          <w:szCs w:val="26"/>
        </w:rPr>
        <w:t>пла</w:t>
      </w:r>
      <w:r w:rsidR="00337578">
        <w:rPr>
          <w:sz w:val="26"/>
          <w:szCs w:val="26"/>
        </w:rPr>
        <w:t>чивает</w:t>
      </w:r>
      <w:r w:rsidR="008E1494" w:rsidRPr="003F2343">
        <w:rPr>
          <w:sz w:val="26"/>
          <w:szCs w:val="26"/>
        </w:rPr>
        <w:t xml:space="preserve"> пени в случае недостижения в установленные </w:t>
      </w:r>
      <w:r w:rsidR="00337578">
        <w:rPr>
          <w:sz w:val="26"/>
          <w:szCs w:val="26"/>
        </w:rPr>
        <w:t>Договором о предоставлении субсидии</w:t>
      </w:r>
      <w:r w:rsidR="008E1494" w:rsidRPr="003F2343">
        <w:rPr>
          <w:sz w:val="26"/>
          <w:szCs w:val="26"/>
        </w:rPr>
        <w:t xml:space="preserve"> сроки значения результата предоставления субсидии, в размере одной трехсотшестидесятой ключевой ставки Центрального банка Российской Федерации, действующей на дату начала начисления пени, от суммы </w:t>
      </w:r>
      <w:r w:rsidR="008E1494" w:rsidRPr="000C5F42">
        <w:rPr>
          <w:sz w:val="26"/>
          <w:szCs w:val="26"/>
        </w:rPr>
        <w:t>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города Вологды).</w:t>
      </w:r>
    </w:p>
    <w:p w:rsidR="00C55366" w:rsidRPr="000C5F42" w:rsidRDefault="004B2998" w:rsidP="000C5F42">
      <w:pPr>
        <w:spacing w:line="360" w:lineRule="auto"/>
        <w:ind w:firstLine="709"/>
        <w:jc w:val="both"/>
        <w:rPr>
          <w:rFonts w:eastAsiaTheme="minorEastAsia"/>
          <w:sz w:val="26"/>
          <w:szCs w:val="26"/>
        </w:rPr>
      </w:pPr>
      <w:r>
        <w:rPr>
          <w:rFonts w:eastAsiaTheme="minorEastAsia"/>
          <w:sz w:val="26"/>
          <w:szCs w:val="26"/>
        </w:rPr>
        <w:t>2</w:t>
      </w:r>
      <w:r w:rsidR="00D25AE4">
        <w:rPr>
          <w:rFonts w:eastAsiaTheme="minorEastAsia"/>
          <w:sz w:val="26"/>
          <w:szCs w:val="26"/>
        </w:rPr>
        <w:t>3</w:t>
      </w:r>
      <w:r w:rsidR="00C55366" w:rsidRPr="000C5F42">
        <w:rPr>
          <w:rFonts w:eastAsiaTheme="minorEastAsia"/>
          <w:sz w:val="26"/>
          <w:szCs w:val="26"/>
        </w:rPr>
        <w:t>. Получатель субсидии возвращает в бюджет города Вологды неиспользованн</w:t>
      </w:r>
      <w:r w:rsidR="000C5F42">
        <w:rPr>
          <w:rFonts w:eastAsiaTheme="minorEastAsia"/>
          <w:sz w:val="26"/>
          <w:szCs w:val="26"/>
        </w:rPr>
        <w:t>ый</w:t>
      </w:r>
      <w:r w:rsidR="00C55366" w:rsidRPr="000C5F42">
        <w:rPr>
          <w:rFonts w:eastAsiaTheme="minorEastAsia"/>
          <w:sz w:val="26"/>
          <w:szCs w:val="26"/>
        </w:rPr>
        <w:t xml:space="preserve"> остат</w:t>
      </w:r>
      <w:r w:rsidR="000C5F42">
        <w:rPr>
          <w:rFonts w:eastAsiaTheme="minorEastAsia"/>
          <w:sz w:val="26"/>
          <w:szCs w:val="26"/>
        </w:rPr>
        <w:t>ок</w:t>
      </w:r>
      <w:r w:rsidR="00C55366" w:rsidRPr="000C5F42">
        <w:rPr>
          <w:rFonts w:eastAsiaTheme="minorEastAsia"/>
          <w:sz w:val="26"/>
          <w:szCs w:val="26"/>
        </w:rPr>
        <w:t xml:space="preserve"> субсидии</w:t>
      </w:r>
      <w:r w:rsidR="000C5F42" w:rsidRPr="000C5F42">
        <w:rPr>
          <w:rFonts w:eastAsiaTheme="minorEastAsia"/>
          <w:sz w:val="26"/>
          <w:szCs w:val="26"/>
        </w:rPr>
        <w:t xml:space="preserve"> </w:t>
      </w:r>
      <w:r w:rsidR="000C5F42">
        <w:rPr>
          <w:rFonts w:eastAsiaTheme="minorEastAsia"/>
          <w:sz w:val="26"/>
          <w:szCs w:val="26"/>
        </w:rPr>
        <w:t>при</w:t>
      </w:r>
      <w:r w:rsidR="00C55366" w:rsidRPr="000C5F42">
        <w:rPr>
          <w:rFonts w:eastAsiaTheme="minorEastAsia"/>
          <w:sz w:val="26"/>
          <w:szCs w:val="26"/>
        </w:rPr>
        <w:t xml:space="preserve"> приняти</w:t>
      </w:r>
      <w:r w:rsidR="000C5F42">
        <w:rPr>
          <w:rFonts w:eastAsiaTheme="minorEastAsia"/>
          <w:sz w:val="26"/>
          <w:szCs w:val="26"/>
        </w:rPr>
        <w:t>и</w:t>
      </w:r>
      <w:r w:rsidR="00C55366" w:rsidRPr="000C5F42">
        <w:rPr>
          <w:rFonts w:eastAsiaTheme="minorEastAsia"/>
          <w:sz w:val="26"/>
          <w:szCs w:val="26"/>
        </w:rPr>
        <w:t xml:space="preserve"> в установленном порядке решения о ликвидации получателя субсидии.</w:t>
      </w:r>
    </w:p>
    <w:p w:rsidR="00C55366" w:rsidRPr="000C5F42" w:rsidRDefault="00C55366" w:rsidP="00C55366">
      <w:pPr>
        <w:spacing w:line="360" w:lineRule="auto"/>
        <w:ind w:firstLine="709"/>
        <w:jc w:val="both"/>
        <w:rPr>
          <w:rFonts w:eastAsiaTheme="minorEastAsia"/>
          <w:sz w:val="26"/>
          <w:szCs w:val="26"/>
        </w:rPr>
      </w:pPr>
      <w:r w:rsidRPr="000C5F42">
        <w:rPr>
          <w:rFonts w:eastAsiaTheme="minorEastAsia"/>
          <w:sz w:val="26"/>
          <w:szCs w:val="26"/>
        </w:rPr>
        <w:t xml:space="preserve">Возврат средств субсидии осуществляется получателем субсидии в </w:t>
      </w:r>
      <w:r w:rsidR="003A4052">
        <w:rPr>
          <w:rFonts w:eastAsiaTheme="minorEastAsia"/>
          <w:sz w:val="26"/>
          <w:szCs w:val="26"/>
        </w:rPr>
        <w:br/>
      </w:r>
      <w:r w:rsidRPr="000C5F42">
        <w:rPr>
          <w:rFonts w:eastAsiaTheme="minorEastAsia"/>
          <w:sz w:val="26"/>
          <w:szCs w:val="26"/>
        </w:rPr>
        <w:t xml:space="preserve">течение 10 (десяти) рабочих дней со дня предъявления Департаментом и (или) органом муниципального финансового контроля соответствующего требования при наличии случаев, указанных в </w:t>
      </w:r>
      <w:hyperlink w:anchor="Par152" w:tooltip="19.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а также в случае не" w:history="1">
        <w:r w:rsidRPr="000C5F42">
          <w:rPr>
            <w:rFonts w:eastAsiaTheme="minorEastAsia"/>
            <w:sz w:val="26"/>
            <w:szCs w:val="26"/>
          </w:rPr>
          <w:t xml:space="preserve">пунктах </w:t>
        </w:r>
        <w:r w:rsidR="00D25AE4">
          <w:rPr>
            <w:rFonts w:eastAsiaTheme="minorEastAsia"/>
            <w:sz w:val="26"/>
            <w:szCs w:val="26"/>
          </w:rPr>
          <w:t>22</w:t>
        </w:r>
        <w:r w:rsidRPr="000C5F42">
          <w:rPr>
            <w:rFonts w:eastAsiaTheme="minorEastAsia"/>
            <w:sz w:val="26"/>
            <w:szCs w:val="26"/>
          </w:rPr>
          <w:t xml:space="preserve">.1 и </w:t>
        </w:r>
        <w:r w:rsidR="004B2998">
          <w:rPr>
            <w:rFonts w:eastAsiaTheme="minorEastAsia"/>
            <w:sz w:val="26"/>
            <w:szCs w:val="26"/>
          </w:rPr>
          <w:t>2</w:t>
        </w:r>
        <w:r w:rsidR="00D25AE4">
          <w:rPr>
            <w:rFonts w:eastAsiaTheme="minorEastAsia"/>
            <w:sz w:val="26"/>
            <w:szCs w:val="26"/>
          </w:rPr>
          <w:t>3</w:t>
        </w:r>
      </w:hyperlink>
      <w:r w:rsidRPr="000C5F42">
        <w:rPr>
          <w:rFonts w:eastAsiaTheme="minorEastAsia"/>
          <w:sz w:val="26"/>
          <w:szCs w:val="26"/>
        </w:rPr>
        <w:t xml:space="preserve"> настоящего Порядка.</w:t>
      </w:r>
    </w:p>
    <w:p w:rsidR="00A93DD6" w:rsidRDefault="00773820" w:rsidP="00A93DD6">
      <w:pPr>
        <w:spacing w:line="360" w:lineRule="auto"/>
        <w:ind w:firstLine="709"/>
        <w:jc w:val="both"/>
        <w:rPr>
          <w:rFonts w:eastAsiaTheme="minorEastAsia"/>
          <w:sz w:val="26"/>
          <w:szCs w:val="26"/>
        </w:rPr>
      </w:pPr>
      <w:r w:rsidRPr="00A93DD6">
        <w:rPr>
          <w:rFonts w:eastAsiaTheme="minorEastAsia"/>
          <w:sz w:val="26"/>
          <w:szCs w:val="26"/>
        </w:rPr>
        <w:t>2</w:t>
      </w:r>
      <w:r w:rsidR="00D25AE4">
        <w:rPr>
          <w:rFonts w:eastAsiaTheme="minorEastAsia"/>
          <w:sz w:val="26"/>
          <w:szCs w:val="26"/>
        </w:rPr>
        <w:t>4</w:t>
      </w:r>
      <w:r w:rsidRPr="00A93DD6">
        <w:rPr>
          <w:rFonts w:eastAsiaTheme="minorEastAsia"/>
          <w:sz w:val="26"/>
          <w:szCs w:val="26"/>
        </w:rPr>
        <w:t>. При отказе получателя субсидии в добровольном порядке возместить денежные средства</w:t>
      </w:r>
      <w:r w:rsidR="003A4052">
        <w:rPr>
          <w:rFonts w:eastAsiaTheme="minorEastAsia"/>
          <w:sz w:val="26"/>
          <w:szCs w:val="26"/>
        </w:rPr>
        <w:t>,</w:t>
      </w:r>
      <w:r w:rsidRPr="00A93DD6">
        <w:rPr>
          <w:rFonts w:eastAsiaTheme="minorEastAsia"/>
          <w:sz w:val="26"/>
          <w:szCs w:val="26"/>
        </w:rPr>
        <w:t xml:space="preserve"> взыскание производится в порядке, установленном действующим законодательством Российской Федерации.</w:t>
      </w:r>
    </w:p>
    <w:p w:rsidR="000C5F42" w:rsidRPr="000C5F42" w:rsidRDefault="00773820" w:rsidP="000C5F42">
      <w:pPr>
        <w:spacing w:line="360" w:lineRule="auto"/>
        <w:ind w:firstLine="709"/>
        <w:jc w:val="both"/>
        <w:rPr>
          <w:rFonts w:eastAsiaTheme="minorEastAsia"/>
          <w:sz w:val="26"/>
          <w:szCs w:val="26"/>
        </w:rPr>
      </w:pPr>
      <w:r w:rsidRPr="000C5F42">
        <w:rPr>
          <w:rFonts w:eastAsiaTheme="minorEastAsia"/>
          <w:sz w:val="26"/>
          <w:szCs w:val="26"/>
        </w:rPr>
        <w:t>2</w:t>
      </w:r>
      <w:r w:rsidR="00D25AE4">
        <w:rPr>
          <w:rFonts w:eastAsiaTheme="minorEastAsia"/>
          <w:sz w:val="26"/>
          <w:szCs w:val="26"/>
        </w:rPr>
        <w:t>5</w:t>
      </w:r>
      <w:r w:rsidRPr="000C5F42">
        <w:rPr>
          <w:rFonts w:eastAsiaTheme="minorEastAsia"/>
          <w:sz w:val="26"/>
          <w:szCs w:val="26"/>
        </w:rPr>
        <w:t xml:space="preserve">. Проверки соблюдения условий и порядка предоставления и использования субсидии ее получателем осуществляются </w:t>
      </w:r>
      <w:r w:rsidR="00B37978" w:rsidRPr="000C5F42">
        <w:rPr>
          <w:rFonts w:eastAsiaTheme="minorEastAsia"/>
          <w:sz w:val="26"/>
          <w:szCs w:val="26"/>
        </w:rPr>
        <w:t>Департаментом</w:t>
      </w:r>
      <w:r w:rsidRPr="000C5F42">
        <w:rPr>
          <w:rFonts w:eastAsiaTheme="minorEastAsia"/>
          <w:sz w:val="26"/>
          <w:szCs w:val="26"/>
        </w:rPr>
        <w:t xml:space="preserve"> и (или) органами муниципального финансового контроля в порядке, определенном муниципальными правовыми актами.</w:t>
      </w:r>
    </w:p>
    <w:p w:rsidR="00773820" w:rsidRPr="00A93DD6" w:rsidRDefault="00773820" w:rsidP="00A93DD6">
      <w:pPr>
        <w:spacing w:line="360" w:lineRule="auto"/>
        <w:ind w:firstLine="709"/>
        <w:jc w:val="both"/>
        <w:rPr>
          <w:rFonts w:eastAsiaTheme="minorEastAsia"/>
          <w:sz w:val="26"/>
          <w:szCs w:val="26"/>
        </w:rPr>
      </w:pPr>
      <w:r w:rsidRPr="00A93DD6">
        <w:rPr>
          <w:rFonts w:eastAsiaTheme="minorEastAsia"/>
          <w:sz w:val="26"/>
          <w:szCs w:val="26"/>
        </w:rPr>
        <w:t>2</w:t>
      </w:r>
      <w:r w:rsidR="00D25AE4">
        <w:rPr>
          <w:rFonts w:eastAsiaTheme="minorEastAsia"/>
          <w:sz w:val="26"/>
          <w:szCs w:val="26"/>
        </w:rPr>
        <w:t>6</w:t>
      </w:r>
      <w:r w:rsidRPr="00A93DD6">
        <w:rPr>
          <w:rFonts w:eastAsiaTheme="minorEastAsia"/>
          <w:sz w:val="26"/>
          <w:szCs w:val="26"/>
        </w:rPr>
        <w:t>. Разногласия и споры, возникающие в процессе предоставления и использования субсидии, решаются в порядке, установленном действующим законодательством.</w:t>
      </w:r>
    </w:p>
    <w:p w:rsidR="00773820" w:rsidRPr="00A93DD6" w:rsidRDefault="00773820" w:rsidP="00A93DD6">
      <w:pPr>
        <w:widowControl w:val="0"/>
        <w:autoSpaceDE w:val="0"/>
        <w:autoSpaceDN w:val="0"/>
        <w:adjustRightInd w:val="0"/>
        <w:spacing w:line="360" w:lineRule="auto"/>
        <w:ind w:firstLine="709"/>
        <w:jc w:val="both"/>
        <w:rPr>
          <w:rFonts w:eastAsiaTheme="minorEastAsia"/>
          <w:sz w:val="26"/>
          <w:szCs w:val="26"/>
        </w:rPr>
      </w:pPr>
    </w:p>
    <w:p w:rsidR="00773820" w:rsidRPr="00A93DD6" w:rsidRDefault="00773820" w:rsidP="00A93DD6">
      <w:pPr>
        <w:widowControl w:val="0"/>
        <w:autoSpaceDE w:val="0"/>
        <w:autoSpaceDN w:val="0"/>
        <w:adjustRightInd w:val="0"/>
        <w:spacing w:line="360" w:lineRule="auto"/>
        <w:ind w:firstLine="709"/>
        <w:jc w:val="both"/>
        <w:rPr>
          <w:rFonts w:eastAsiaTheme="minorEastAsia"/>
          <w:sz w:val="26"/>
          <w:szCs w:val="26"/>
        </w:rPr>
      </w:pPr>
    </w:p>
    <w:p w:rsidR="00773820" w:rsidRPr="00A93DD6" w:rsidRDefault="00773820" w:rsidP="00A93DD6">
      <w:pPr>
        <w:widowControl w:val="0"/>
        <w:autoSpaceDE w:val="0"/>
        <w:autoSpaceDN w:val="0"/>
        <w:adjustRightInd w:val="0"/>
        <w:spacing w:line="360" w:lineRule="auto"/>
        <w:ind w:firstLine="709"/>
        <w:jc w:val="both"/>
        <w:rPr>
          <w:rFonts w:eastAsiaTheme="minorEastAsia"/>
          <w:sz w:val="26"/>
          <w:szCs w:val="26"/>
        </w:rPr>
      </w:pPr>
    </w:p>
    <w:p w:rsidR="00773820" w:rsidRPr="00A93DD6" w:rsidRDefault="00773820" w:rsidP="00A93DD6">
      <w:pPr>
        <w:widowControl w:val="0"/>
        <w:autoSpaceDE w:val="0"/>
        <w:autoSpaceDN w:val="0"/>
        <w:adjustRightInd w:val="0"/>
        <w:spacing w:line="360" w:lineRule="auto"/>
        <w:jc w:val="both"/>
        <w:rPr>
          <w:rFonts w:eastAsiaTheme="minorEastAsia"/>
          <w:sz w:val="26"/>
          <w:szCs w:val="26"/>
        </w:rPr>
      </w:pPr>
    </w:p>
    <w:p w:rsidR="00773820" w:rsidRPr="00A93DD6" w:rsidRDefault="00773820" w:rsidP="00A93DD6">
      <w:pPr>
        <w:widowControl w:val="0"/>
        <w:autoSpaceDE w:val="0"/>
        <w:autoSpaceDN w:val="0"/>
        <w:adjustRightInd w:val="0"/>
        <w:spacing w:line="360" w:lineRule="auto"/>
        <w:jc w:val="right"/>
        <w:outlineLvl w:val="1"/>
        <w:rPr>
          <w:rFonts w:eastAsiaTheme="minorEastAsia"/>
          <w:sz w:val="26"/>
          <w:szCs w:val="26"/>
        </w:rPr>
      </w:pPr>
    </w:p>
    <w:p w:rsidR="00773820" w:rsidRPr="00A93DD6" w:rsidRDefault="00773820" w:rsidP="00A93DD6">
      <w:pPr>
        <w:widowControl w:val="0"/>
        <w:autoSpaceDE w:val="0"/>
        <w:autoSpaceDN w:val="0"/>
        <w:adjustRightInd w:val="0"/>
        <w:spacing w:line="360" w:lineRule="auto"/>
        <w:jc w:val="right"/>
        <w:outlineLvl w:val="1"/>
        <w:rPr>
          <w:rFonts w:eastAsiaTheme="minorEastAsia"/>
          <w:sz w:val="26"/>
          <w:szCs w:val="26"/>
        </w:rPr>
      </w:pPr>
    </w:p>
    <w:p w:rsidR="00B37978" w:rsidRPr="00A93DD6" w:rsidRDefault="00B37978" w:rsidP="00A93DD6">
      <w:pPr>
        <w:spacing w:line="360" w:lineRule="auto"/>
        <w:jc w:val="right"/>
        <w:rPr>
          <w:sz w:val="26"/>
          <w:szCs w:val="26"/>
        </w:rPr>
      </w:pPr>
    </w:p>
    <w:p w:rsidR="00B37978" w:rsidRPr="00A93DD6" w:rsidRDefault="00B37978" w:rsidP="00A93DD6">
      <w:pPr>
        <w:spacing w:line="360" w:lineRule="auto"/>
        <w:jc w:val="right"/>
        <w:rPr>
          <w:sz w:val="26"/>
          <w:szCs w:val="26"/>
        </w:rPr>
      </w:pPr>
    </w:p>
    <w:p w:rsidR="00B37978" w:rsidRPr="00A93DD6" w:rsidRDefault="00B37978" w:rsidP="00A93DD6">
      <w:pPr>
        <w:spacing w:line="360" w:lineRule="auto"/>
        <w:jc w:val="right"/>
        <w:rPr>
          <w:sz w:val="26"/>
          <w:szCs w:val="26"/>
        </w:rPr>
      </w:pPr>
    </w:p>
    <w:sectPr w:rsidR="00B37978" w:rsidRPr="00A93DD6" w:rsidSect="00A12B55">
      <w:headerReference w:type="default" r:id="rId7"/>
      <w:headerReference w:type="first" r:id="rId8"/>
      <w:pgSz w:w="11907" w:h="16840"/>
      <w:pgMar w:top="1134" w:right="567" w:bottom="851"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509" w:rsidRDefault="00877509" w:rsidP="00773820">
      <w:r>
        <w:separator/>
      </w:r>
    </w:p>
  </w:endnote>
  <w:endnote w:type="continuationSeparator" w:id="0">
    <w:p w:rsidR="00877509" w:rsidRDefault="00877509" w:rsidP="00773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509" w:rsidRDefault="00877509" w:rsidP="00773820">
      <w:r>
        <w:separator/>
      </w:r>
    </w:p>
  </w:footnote>
  <w:footnote w:type="continuationSeparator" w:id="0">
    <w:p w:rsidR="00877509" w:rsidRDefault="00877509" w:rsidP="00773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827" w:rsidRDefault="00D1006C">
    <w:pPr>
      <w:pStyle w:val="a3"/>
      <w:jc w:val="center"/>
    </w:pPr>
    <w:r>
      <w:fldChar w:fldCharType="begin"/>
    </w:r>
    <w:r>
      <w:instrText xml:space="preserve"> PAGE   \* MERGEFORMAT </w:instrText>
    </w:r>
    <w:r>
      <w:fldChar w:fldCharType="separate"/>
    </w:r>
    <w:r w:rsidR="006E7CD1">
      <w:rPr>
        <w:noProof/>
      </w:rPr>
      <w:t>2</w:t>
    </w:r>
    <w:r>
      <w:fldChar w:fldCharType="end"/>
    </w:r>
  </w:p>
  <w:p w:rsidR="00F27827" w:rsidRDefault="006E7CD1">
    <w:pPr>
      <w:pStyle w:val="a3"/>
    </w:pPr>
  </w:p>
  <w:p w:rsidR="00BA441B" w:rsidRDefault="006E7C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B55" w:rsidRDefault="00A12B55">
    <w:pPr>
      <w:pStyle w:val="a3"/>
      <w:jc w:val="center"/>
    </w:pPr>
  </w:p>
  <w:p w:rsidR="00A12B55" w:rsidRDefault="00A12B5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820"/>
    <w:rsid w:val="000078C7"/>
    <w:rsid w:val="0001057C"/>
    <w:rsid w:val="000257A8"/>
    <w:rsid w:val="0007261B"/>
    <w:rsid w:val="00073899"/>
    <w:rsid w:val="000838AA"/>
    <w:rsid w:val="000C5F42"/>
    <w:rsid w:val="0010413D"/>
    <w:rsid w:val="001133F0"/>
    <w:rsid w:val="00123855"/>
    <w:rsid w:val="00151847"/>
    <w:rsid w:val="001C55F1"/>
    <w:rsid w:val="001C7EFF"/>
    <w:rsid w:val="001D46D5"/>
    <w:rsid w:val="001D63AE"/>
    <w:rsid w:val="001E3F4F"/>
    <w:rsid w:val="001E6D1B"/>
    <w:rsid w:val="00230A39"/>
    <w:rsid w:val="0023662B"/>
    <w:rsid w:val="0024143E"/>
    <w:rsid w:val="00243377"/>
    <w:rsid w:val="00251CE5"/>
    <w:rsid w:val="0028399F"/>
    <w:rsid w:val="00287444"/>
    <w:rsid w:val="002A34FE"/>
    <w:rsid w:val="002A5F2C"/>
    <w:rsid w:val="002B59AD"/>
    <w:rsid w:val="002D417F"/>
    <w:rsid w:val="002E5BD6"/>
    <w:rsid w:val="00300C27"/>
    <w:rsid w:val="00300C60"/>
    <w:rsid w:val="00330131"/>
    <w:rsid w:val="00337578"/>
    <w:rsid w:val="003402C7"/>
    <w:rsid w:val="00345AC4"/>
    <w:rsid w:val="003647AF"/>
    <w:rsid w:val="00377678"/>
    <w:rsid w:val="00377CBB"/>
    <w:rsid w:val="0038481A"/>
    <w:rsid w:val="00385F90"/>
    <w:rsid w:val="00392192"/>
    <w:rsid w:val="003A4052"/>
    <w:rsid w:val="003B04A5"/>
    <w:rsid w:val="003B32CC"/>
    <w:rsid w:val="003B344B"/>
    <w:rsid w:val="00420F2A"/>
    <w:rsid w:val="00493EDA"/>
    <w:rsid w:val="004A47BB"/>
    <w:rsid w:val="004B17BA"/>
    <w:rsid w:val="004B2998"/>
    <w:rsid w:val="004D4ACE"/>
    <w:rsid w:val="004E52FE"/>
    <w:rsid w:val="005532DA"/>
    <w:rsid w:val="00575B69"/>
    <w:rsid w:val="005C3088"/>
    <w:rsid w:val="005E11B5"/>
    <w:rsid w:val="005E17A4"/>
    <w:rsid w:val="005E29FC"/>
    <w:rsid w:val="005F3990"/>
    <w:rsid w:val="006027C8"/>
    <w:rsid w:val="0060604E"/>
    <w:rsid w:val="00660EA4"/>
    <w:rsid w:val="0066696C"/>
    <w:rsid w:val="00675EC1"/>
    <w:rsid w:val="006837D4"/>
    <w:rsid w:val="006A1CB6"/>
    <w:rsid w:val="006A5504"/>
    <w:rsid w:val="006E1F94"/>
    <w:rsid w:val="006E7CD1"/>
    <w:rsid w:val="00703D05"/>
    <w:rsid w:val="00721092"/>
    <w:rsid w:val="00741980"/>
    <w:rsid w:val="00756F22"/>
    <w:rsid w:val="0077368F"/>
    <w:rsid w:val="00773820"/>
    <w:rsid w:val="0079098C"/>
    <w:rsid w:val="00790FAA"/>
    <w:rsid w:val="00810960"/>
    <w:rsid w:val="00831C31"/>
    <w:rsid w:val="0084630B"/>
    <w:rsid w:val="00877509"/>
    <w:rsid w:val="00886642"/>
    <w:rsid w:val="00897E97"/>
    <w:rsid w:val="008B0BF5"/>
    <w:rsid w:val="008E1494"/>
    <w:rsid w:val="008F0309"/>
    <w:rsid w:val="008F3DBB"/>
    <w:rsid w:val="00940D03"/>
    <w:rsid w:val="00946544"/>
    <w:rsid w:val="009B2EB9"/>
    <w:rsid w:val="009C1ABC"/>
    <w:rsid w:val="009D59D3"/>
    <w:rsid w:val="009E30FA"/>
    <w:rsid w:val="009E3D4F"/>
    <w:rsid w:val="009F06FB"/>
    <w:rsid w:val="00A12B55"/>
    <w:rsid w:val="00A6623B"/>
    <w:rsid w:val="00A93DD6"/>
    <w:rsid w:val="00A95FA2"/>
    <w:rsid w:val="00AC21B7"/>
    <w:rsid w:val="00AE25F5"/>
    <w:rsid w:val="00B26417"/>
    <w:rsid w:val="00B31B97"/>
    <w:rsid w:val="00B37978"/>
    <w:rsid w:val="00B511C6"/>
    <w:rsid w:val="00B739A0"/>
    <w:rsid w:val="00B86FEA"/>
    <w:rsid w:val="00BE2FBA"/>
    <w:rsid w:val="00BF13DA"/>
    <w:rsid w:val="00C06CA6"/>
    <w:rsid w:val="00C45DB9"/>
    <w:rsid w:val="00C55366"/>
    <w:rsid w:val="00C62FF8"/>
    <w:rsid w:val="00C77C1B"/>
    <w:rsid w:val="00C93B97"/>
    <w:rsid w:val="00C950CA"/>
    <w:rsid w:val="00C968F6"/>
    <w:rsid w:val="00CA5909"/>
    <w:rsid w:val="00CB7182"/>
    <w:rsid w:val="00D1006C"/>
    <w:rsid w:val="00D25AE4"/>
    <w:rsid w:val="00D41841"/>
    <w:rsid w:val="00D519D3"/>
    <w:rsid w:val="00D62FFD"/>
    <w:rsid w:val="00D669A9"/>
    <w:rsid w:val="00DA5E1D"/>
    <w:rsid w:val="00DB45FA"/>
    <w:rsid w:val="00E03B0F"/>
    <w:rsid w:val="00E06C78"/>
    <w:rsid w:val="00E12FFD"/>
    <w:rsid w:val="00E37186"/>
    <w:rsid w:val="00E43313"/>
    <w:rsid w:val="00E45D7E"/>
    <w:rsid w:val="00E643E0"/>
    <w:rsid w:val="00E875E3"/>
    <w:rsid w:val="00E9564B"/>
    <w:rsid w:val="00EA2090"/>
    <w:rsid w:val="00EA710C"/>
    <w:rsid w:val="00EB002D"/>
    <w:rsid w:val="00EB2D22"/>
    <w:rsid w:val="00EC4ABF"/>
    <w:rsid w:val="00EF71D5"/>
    <w:rsid w:val="00F12324"/>
    <w:rsid w:val="00F265A4"/>
    <w:rsid w:val="00F51968"/>
    <w:rsid w:val="00FA353A"/>
    <w:rsid w:val="00FA3B04"/>
    <w:rsid w:val="00FA6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82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73820"/>
    <w:pPr>
      <w:tabs>
        <w:tab w:val="center" w:pos="4677"/>
        <w:tab w:val="right" w:pos="9355"/>
      </w:tabs>
    </w:pPr>
  </w:style>
  <w:style w:type="character" w:customStyle="1" w:styleId="a4">
    <w:name w:val="Верхний колонтитул Знак"/>
    <w:basedOn w:val="a0"/>
    <w:link w:val="a3"/>
    <w:uiPriority w:val="99"/>
    <w:rsid w:val="00773820"/>
    <w:rPr>
      <w:rFonts w:ascii="Times New Roman" w:eastAsia="Times New Roman" w:hAnsi="Times New Roman" w:cs="Times New Roman"/>
      <w:sz w:val="20"/>
      <w:szCs w:val="20"/>
      <w:lang w:eastAsia="ru-RU"/>
    </w:rPr>
  </w:style>
  <w:style w:type="paragraph" w:styleId="a5">
    <w:name w:val="List Paragraph"/>
    <w:basedOn w:val="a"/>
    <w:uiPriority w:val="34"/>
    <w:qFormat/>
    <w:rsid w:val="00773820"/>
    <w:pPr>
      <w:ind w:left="720"/>
      <w:contextualSpacing/>
    </w:pPr>
  </w:style>
  <w:style w:type="paragraph" w:customStyle="1" w:styleId="ConsPlusNormal">
    <w:name w:val="ConsPlusNormal"/>
    <w:rsid w:val="0077382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6">
    <w:name w:val="footer"/>
    <w:basedOn w:val="a"/>
    <w:link w:val="a7"/>
    <w:uiPriority w:val="99"/>
    <w:unhideWhenUsed/>
    <w:rsid w:val="00773820"/>
    <w:pPr>
      <w:tabs>
        <w:tab w:val="center" w:pos="4677"/>
        <w:tab w:val="right" w:pos="9355"/>
      </w:tabs>
    </w:pPr>
  </w:style>
  <w:style w:type="character" w:customStyle="1" w:styleId="a7">
    <w:name w:val="Нижний колонтитул Знак"/>
    <w:basedOn w:val="a0"/>
    <w:link w:val="a6"/>
    <w:uiPriority w:val="99"/>
    <w:rsid w:val="00773820"/>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F265A4"/>
    <w:rPr>
      <w:rFonts w:ascii="Tahoma" w:hAnsi="Tahoma" w:cs="Tahoma"/>
      <w:sz w:val="16"/>
      <w:szCs w:val="16"/>
    </w:rPr>
  </w:style>
  <w:style w:type="character" w:customStyle="1" w:styleId="a9">
    <w:name w:val="Текст выноски Знак"/>
    <w:basedOn w:val="a0"/>
    <w:link w:val="a8"/>
    <w:uiPriority w:val="99"/>
    <w:semiHidden/>
    <w:rsid w:val="00F265A4"/>
    <w:rPr>
      <w:rFonts w:ascii="Tahoma" w:eastAsia="Times New Roman" w:hAnsi="Tahoma" w:cs="Tahoma"/>
      <w:sz w:val="16"/>
      <w:szCs w:val="16"/>
      <w:lang w:eastAsia="ru-RU"/>
    </w:rPr>
  </w:style>
  <w:style w:type="character" w:styleId="aa">
    <w:name w:val="Hyperlink"/>
    <w:basedOn w:val="a0"/>
    <w:uiPriority w:val="99"/>
    <w:semiHidden/>
    <w:unhideWhenUsed/>
    <w:rsid w:val="00FA68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82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73820"/>
    <w:pPr>
      <w:tabs>
        <w:tab w:val="center" w:pos="4677"/>
        <w:tab w:val="right" w:pos="9355"/>
      </w:tabs>
    </w:pPr>
  </w:style>
  <w:style w:type="character" w:customStyle="1" w:styleId="a4">
    <w:name w:val="Верхний колонтитул Знак"/>
    <w:basedOn w:val="a0"/>
    <w:link w:val="a3"/>
    <w:uiPriority w:val="99"/>
    <w:rsid w:val="00773820"/>
    <w:rPr>
      <w:rFonts w:ascii="Times New Roman" w:eastAsia="Times New Roman" w:hAnsi="Times New Roman" w:cs="Times New Roman"/>
      <w:sz w:val="20"/>
      <w:szCs w:val="20"/>
      <w:lang w:eastAsia="ru-RU"/>
    </w:rPr>
  </w:style>
  <w:style w:type="paragraph" w:styleId="a5">
    <w:name w:val="List Paragraph"/>
    <w:basedOn w:val="a"/>
    <w:uiPriority w:val="34"/>
    <w:qFormat/>
    <w:rsid w:val="00773820"/>
    <w:pPr>
      <w:ind w:left="720"/>
      <w:contextualSpacing/>
    </w:pPr>
  </w:style>
  <w:style w:type="paragraph" w:customStyle="1" w:styleId="ConsPlusNormal">
    <w:name w:val="ConsPlusNormal"/>
    <w:rsid w:val="0077382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6">
    <w:name w:val="footer"/>
    <w:basedOn w:val="a"/>
    <w:link w:val="a7"/>
    <w:uiPriority w:val="99"/>
    <w:unhideWhenUsed/>
    <w:rsid w:val="00773820"/>
    <w:pPr>
      <w:tabs>
        <w:tab w:val="center" w:pos="4677"/>
        <w:tab w:val="right" w:pos="9355"/>
      </w:tabs>
    </w:pPr>
  </w:style>
  <w:style w:type="character" w:customStyle="1" w:styleId="a7">
    <w:name w:val="Нижний колонтитул Знак"/>
    <w:basedOn w:val="a0"/>
    <w:link w:val="a6"/>
    <w:uiPriority w:val="99"/>
    <w:rsid w:val="00773820"/>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F265A4"/>
    <w:rPr>
      <w:rFonts w:ascii="Tahoma" w:hAnsi="Tahoma" w:cs="Tahoma"/>
      <w:sz w:val="16"/>
      <w:szCs w:val="16"/>
    </w:rPr>
  </w:style>
  <w:style w:type="character" w:customStyle="1" w:styleId="a9">
    <w:name w:val="Текст выноски Знак"/>
    <w:basedOn w:val="a0"/>
    <w:link w:val="a8"/>
    <w:uiPriority w:val="99"/>
    <w:semiHidden/>
    <w:rsid w:val="00F265A4"/>
    <w:rPr>
      <w:rFonts w:ascii="Tahoma" w:eastAsia="Times New Roman" w:hAnsi="Tahoma" w:cs="Tahoma"/>
      <w:sz w:val="16"/>
      <w:szCs w:val="16"/>
      <w:lang w:eastAsia="ru-RU"/>
    </w:rPr>
  </w:style>
  <w:style w:type="character" w:styleId="aa">
    <w:name w:val="Hyperlink"/>
    <w:basedOn w:val="a0"/>
    <w:uiPriority w:val="99"/>
    <w:semiHidden/>
    <w:unhideWhenUsed/>
    <w:rsid w:val="00FA68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0372">
      <w:bodyDiv w:val="1"/>
      <w:marLeft w:val="0"/>
      <w:marRight w:val="0"/>
      <w:marTop w:val="0"/>
      <w:marBottom w:val="0"/>
      <w:divBdr>
        <w:top w:val="none" w:sz="0" w:space="0" w:color="auto"/>
        <w:left w:val="none" w:sz="0" w:space="0" w:color="auto"/>
        <w:bottom w:val="none" w:sz="0" w:space="0" w:color="auto"/>
        <w:right w:val="none" w:sz="0" w:space="0" w:color="auto"/>
      </w:divBdr>
    </w:div>
    <w:div w:id="75788452">
      <w:bodyDiv w:val="1"/>
      <w:marLeft w:val="0"/>
      <w:marRight w:val="0"/>
      <w:marTop w:val="0"/>
      <w:marBottom w:val="0"/>
      <w:divBdr>
        <w:top w:val="none" w:sz="0" w:space="0" w:color="auto"/>
        <w:left w:val="none" w:sz="0" w:space="0" w:color="auto"/>
        <w:bottom w:val="none" w:sz="0" w:space="0" w:color="auto"/>
        <w:right w:val="none" w:sz="0" w:space="0" w:color="auto"/>
      </w:divBdr>
      <w:divsChild>
        <w:div w:id="305278903">
          <w:marLeft w:val="0"/>
          <w:marRight w:val="0"/>
          <w:marTop w:val="0"/>
          <w:marBottom w:val="0"/>
          <w:divBdr>
            <w:top w:val="none" w:sz="0" w:space="0" w:color="auto"/>
            <w:left w:val="none" w:sz="0" w:space="0" w:color="auto"/>
            <w:bottom w:val="none" w:sz="0" w:space="0" w:color="auto"/>
            <w:right w:val="none" w:sz="0" w:space="0" w:color="auto"/>
          </w:divBdr>
        </w:div>
      </w:divsChild>
    </w:div>
    <w:div w:id="407269525">
      <w:bodyDiv w:val="1"/>
      <w:marLeft w:val="0"/>
      <w:marRight w:val="0"/>
      <w:marTop w:val="0"/>
      <w:marBottom w:val="0"/>
      <w:divBdr>
        <w:top w:val="none" w:sz="0" w:space="0" w:color="auto"/>
        <w:left w:val="none" w:sz="0" w:space="0" w:color="auto"/>
        <w:bottom w:val="none" w:sz="0" w:space="0" w:color="auto"/>
        <w:right w:val="none" w:sz="0" w:space="0" w:color="auto"/>
      </w:divBdr>
    </w:div>
    <w:div w:id="464813488">
      <w:bodyDiv w:val="1"/>
      <w:marLeft w:val="0"/>
      <w:marRight w:val="0"/>
      <w:marTop w:val="0"/>
      <w:marBottom w:val="0"/>
      <w:divBdr>
        <w:top w:val="none" w:sz="0" w:space="0" w:color="auto"/>
        <w:left w:val="none" w:sz="0" w:space="0" w:color="auto"/>
        <w:bottom w:val="none" w:sz="0" w:space="0" w:color="auto"/>
        <w:right w:val="none" w:sz="0" w:space="0" w:color="auto"/>
      </w:divBdr>
    </w:div>
    <w:div w:id="483081260">
      <w:bodyDiv w:val="1"/>
      <w:marLeft w:val="0"/>
      <w:marRight w:val="0"/>
      <w:marTop w:val="0"/>
      <w:marBottom w:val="0"/>
      <w:divBdr>
        <w:top w:val="none" w:sz="0" w:space="0" w:color="auto"/>
        <w:left w:val="none" w:sz="0" w:space="0" w:color="auto"/>
        <w:bottom w:val="none" w:sz="0" w:space="0" w:color="auto"/>
        <w:right w:val="none" w:sz="0" w:space="0" w:color="auto"/>
      </w:divBdr>
    </w:div>
    <w:div w:id="525486070">
      <w:bodyDiv w:val="1"/>
      <w:marLeft w:val="0"/>
      <w:marRight w:val="0"/>
      <w:marTop w:val="0"/>
      <w:marBottom w:val="0"/>
      <w:divBdr>
        <w:top w:val="none" w:sz="0" w:space="0" w:color="auto"/>
        <w:left w:val="none" w:sz="0" w:space="0" w:color="auto"/>
        <w:bottom w:val="none" w:sz="0" w:space="0" w:color="auto"/>
        <w:right w:val="none" w:sz="0" w:space="0" w:color="auto"/>
      </w:divBdr>
      <w:divsChild>
        <w:div w:id="1301689772">
          <w:marLeft w:val="0"/>
          <w:marRight w:val="0"/>
          <w:marTop w:val="0"/>
          <w:marBottom w:val="0"/>
          <w:divBdr>
            <w:top w:val="none" w:sz="0" w:space="0" w:color="auto"/>
            <w:left w:val="none" w:sz="0" w:space="0" w:color="auto"/>
            <w:bottom w:val="none" w:sz="0" w:space="0" w:color="auto"/>
            <w:right w:val="none" w:sz="0" w:space="0" w:color="auto"/>
          </w:divBdr>
        </w:div>
      </w:divsChild>
    </w:div>
    <w:div w:id="535779924">
      <w:bodyDiv w:val="1"/>
      <w:marLeft w:val="0"/>
      <w:marRight w:val="0"/>
      <w:marTop w:val="0"/>
      <w:marBottom w:val="0"/>
      <w:divBdr>
        <w:top w:val="none" w:sz="0" w:space="0" w:color="auto"/>
        <w:left w:val="none" w:sz="0" w:space="0" w:color="auto"/>
        <w:bottom w:val="none" w:sz="0" w:space="0" w:color="auto"/>
        <w:right w:val="none" w:sz="0" w:space="0" w:color="auto"/>
      </w:divBdr>
      <w:divsChild>
        <w:div w:id="2140224292">
          <w:marLeft w:val="0"/>
          <w:marRight w:val="0"/>
          <w:marTop w:val="0"/>
          <w:marBottom w:val="0"/>
          <w:divBdr>
            <w:top w:val="none" w:sz="0" w:space="0" w:color="auto"/>
            <w:left w:val="single" w:sz="24" w:space="0" w:color="CED3F1"/>
            <w:bottom w:val="none" w:sz="0" w:space="0" w:color="auto"/>
            <w:right w:val="none" w:sz="0" w:space="0" w:color="auto"/>
          </w:divBdr>
        </w:div>
        <w:div w:id="1478374762">
          <w:marLeft w:val="60"/>
          <w:marRight w:val="60"/>
          <w:marTop w:val="105"/>
          <w:marBottom w:val="105"/>
          <w:divBdr>
            <w:top w:val="none" w:sz="0" w:space="0" w:color="auto"/>
            <w:left w:val="none" w:sz="0" w:space="0" w:color="auto"/>
            <w:bottom w:val="none" w:sz="0" w:space="0" w:color="auto"/>
            <w:right w:val="none" w:sz="0" w:space="0" w:color="auto"/>
          </w:divBdr>
          <w:divsChild>
            <w:div w:id="1567955224">
              <w:marLeft w:val="0"/>
              <w:marRight w:val="0"/>
              <w:marTop w:val="0"/>
              <w:marBottom w:val="0"/>
              <w:divBdr>
                <w:top w:val="none" w:sz="0" w:space="0" w:color="auto"/>
                <w:left w:val="none" w:sz="0" w:space="0" w:color="auto"/>
                <w:bottom w:val="none" w:sz="0" w:space="0" w:color="auto"/>
                <w:right w:val="none" w:sz="0" w:space="0" w:color="auto"/>
              </w:divBdr>
            </w:div>
            <w:div w:id="1228421843">
              <w:marLeft w:val="0"/>
              <w:marRight w:val="0"/>
              <w:marTop w:val="0"/>
              <w:marBottom w:val="0"/>
              <w:divBdr>
                <w:top w:val="none" w:sz="0" w:space="0" w:color="auto"/>
                <w:left w:val="none" w:sz="0" w:space="0" w:color="auto"/>
                <w:bottom w:val="none" w:sz="0" w:space="0" w:color="auto"/>
                <w:right w:val="none" w:sz="0" w:space="0" w:color="auto"/>
              </w:divBdr>
            </w:div>
            <w:div w:id="1543249160">
              <w:marLeft w:val="0"/>
              <w:marRight w:val="0"/>
              <w:marTop w:val="0"/>
              <w:marBottom w:val="0"/>
              <w:divBdr>
                <w:top w:val="none" w:sz="0" w:space="0" w:color="auto"/>
                <w:left w:val="none" w:sz="0" w:space="0" w:color="auto"/>
                <w:bottom w:val="none" w:sz="0" w:space="0" w:color="auto"/>
                <w:right w:val="none" w:sz="0" w:space="0" w:color="auto"/>
              </w:divBdr>
            </w:div>
          </w:divsChild>
        </w:div>
        <w:div w:id="163208395">
          <w:marLeft w:val="60"/>
          <w:marRight w:val="60"/>
          <w:marTop w:val="105"/>
          <w:marBottom w:val="105"/>
          <w:divBdr>
            <w:top w:val="none" w:sz="0" w:space="0" w:color="auto"/>
            <w:left w:val="none" w:sz="0" w:space="0" w:color="auto"/>
            <w:bottom w:val="none" w:sz="0" w:space="0" w:color="auto"/>
            <w:right w:val="none" w:sz="0" w:space="0" w:color="auto"/>
          </w:divBdr>
          <w:divsChild>
            <w:div w:id="822160531">
              <w:marLeft w:val="0"/>
              <w:marRight w:val="0"/>
              <w:marTop w:val="0"/>
              <w:marBottom w:val="0"/>
              <w:divBdr>
                <w:top w:val="none" w:sz="0" w:space="0" w:color="auto"/>
                <w:left w:val="none" w:sz="0" w:space="0" w:color="auto"/>
                <w:bottom w:val="none" w:sz="0" w:space="0" w:color="auto"/>
                <w:right w:val="none" w:sz="0" w:space="0" w:color="auto"/>
              </w:divBdr>
            </w:div>
          </w:divsChild>
        </w:div>
        <w:div w:id="1615744164">
          <w:marLeft w:val="60"/>
          <w:marRight w:val="60"/>
          <w:marTop w:val="105"/>
          <w:marBottom w:val="105"/>
          <w:divBdr>
            <w:top w:val="none" w:sz="0" w:space="0" w:color="auto"/>
            <w:left w:val="none" w:sz="0" w:space="0" w:color="auto"/>
            <w:bottom w:val="none" w:sz="0" w:space="0" w:color="auto"/>
            <w:right w:val="none" w:sz="0" w:space="0" w:color="auto"/>
          </w:divBdr>
          <w:divsChild>
            <w:div w:id="2042709670">
              <w:marLeft w:val="0"/>
              <w:marRight w:val="0"/>
              <w:marTop w:val="0"/>
              <w:marBottom w:val="0"/>
              <w:divBdr>
                <w:top w:val="none" w:sz="0" w:space="0" w:color="auto"/>
                <w:left w:val="none" w:sz="0" w:space="0" w:color="auto"/>
                <w:bottom w:val="none" w:sz="0" w:space="0" w:color="auto"/>
                <w:right w:val="none" w:sz="0" w:space="0" w:color="auto"/>
              </w:divBdr>
            </w:div>
          </w:divsChild>
        </w:div>
        <w:div w:id="83035714">
          <w:marLeft w:val="60"/>
          <w:marRight w:val="60"/>
          <w:marTop w:val="105"/>
          <w:marBottom w:val="105"/>
          <w:divBdr>
            <w:top w:val="none" w:sz="0" w:space="0" w:color="auto"/>
            <w:left w:val="none" w:sz="0" w:space="0" w:color="auto"/>
            <w:bottom w:val="none" w:sz="0" w:space="0" w:color="auto"/>
            <w:right w:val="none" w:sz="0" w:space="0" w:color="auto"/>
          </w:divBdr>
          <w:divsChild>
            <w:div w:id="1411542417">
              <w:marLeft w:val="0"/>
              <w:marRight w:val="0"/>
              <w:marTop w:val="0"/>
              <w:marBottom w:val="0"/>
              <w:divBdr>
                <w:top w:val="none" w:sz="0" w:space="0" w:color="auto"/>
                <w:left w:val="none" w:sz="0" w:space="0" w:color="auto"/>
                <w:bottom w:val="none" w:sz="0" w:space="0" w:color="auto"/>
                <w:right w:val="none" w:sz="0" w:space="0" w:color="auto"/>
              </w:divBdr>
            </w:div>
          </w:divsChild>
        </w:div>
        <w:div w:id="1924219231">
          <w:marLeft w:val="60"/>
          <w:marRight w:val="60"/>
          <w:marTop w:val="105"/>
          <w:marBottom w:val="105"/>
          <w:divBdr>
            <w:top w:val="none" w:sz="0" w:space="0" w:color="auto"/>
            <w:left w:val="none" w:sz="0" w:space="0" w:color="auto"/>
            <w:bottom w:val="none" w:sz="0" w:space="0" w:color="auto"/>
            <w:right w:val="none" w:sz="0" w:space="0" w:color="auto"/>
          </w:divBdr>
          <w:divsChild>
            <w:div w:id="333341072">
              <w:marLeft w:val="0"/>
              <w:marRight w:val="0"/>
              <w:marTop w:val="0"/>
              <w:marBottom w:val="0"/>
              <w:divBdr>
                <w:top w:val="none" w:sz="0" w:space="0" w:color="auto"/>
                <w:left w:val="none" w:sz="0" w:space="0" w:color="auto"/>
                <w:bottom w:val="none" w:sz="0" w:space="0" w:color="auto"/>
                <w:right w:val="none" w:sz="0" w:space="0" w:color="auto"/>
              </w:divBdr>
            </w:div>
          </w:divsChild>
        </w:div>
        <w:div w:id="94521402">
          <w:marLeft w:val="60"/>
          <w:marRight w:val="60"/>
          <w:marTop w:val="105"/>
          <w:marBottom w:val="105"/>
          <w:divBdr>
            <w:top w:val="none" w:sz="0" w:space="0" w:color="auto"/>
            <w:left w:val="none" w:sz="0" w:space="0" w:color="auto"/>
            <w:bottom w:val="none" w:sz="0" w:space="0" w:color="auto"/>
            <w:right w:val="none" w:sz="0" w:space="0" w:color="auto"/>
          </w:divBdr>
        </w:div>
        <w:div w:id="562067180">
          <w:marLeft w:val="60"/>
          <w:marRight w:val="60"/>
          <w:marTop w:val="105"/>
          <w:marBottom w:val="105"/>
          <w:divBdr>
            <w:top w:val="none" w:sz="0" w:space="0" w:color="auto"/>
            <w:left w:val="none" w:sz="0" w:space="0" w:color="auto"/>
            <w:bottom w:val="none" w:sz="0" w:space="0" w:color="auto"/>
            <w:right w:val="none" w:sz="0" w:space="0" w:color="auto"/>
          </w:divBdr>
          <w:divsChild>
            <w:div w:id="1982877289">
              <w:marLeft w:val="0"/>
              <w:marRight w:val="0"/>
              <w:marTop w:val="0"/>
              <w:marBottom w:val="0"/>
              <w:divBdr>
                <w:top w:val="none" w:sz="0" w:space="0" w:color="auto"/>
                <w:left w:val="none" w:sz="0" w:space="0" w:color="auto"/>
                <w:bottom w:val="none" w:sz="0" w:space="0" w:color="auto"/>
                <w:right w:val="none" w:sz="0" w:space="0" w:color="auto"/>
              </w:divBdr>
            </w:div>
          </w:divsChild>
        </w:div>
        <w:div w:id="740566470">
          <w:marLeft w:val="60"/>
          <w:marRight w:val="60"/>
          <w:marTop w:val="105"/>
          <w:marBottom w:val="105"/>
          <w:divBdr>
            <w:top w:val="none" w:sz="0" w:space="0" w:color="auto"/>
            <w:left w:val="none" w:sz="0" w:space="0" w:color="auto"/>
            <w:bottom w:val="none" w:sz="0" w:space="0" w:color="auto"/>
            <w:right w:val="none" w:sz="0" w:space="0" w:color="auto"/>
          </w:divBdr>
          <w:divsChild>
            <w:div w:id="1820539946">
              <w:marLeft w:val="0"/>
              <w:marRight w:val="0"/>
              <w:marTop w:val="0"/>
              <w:marBottom w:val="0"/>
              <w:divBdr>
                <w:top w:val="none" w:sz="0" w:space="0" w:color="auto"/>
                <w:left w:val="none" w:sz="0" w:space="0" w:color="auto"/>
                <w:bottom w:val="none" w:sz="0" w:space="0" w:color="auto"/>
                <w:right w:val="none" w:sz="0" w:space="0" w:color="auto"/>
              </w:divBdr>
            </w:div>
          </w:divsChild>
        </w:div>
        <w:div w:id="1518733659">
          <w:marLeft w:val="60"/>
          <w:marRight w:val="60"/>
          <w:marTop w:val="105"/>
          <w:marBottom w:val="105"/>
          <w:divBdr>
            <w:top w:val="none" w:sz="0" w:space="0" w:color="auto"/>
            <w:left w:val="none" w:sz="0" w:space="0" w:color="auto"/>
            <w:bottom w:val="none" w:sz="0" w:space="0" w:color="auto"/>
            <w:right w:val="none" w:sz="0" w:space="0" w:color="auto"/>
          </w:divBdr>
          <w:divsChild>
            <w:div w:id="511800454">
              <w:marLeft w:val="0"/>
              <w:marRight w:val="0"/>
              <w:marTop w:val="0"/>
              <w:marBottom w:val="0"/>
              <w:divBdr>
                <w:top w:val="none" w:sz="0" w:space="0" w:color="auto"/>
                <w:left w:val="none" w:sz="0" w:space="0" w:color="auto"/>
                <w:bottom w:val="none" w:sz="0" w:space="0" w:color="auto"/>
                <w:right w:val="none" w:sz="0" w:space="0" w:color="auto"/>
              </w:divBdr>
            </w:div>
          </w:divsChild>
        </w:div>
        <w:div w:id="1604068271">
          <w:marLeft w:val="60"/>
          <w:marRight w:val="60"/>
          <w:marTop w:val="105"/>
          <w:marBottom w:val="105"/>
          <w:divBdr>
            <w:top w:val="none" w:sz="0" w:space="0" w:color="auto"/>
            <w:left w:val="none" w:sz="0" w:space="0" w:color="auto"/>
            <w:bottom w:val="none" w:sz="0" w:space="0" w:color="auto"/>
            <w:right w:val="none" w:sz="0" w:space="0" w:color="auto"/>
          </w:divBdr>
        </w:div>
        <w:div w:id="267200518">
          <w:marLeft w:val="60"/>
          <w:marRight w:val="60"/>
          <w:marTop w:val="105"/>
          <w:marBottom w:val="105"/>
          <w:divBdr>
            <w:top w:val="none" w:sz="0" w:space="0" w:color="auto"/>
            <w:left w:val="none" w:sz="0" w:space="0" w:color="auto"/>
            <w:bottom w:val="none" w:sz="0" w:space="0" w:color="auto"/>
            <w:right w:val="none" w:sz="0" w:space="0" w:color="auto"/>
          </w:divBdr>
        </w:div>
        <w:div w:id="418215934">
          <w:marLeft w:val="60"/>
          <w:marRight w:val="60"/>
          <w:marTop w:val="105"/>
          <w:marBottom w:val="105"/>
          <w:divBdr>
            <w:top w:val="none" w:sz="0" w:space="0" w:color="auto"/>
            <w:left w:val="none" w:sz="0" w:space="0" w:color="auto"/>
            <w:bottom w:val="none" w:sz="0" w:space="0" w:color="auto"/>
            <w:right w:val="none" w:sz="0" w:space="0" w:color="auto"/>
          </w:divBdr>
          <w:divsChild>
            <w:div w:id="1942570073">
              <w:marLeft w:val="0"/>
              <w:marRight w:val="0"/>
              <w:marTop w:val="0"/>
              <w:marBottom w:val="0"/>
              <w:divBdr>
                <w:top w:val="none" w:sz="0" w:space="0" w:color="auto"/>
                <w:left w:val="none" w:sz="0" w:space="0" w:color="auto"/>
                <w:bottom w:val="none" w:sz="0" w:space="0" w:color="auto"/>
                <w:right w:val="none" w:sz="0" w:space="0" w:color="auto"/>
              </w:divBdr>
            </w:div>
          </w:divsChild>
        </w:div>
        <w:div w:id="1931739234">
          <w:marLeft w:val="60"/>
          <w:marRight w:val="60"/>
          <w:marTop w:val="105"/>
          <w:marBottom w:val="105"/>
          <w:divBdr>
            <w:top w:val="none" w:sz="0" w:space="0" w:color="auto"/>
            <w:left w:val="none" w:sz="0" w:space="0" w:color="auto"/>
            <w:bottom w:val="none" w:sz="0" w:space="0" w:color="auto"/>
            <w:right w:val="none" w:sz="0" w:space="0" w:color="auto"/>
          </w:divBdr>
        </w:div>
        <w:div w:id="1810048686">
          <w:marLeft w:val="60"/>
          <w:marRight w:val="60"/>
          <w:marTop w:val="105"/>
          <w:marBottom w:val="105"/>
          <w:divBdr>
            <w:top w:val="none" w:sz="0" w:space="0" w:color="auto"/>
            <w:left w:val="none" w:sz="0" w:space="0" w:color="auto"/>
            <w:bottom w:val="none" w:sz="0" w:space="0" w:color="auto"/>
            <w:right w:val="none" w:sz="0" w:space="0" w:color="auto"/>
          </w:divBdr>
          <w:divsChild>
            <w:div w:id="1121536969">
              <w:marLeft w:val="0"/>
              <w:marRight w:val="0"/>
              <w:marTop w:val="0"/>
              <w:marBottom w:val="0"/>
              <w:divBdr>
                <w:top w:val="none" w:sz="0" w:space="0" w:color="auto"/>
                <w:left w:val="none" w:sz="0" w:space="0" w:color="auto"/>
                <w:bottom w:val="none" w:sz="0" w:space="0" w:color="auto"/>
                <w:right w:val="none" w:sz="0" w:space="0" w:color="auto"/>
              </w:divBdr>
            </w:div>
          </w:divsChild>
        </w:div>
        <w:div w:id="1062561651">
          <w:marLeft w:val="60"/>
          <w:marRight w:val="60"/>
          <w:marTop w:val="105"/>
          <w:marBottom w:val="105"/>
          <w:divBdr>
            <w:top w:val="none" w:sz="0" w:space="0" w:color="auto"/>
            <w:left w:val="none" w:sz="0" w:space="0" w:color="auto"/>
            <w:bottom w:val="none" w:sz="0" w:space="0" w:color="auto"/>
            <w:right w:val="none" w:sz="0" w:space="0" w:color="auto"/>
          </w:divBdr>
          <w:divsChild>
            <w:div w:id="1788766974">
              <w:marLeft w:val="0"/>
              <w:marRight w:val="0"/>
              <w:marTop w:val="0"/>
              <w:marBottom w:val="0"/>
              <w:divBdr>
                <w:top w:val="none" w:sz="0" w:space="0" w:color="auto"/>
                <w:left w:val="none" w:sz="0" w:space="0" w:color="auto"/>
                <w:bottom w:val="none" w:sz="0" w:space="0" w:color="auto"/>
                <w:right w:val="none" w:sz="0" w:space="0" w:color="auto"/>
              </w:divBdr>
            </w:div>
          </w:divsChild>
        </w:div>
        <w:div w:id="1069155550">
          <w:marLeft w:val="60"/>
          <w:marRight w:val="60"/>
          <w:marTop w:val="105"/>
          <w:marBottom w:val="105"/>
          <w:divBdr>
            <w:top w:val="none" w:sz="0" w:space="0" w:color="auto"/>
            <w:left w:val="none" w:sz="0" w:space="0" w:color="auto"/>
            <w:bottom w:val="none" w:sz="0" w:space="0" w:color="auto"/>
            <w:right w:val="none" w:sz="0" w:space="0" w:color="auto"/>
          </w:divBdr>
          <w:divsChild>
            <w:div w:id="1440174748">
              <w:marLeft w:val="0"/>
              <w:marRight w:val="0"/>
              <w:marTop w:val="0"/>
              <w:marBottom w:val="0"/>
              <w:divBdr>
                <w:top w:val="none" w:sz="0" w:space="0" w:color="auto"/>
                <w:left w:val="none" w:sz="0" w:space="0" w:color="auto"/>
                <w:bottom w:val="none" w:sz="0" w:space="0" w:color="auto"/>
                <w:right w:val="none" w:sz="0" w:space="0" w:color="auto"/>
              </w:divBdr>
            </w:div>
          </w:divsChild>
        </w:div>
        <w:div w:id="612597755">
          <w:marLeft w:val="60"/>
          <w:marRight w:val="60"/>
          <w:marTop w:val="105"/>
          <w:marBottom w:val="105"/>
          <w:divBdr>
            <w:top w:val="none" w:sz="0" w:space="0" w:color="auto"/>
            <w:left w:val="none" w:sz="0" w:space="0" w:color="auto"/>
            <w:bottom w:val="none" w:sz="0" w:space="0" w:color="auto"/>
            <w:right w:val="none" w:sz="0" w:space="0" w:color="auto"/>
          </w:divBdr>
          <w:divsChild>
            <w:div w:id="1323704907">
              <w:marLeft w:val="0"/>
              <w:marRight w:val="0"/>
              <w:marTop w:val="0"/>
              <w:marBottom w:val="0"/>
              <w:divBdr>
                <w:top w:val="none" w:sz="0" w:space="0" w:color="auto"/>
                <w:left w:val="none" w:sz="0" w:space="0" w:color="auto"/>
                <w:bottom w:val="none" w:sz="0" w:space="0" w:color="auto"/>
                <w:right w:val="none" w:sz="0" w:space="0" w:color="auto"/>
              </w:divBdr>
            </w:div>
          </w:divsChild>
        </w:div>
        <w:div w:id="1678002528">
          <w:marLeft w:val="60"/>
          <w:marRight w:val="60"/>
          <w:marTop w:val="105"/>
          <w:marBottom w:val="105"/>
          <w:divBdr>
            <w:top w:val="none" w:sz="0" w:space="0" w:color="auto"/>
            <w:left w:val="none" w:sz="0" w:space="0" w:color="auto"/>
            <w:bottom w:val="none" w:sz="0" w:space="0" w:color="auto"/>
            <w:right w:val="none" w:sz="0" w:space="0" w:color="auto"/>
          </w:divBdr>
          <w:divsChild>
            <w:div w:id="1945960991">
              <w:marLeft w:val="0"/>
              <w:marRight w:val="0"/>
              <w:marTop w:val="0"/>
              <w:marBottom w:val="0"/>
              <w:divBdr>
                <w:top w:val="none" w:sz="0" w:space="0" w:color="auto"/>
                <w:left w:val="none" w:sz="0" w:space="0" w:color="auto"/>
                <w:bottom w:val="none" w:sz="0" w:space="0" w:color="auto"/>
                <w:right w:val="none" w:sz="0" w:space="0" w:color="auto"/>
              </w:divBdr>
            </w:div>
          </w:divsChild>
        </w:div>
        <w:div w:id="162017382">
          <w:marLeft w:val="60"/>
          <w:marRight w:val="60"/>
          <w:marTop w:val="105"/>
          <w:marBottom w:val="105"/>
          <w:divBdr>
            <w:top w:val="none" w:sz="0" w:space="0" w:color="auto"/>
            <w:left w:val="none" w:sz="0" w:space="0" w:color="auto"/>
            <w:bottom w:val="none" w:sz="0" w:space="0" w:color="auto"/>
            <w:right w:val="none" w:sz="0" w:space="0" w:color="auto"/>
          </w:divBdr>
        </w:div>
        <w:div w:id="1416854615">
          <w:marLeft w:val="60"/>
          <w:marRight w:val="60"/>
          <w:marTop w:val="105"/>
          <w:marBottom w:val="105"/>
          <w:divBdr>
            <w:top w:val="none" w:sz="0" w:space="0" w:color="auto"/>
            <w:left w:val="none" w:sz="0" w:space="0" w:color="auto"/>
            <w:bottom w:val="none" w:sz="0" w:space="0" w:color="auto"/>
            <w:right w:val="none" w:sz="0" w:space="0" w:color="auto"/>
          </w:divBdr>
        </w:div>
        <w:div w:id="1358434902">
          <w:marLeft w:val="60"/>
          <w:marRight w:val="60"/>
          <w:marTop w:val="105"/>
          <w:marBottom w:val="105"/>
          <w:divBdr>
            <w:top w:val="none" w:sz="0" w:space="0" w:color="auto"/>
            <w:left w:val="none" w:sz="0" w:space="0" w:color="auto"/>
            <w:bottom w:val="none" w:sz="0" w:space="0" w:color="auto"/>
            <w:right w:val="none" w:sz="0" w:space="0" w:color="auto"/>
          </w:divBdr>
        </w:div>
        <w:div w:id="11422361">
          <w:marLeft w:val="60"/>
          <w:marRight w:val="60"/>
          <w:marTop w:val="105"/>
          <w:marBottom w:val="105"/>
          <w:divBdr>
            <w:top w:val="none" w:sz="0" w:space="0" w:color="auto"/>
            <w:left w:val="none" w:sz="0" w:space="0" w:color="auto"/>
            <w:bottom w:val="none" w:sz="0" w:space="0" w:color="auto"/>
            <w:right w:val="none" w:sz="0" w:space="0" w:color="auto"/>
          </w:divBdr>
        </w:div>
        <w:div w:id="2064256254">
          <w:marLeft w:val="60"/>
          <w:marRight w:val="60"/>
          <w:marTop w:val="105"/>
          <w:marBottom w:val="105"/>
          <w:divBdr>
            <w:top w:val="none" w:sz="0" w:space="0" w:color="auto"/>
            <w:left w:val="none" w:sz="0" w:space="0" w:color="auto"/>
            <w:bottom w:val="none" w:sz="0" w:space="0" w:color="auto"/>
            <w:right w:val="none" w:sz="0" w:space="0" w:color="auto"/>
          </w:divBdr>
        </w:div>
        <w:div w:id="1835367992">
          <w:marLeft w:val="60"/>
          <w:marRight w:val="60"/>
          <w:marTop w:val="105"/>
          <w:marBottom w:val="105"/>
          <w:divBdr>
            <w:top w:val="none" w:sz="0" w:space="0" w:color="auto"/>
            <w:left w:val="none" w:sz="0" w:space="0" w:color="auto"/>
            <w:bottom w:val="none" w:sz="0" w:space="0" w:color="auto"/>
            <w:right w:val="none" w:sz="0" w:space="0" w:color="auto"/>
          </w:divBdr>
        </w:div>
        <w:div w:id="1294601873">
          <w:marLeft w:val="60"/>
          <w:marRight w:val="60"/>
          <w:marTop w:val="105"/>
          <w:marBottom w:val="105"/>
          <w:divBdr>
            <w:top w:val="none" w:sz="0" w:space="0" w:color="auto"/>
            <w:left w:val="none" w:sz="0" w:space="0" w:color="auto"/>
            <w:bottom w:val="none" w:sz="0" w:space="0" w:color="auto"/>
            <w:right w:val="none" w:sz="0" w:space="0" w:color="auto"/>
          </w:divBdr>
          <w:divsChild>
            <w:div w:id="1160122698">
              <w:marLeft w:val="0"/>
              <w:marRight w:val="0"/>
              <w:marTop w:val="0"/>
              <w:marBottom w:val="0"/>
              <w:divBdr>
                <w:top w:val="none" w:sz="0" w:space="0" w:color="auto"/>
                <w:left w:val="none" w:sz="0" w:space="0" w:color="auto"/>
                <w:bottom w:val="none" w:sz="0" w:space="0" w:color="auto"/>
                <w:right w:val="none" w:sz="0" w:space="0" w:color="auto"/>
              </w:divBdr>
            </w:div>
          </w:divsChild>
        </w:div>
        <w:div w:id="1042487212">
          <w:marLeft w:val="60"/>
          <w:marRight w:val="60"/>
          <w:marTop w:val="105"/>
          <w:marBottom w:val="105"/>
          <w:divBdr>
            <w:top w:val="none" w:sz="0" w:space="0" w:color="auto"/>
            <w:left w:val="none" w:sz="0" w:space="0" w:color="auto"/>
            <w:bottom w:val="none" w:sz="0" w:space="0" w:color="auto"/>
            <w:right w:val="none" w:sz="0" w:space="0" w:color="auto"/>
          </w:divBdr>
          <w:divsChild>
            <w:div w:id="1591348450">
              <w:marLeft w:val="0"/>
              <w:marRight w:val="0"/>
              <w:marTop w:val="0"/>
              <w:marBottom w:val="0"/>
              <w:divBdr>
                <w:top w:val="none" w:sz="0" w:space="0" w:color="auto"/>
                <w:left w:val="none" w:sz="0" w:space="0" w:color="auto"/>
                <w:bottom w:val="none" w:sz="0" w:space="0" w:color="auto"/>
                <w:right w:val="none" w:sz="0" w:space="0" w:color="auto"/>
              </w:divBdr>
            </w:div>
          </w:divsChild>
        </w:div>
        <w:div w:id="500968595">
          <w:marLeft w:val="60"/>
          <w:marRight w:val="60"/>
          <w:marTop w:val="105"/>
          <w:marBottom w:val="105"/>
          <w:divBdr>
            <w:top w:val="none" w:sz="0" w:space="0" w:color="auto"/>
            <w:left w:val="none" w:sz="0" w:space="0" w:color="auto"/>
            <w:bottom w:val="none" w:sz="0" w:space="0" w:color="auto"/>
            <w:right w:val="none" w:sz="0" w:space="0" w:color="auto"/>
          </w:divBdr>
          <w:divsChild>
            <w:div w:id="878513400">
              <w:marLeft w:val="0"/>
              <w:marRight w:val="0"/>
              <w:marTop w:val="0"/>
              <w:marBottom w:val="0"/>
              <w:divBdr>
                <w:top w:val="none" w:sz="0" w:space="0" w:color="auto"/>
                <w:left w:val="none" w:sz="0" w:space="0" w:color="auto"/>
                <w:bottom w:val="none" w:sz="0" w:space="0" w:color="auto"/>
                <w:right w:val="none" w:sz="0" w:space="0" w:color="auto"/>
              </w:divBdr>
            </w:div>
          </w:divsChild>
        </w:div>
        <w:div w:id="1999841661">
          <w:marLeft w:val="60"/>
          <w:marRight w:val="60"/>
          <w:marTop w:val="105"/>
          <w:marBottom w:val="105"/>
          <w:divBdr>
            <w:top w:val="none" w:sz="0" w:space="0" w:color="auto"/>
            <w:left w:val="none" w:sz="0" w:space="0" w:color="auto"/>
            <w:bottom w:val="none" w:sz="0" w:space="0" w:color="auto"/>
            <w:right w:val="none" w:sz="0" w:space="0" w:color="auto"/>
          </w:divBdr>
          <w:divsChild>
            <w:div w:id="545025652">
              <w:marLeft w:val="0"/>
              <w:marRight w:val="0"/>
              <w:marTop w:val="0"/>
              <w:marBottom w:val="0"/>
              <w:divBdr>
                <w:top w:val="none" w:sz="0" w:space="0" w:color="auto"/>
                <w:left w:val="none" w:sz="0" w:space="0" w:color="auto"/>
                <w:bottom w:val="none" w:sz="0" w:space="0" w:color="auto"/>
                <w:right w:val="none" w:sz="0" w:space="0" w:color="auto"/>
              </w:divBdr>
            </w:div>
          </w:divsChild>
        </w:div>
        <w:div w:id="799880143">
          <w:marLeft w:val="60"/>
          <w:marRight w:val="60"/>
          <w:marTop w:val="105"/>
          <w:marBottom w:val="105"/>
          <w:divBdr>
            <w:top w:val="none" w:sz="0" w:space="0" w:color="auto"/>
            <w:left w:val="none" w:sz="0" w:space="0" w:color="auto"/>
            <w:bottom w:val="none" w:sz="0" w:space="0" w:color="auto"/>
            <w:right w:val="none" w:sz="0" w:space="0" w:color="auto"/>
          </w:divBdr>
          <w:divsChild>
            <w:div w:id="841043030">
              <w:marLeft w:val="0"/>
              <w:marRight w:val="0"/>
              <w:marTop w:val="0"/>
              <w:marBottom w:val="0"/>
              <w:divBdr>
                <w:top w:val="none" w:sz="0" w:space="0" w:color="auto"/>
                <w:left w:val="none" w:sz="0" w:space="0" w:color="auto"/>
                <w:bottom w:val="none" w:sz="0" w:space="0" w:color="auto"/>
                <w:right w:val="none" w:sz="0" w:space="0" w:color="auto"/>
              </w:divBdr>
            </w:div>
          </w:divsChild>
        </w:div>
        <w:div w:id="847908977">
          <w:marLeft w:val="60"/>
          <w:marRight w:val="60"/>
          <w:marTop w:val="105"/>
          <w:marBottom w:val="105"/>
          <w:divBdr>
            <w:top w:val="none" w:sz="0" w:space="0" w:color="auto"/>
            <w:left w:val="none" w:sz="0" w:space="0" w:color="auto"/>
            <w:bottom w:val="none" w:sz="0" w:space="0" w:color="auto"/>
            <w:right w:val="none" w:sz="0" w:space="0" w:color="auto"/>
          </w:divBdr>
          <w:divsChild>
            <w:div w:id="429275918">
              <w:marLeft w:val="0"/>
              <w:marRight w:val="0"/>
              <w:marTop w:val="0"/>
              <w:marBottom w:val="0"/>
              <w:divBdr>
                <w:top w:val="none" w:sz="0" w:space="0" w:color="auto"/>
                <w:left w:val="none" w:sz="0" w:space="0" w:color="auto"/>
                <w:bottom w:val="none" w:sz="0" w:space="0" w:color="auto"/>
                <w:right w:val="none" w:sz="0" w:space="0" w:color="auto"/>
              </w:divBdr>
            </w:div>
          </w:divsChild>
        </w:div>
        <w:div w:id="1825048051">
          <w:marLeft w:val="60"/>
          <w:marRight w:val="60"/>
          <w:marTop w:val="105"/>
          <w:marBottom w:val="105"/>
          <w:divBdr>
            <w:top w:val="none" w:sz="0" w:space="0" w:color="auto"/>
            <w:left w:val="none" w:sz="0" w:space="0" w:color="auto"/>
            <w:bottom w:val="none" w:sz="0" w:space="0" w:color="auto"/>
            <w:right w:val="none" w:sz="0" w:space="0" w:color="auto"/>
          </w:divBdr>
          <w:divsChild>
            <w:div w:id="1155728123">
              <w:marLeft w:val="0"/>
              <w:marRight w:val="0"/>
              <w:marTop w:val="0"/>
              <w:marBottom w:val="0"/>
              <w:divBdr>
                <w:top w:val="none" w:sz="0" w:space="0" w:color="auto"/>
                <w:left w:val="none" w:sz="0" w:space="0" w:color="auto"/>
                <w:bottom w:val="none" w:sz="0" w:space="0" w:color="auto"/>
                <w:right w:val="none" w:sz="0" w:space="0" w:color="auto"/>
              </w:divBdr>
            </w:div>
          </w:divsChild>
        </w:div>
        <w:div w:id="538859609">
          <w:marLeft w:val="60"/>
          <w:marRight w:val="60"/>
          <w:marTop w:val="105"/>
          <w:marBottom w:val="105"/>
          <w:divBdr>
            <w:top w:val="none" w:sz="0" w:space="0" w:color="auto"/>
            <w:left w:val="none" w:sz="0" w:space="0" w:color="auto"/>
            <w:bottom w:val="none" w:sz="0" w:space="0" w:color="auto"/>
            <w:right w:val="none" w:sz="0" w:space="0" w:color="auto"/>
          </w:divBdr>
          <w:divsChild>
            <w:div w:id="1391617222">
              <w:marLeft w:val="0"/>
              <w:marRight w:val="0"/>
              <w:marTop w:val="0"/>
              <w:marBottom w:val="0"/>
              <w:divBdr>
                <w:top w:val="none" w:sz="0" w:space="0" w:color="auto"/>
                <w:left w:val="none" w:sz="0" w:space="0" w:color="auto"/>
                <w:bottom w:val="none" w:sz="0" w:space="0" w:color="auto"/>
                <w:right w:val="none" w:sz="0" w:space="0" w:color="auto"/>
              </w:divBdr>
            </w:div>
          </w:divsChild>
        </w:div>
        <w:div w:id="1528641048">
          <w:marLeft w:val="60"/>
          <w:marRight w:val="60"/>
          <w:marTop w:val="105"/>
          <w:marBottom w:val="105"/>
          <w:divBdr>
            <w:top w:val="none" w:sz="0" w:space="0" w:color="auto"/>
            <w:left w:val="none" w:sz="0" w:space="0" w:color="auto"/>
            <w:bottom w:val="none" w:sz="0" w:space="0" w:color="auto"/>
            <w:right w:val="none" w:sz="0" w:space="0" w:color="auto"/>
          </w:divBdr>
          <w:divsChild>
            <w:div w:id="1646619488">
              <w:marLeft w:val="0"/>
              <w:marRight w:val="0"/>
              <w:marTop w:val="0"/>
              <w:marBottom w:val="0"/>
              <w:divBdr>
                <w:top w:val="none" w:sz="0" w:space="0" w:color="auto"/>
                <w:left w:val="none" w:sz="0" w:space="0" w:color="auto"/>
                <w:bottom w:val="none" w:sz="0" w:space="0" w:color="auto"/>
                <w:right w:val="none" w:sz="0" w:space="0" w:color="auto"/>
              </w:divBdr>
            </w:div>
          </w:divsChild>
        </w:div>
        <w:div w:id="1363630026">
          <w:marLeft w:val="60"/>
          <w:marRight w:val="60"/>
          <w:marTop w:val="105"/>
          <w:marBottom w:val="105"/>
          <w:divBdr>
            <w:top w:val="none" w:sz="0" w:space="0" w:color="auto"/>
            <w:left w:val="none" w:sz="0" w:space="0" w:color="auto"/>
            <w:bottom w:val="none" w:sz="0" w:space="0" w:color="auto"/>
            <w:right w:val="none" w:sz="0" w:space="0" w:color="auto"/>
          </w:divBdr>
          <w:divsChild>
            <w:div w:id="1312367607">
              <w:marLeft w:val="0"/>
              <w:marRight w:val="0"/>
              <w:marTop w:val="0"/>
              <w:marBottom w:val="0"/>
              <w:divBdr>
                <w:top w:val="none" w:sz="0" w:space="0" w:color="auto"/>
                <w:left w:val="none" w:sz="0" w:space="0" w:color="auto"/>
                <w:bottom w:val="none" w:sz="0" w:space="0" w:color="auto"/>
                <w:right w:val="none" w:sz="0" w:space="0" w:color="auto"/>
              </w:divBdr>
            </w:div>
          </w:divsChild>
        </w:div>
        <w:div w:id="53432011">
          <w:marLeft w:val="60"/>
          <w:marRight w:val="60"/>
          <w:marTop w:val="105"/>
          <w:marBottom w:val="105"/>
          <w:divBdr>
            <w:top w:val="none" w:sz="0" w:space="0" w:color="auto"/>
            <w:left w:val="none" w:sz="0" w:space="0" w:color="auto"/>
            <w:bottom w:val="none" w:sz="0" w:space="0" w:color="auto"/>
            <w:right w:val="none" w:sz="0" w:space="0" w:color="auto"/>
          </w:divBdr>
          <w:divsChild>
            <w:div w:id="137917555">
              <w:marLeft w:val="0"/>
              <w:marRight w:val="0"/>
              <w:marTop w:val="0"/>
              <w:marBottom w:val="0"/>
              <w:divBdr>
                <w:top w:val="none" w:sz="0" w:space="0" w:color="auto"/>
                <w:left w:val="none" w:sz="0" w:space="0" w:color="auto"/>
                <w:bottom w:val="none" w:sz="0" w:space="0" w:color="auto"/>
                <w:right w:val="none" w:sz="0" w:space="0" w:color="auto"/>
              </w:divBdr>
            </w:div>
          </w:divsChild>
        </w:div>
        <w:div w:id="318506900">
          <w:marLeft w:val="60"/>
          <w:marRight w:val="60"/>
          <w:marTop w:val="105"/>
          <w:marBottom w:val="105"/>
          <w:divBdr>
            <w:top w:val="none" w:sz="0" w:space="0" w:color="auto"/>
            <w:left w:val="none" w:sz="0" w:space="0" w:color="auto"/>
            <w:bottom w:val="none" w:sz="0" w:space="0" w:color="auto"/>
            <w:right w:val="none" w:sz="0" w:space="0" w:color="auto"/>
          </w:divBdr>
          <w:divsChild>
            <w:div w:id="1582325607">
              <w:marLeft w:val="0"/>
              <w:marRight w:val="0"/>
              <w:marTop w:val="0"/>
              <w:marBottom w:val="0"/>
              <w:divBdr>
                <w:top w:val="none" w:sz="0" w:space="0" w:color="auto"/>
                <w:left w:val="none" w:sz="0" w:space="0" w:color="auto"/>
                <w:bottom w:val="none" w:sz="0" w:space="0" w:color="auto"/>
                <w:right w:val="none" w:sz="0" w:space="0" w:color="auto"/>
              </w:divBdr>
            </w:div>
          </w:divsChild>
        </w:div>
        <w:div w:id="968241821">
          <w:marLeft w:val="60"/>
          <w:marRight w:val="60"/>
          <w:marTop w:val="105"/>
          <w:marBottom w:val="105"/>
          <w:divBdr>
            <w:top w:val="none" w:sz="0" w:space="0" w:color="auto"/>
            <w:left w:val="none" w:sz="0" w:space="0" w:color="auto"/>
            <w:bottom w:val="none" w:sz="0" w:space="0" w:color="auto"/>
            <w:right w:val="none" w:sz="0" w:space="0" w:color="auto"/>
          </w:divBdr>
          <w:divsChild>
            <w:div w:id="805318594">
              <w:marLeft w:val="0"/>
              <w:marRight w:val="0"/>
              <w:marTop w:val="0"/>
              <w:marBottom w:val="0"/>
              <w:divBdr>
                <w:top w:val="none" w:sz="0" w:space="0" w:color="auto"/>
                <w:left w:val="none" w:sz="0" w:space="0" w:color="auto"/>
                <w:bottom w:val="none" w:sz="0" w:space="0" w:color="auto"/>
                <w:right w:val="none" w:sz="0" w:space="0" w:color="auto"/>
              </w:divBdr>
            </w:div>
          </w:divsChild>
        </w:div>
        <w:div w:id="1772972697">
          <w:marLeft w:val="60"/>
          <w:marRight w:val="60"/>
          <w:marTop w:val="105"/>
          <w:marBottom w:val="105"/>
          <w:divBdr>
            <w:top w:val="none" w:sz="0" w:space="0" w:color="auto"/>
            <w:left w:val="none" w:sz="0" w:space="0" w:color="auto"/>
            <w:bottom w:val="none" w:sz="0" w:space="0" w:color="auto"/>
            <w:right w:val="none" w:sz="0" w:space="0" w:color="auto"/>
          </w:divBdr>
          <w:divsChild>
            <w:div w:id="1160581077">
              <w:marLeft w:val="0"/>
              <w:marRight w:val="0"/>
              <w:marTop w:val="0"/>
              <w:marBottom w:val="0"/>
              <w:divBdr>
                <w:top w:val="none" w:sz="0" w:space="0" w:color="auto"/>
                <w:left w:val="none" w:sz="0" w:space="0" w:color="auto"/>
                <w:bottom w:val="none" w:sz="0" w:space="0" w:color="auto"/>
                <w:right w:val="none" w:sz="0" w:space="0" w:color="auto"/>
              </w:divBdr>
            </w:div>
          </w:divsChild>
        </w:div>
        <w:div w:id="114720450">
          <w:marLeft w:val="60"/>
          <w:marRight w:val="60"/>
          <w:marTop w:val="105"/>
          <w:marBottom w:val="105"/>
          <w:divBdr>
            <w:top w:val="none" w:sz="0" w:space="0" w:color="auto"/>
            <w:left w:val="none" w:sz="0" w:space="0" w:color="auto"/>
            <w:bottom w:val="none" w:sz="0" w:space="0" w:color="auto"/>
            <w:right w:val="none" w:sz="0" w:space="0" w:color="auto"/>
          </w:divBdr>
        </w:div>
        <w:div w:id="198670394">
          <w:marLeft w:val="60"/>
          <w:marRight w:val="60"/>
          <w:marTop w:val="105"/>
          <w:marBottom w:val="105"/>
          <w:divBdr>
            <w:top w:val="none" w:sz="0" w:space="0" w:color="auto"/>
            <w:left w:val="none" w:sz="0" w:space="0" w:color="auto"/>
            <w:bottom w:val="none" w:sz="0" w:space="0" w:color="auto"/>
            <w:right w:val="none" w:sz="0" w:space="0" w:color="auto"/>
          </w:divBdr>
          <w:divsChild>
            <w:div w:id="136457356">
              <w:marLeft w:val="0"/>
              <w:marRight w:val="0"/>
              <w:marTop w:val="0"/>
              <w:marBottom w:val="0"/>
              <w:divBdr>
                <w:top w:val="none" w:sz="0" w:space="0" w:color="auto"/>
                <w:left w:val="none" w:sz="0" w:space="0" w:color="auto"/>
                <w:bottom w:val="none" w:sz="0" w:space="0" w:color="auto"/>
                <w:right w:val="none" w:sz="0" w:space="0" w:color="auto"/>
              </w:divBdr>
            </w:div>
          </w:divsChild>
        </w:div>
        <w:div w:id="747074469">
          <w:marLeft w:val="60"/>
          <w:marRight w:val="60"/>
          <w:marTop w:val="105"/>
          <w:marBottom w:val="105"/>
          <w:divBdr>
            <w:top w:val="none" w:sz="0" w:space="0" w:color="auto"/>
            <w:left w:val="none" w:sz="0" w:space="0" w:color="auto"/>
            <w:bottom w:val="none" w:sz="0" w:space="0" w:color="auto"/>
            <w:right w:val="none" w:sz="0" w:space="0" w:color="auto"/>
          </w:divBdr>
          <w:divsChild>
            <w:div w:id="1822455000">
              <w:marLeft w:val="0"/>
              <w:marRight w:val="0"/>
              <w:marTop w:val="0"/>
              <w:marBottom w:val="0"/>
              <w:divBdr>
                <w:top w:val="none" w:sz="0" w:space="0" w:color="auto"/>
                <w:left w:val="none" w:sz="0" w:space="0" w:color="auto"/>
                <w:bottom w:val="none" w:sz="0" w:space="0" w:color="auto"/>
                <w:right w:val="none" w:sz="0" w:space="0" w:color="auto"/>
              </w:divBdr>
            </w:div>
          </w:divsChild>
        </w:div>
        <w:div w:id="228270832">
          <w:marLeft w:val="60"/>
          <w:marRight w:val="60"/>
          <w:marTop w:val="105"/>
          <w:marBottom w:val="105"/>
          <w:divBdr>
            <w:top w:val="none" w:sz="0" w:space="0" w:color="auto"/>
            <w:left w:val="none" w:sz="0" w:space="0" w:color="auto"/>
            <w:bottom w:val="none" w:sz="0" w:space="0" w:color="auto"/>
            <w:right w:val="none" w:sz="0" w:space="0" w:color="auto"/>
          </w:divBdr>
          <w:divsChild>
            <w:div w:id="681779790">
              <w:marLeft w:val="0"/>
              <w:marRight w:val="0"/>
              <w:marTop w:val="0"/>
              <w:marBottom w:val="0"/>
              <w:divBdr>
                <w:top w:val="none" w:sz="0" w:space="0" w:color="auto"/>
                <w:left w:val="none" w:sz="0" w:space="0" w:color="auto"/>
                <w:bottom w:val="none" w:sz="0" w:space="0" w:color="auto"/>
                <w:right w:val="none" w:sz="0" w:space="0" w:color="auto"/>
              </w:divBdr>
            </w:div>
          </w:divsChild>
        </w:div>
        <w:div w:id="1604529477">
          <w:marLeft w:val="60"/>
          <w:marRight w:val="60"/>
          <w:marTop w:val="105"/>
          <w:marBottom w:val="105"/>
          <w:divBdr>
            <w:top w:val="none" w:sz="0" w:space="0" w:color="auto"/>
            <w:left w:val="none" w:sz="0" w:space="0" w:color="auto"/>
            <w:bottom w:val="none" w:sz="0" w:space="0" w:color="auto"/>
            <w:right w:val="none" w:sz="0" w:space="0" w:color="auto"/>
          </w:divBdr>
        </w:div>
        <w:div w:id="1328167489">
          <w:marLeft w:val="60"/>
          <w:marRight w:val="60"/>
          <w:marTop w:val="105"/>
          <w:marBottom w:val="105"/>
          <w:divBdr>
            <w:top w:val="none" w:sz="0" w:space="0" w:color="auto"/>
            <w:left w:val="none" w:sz="0" w:space="0" w:color="auto"/>
            <w:bottom w:val="none" w:sz="0" w:space="0" w:color="auto"/>
            <w:right w:val="none" w:sz="0" w:space="0" w:color="auto"/>
          </w:divBdr>
          <w:divsChild>
            <w:div w:id="1272393857">
              <w:marLeft w:val="0"/>
              <w:marRight w:val="0"/>
              <w:marTop w:val="0"/>
              <w:marBottom w:val="0"/>
              <w:divBdr>
                <w:top w:val="none" w:sz="0" w:space="0" w:color="auto"/>
                <w:left w:val="none" w:sz="0" w:space="0" w:color="auto"/>
                <w:bottom w:val="none" w:sz="0" w:space="0" w:color="auto"/>
                <w:right w:val="none" w:sz="0" w:space="0" w:color="auto"/>
              </w:divBdr>
            </w:div>
          </w:divsChild>
        </w:div>
        <w:div w:id="1515068478">
          <w:marLeft w:val="60"/>
          <w:marRight w:val="60"/>
          <w:marTop w:val="105"/>
          <w:marBottom w:val="105"/>
          <w:divBdr>
            <w:top w:val="none" w:sz="0" w:space="0" w:color="auto"/>
            <w:left w:val="none" w:sz="0" w:space="0" w:color="auto"/>
            <w:bottom w:val="none" w:sz="0" w:space="0" w:color="auto"/>
            <w:right w:val="none" w:sz="0" w:space="0" w:color="auto"/>
          </w:divBdr>
        </w:div>
        <w:div w:id="1824813412">
          <w:marLeft w:val="60"/>
          <w:marRight w:val="60"/>
          <w:marTop w:val="105"/>
          <w:marBottom w:val="105"/>
          <w:divBdr>
            <w:top w:val="none" w:sz="0" w:space="0" w:color="auto"/>
            <w:left w:val="none" w:sz="0" w:space="0" w:color="auto"/>
            <w:bottom w:val="none" w:sz="0" w:space="0" w:color="auto"/>
            <w:right w:val="none" w:sz="0" w:space="0" w:color="auto"/>
          </w:divBdr>
          <w:divsChild>
            <w:div w:id="177740027">
              <w:marLeft w:val="0"/>
              <w:marRight w:val="0"/>
              <w:marTop w:val="0"/>
              <w:marBottom w:val="0"/>
              <w:divBdr>
                <w:top w:val="none" w:sz="0" w:space="0" w:color="auto"/>
                <w:left w:val="none" w:sz="0" w:space="0" w:color="auto"/>
                <w:bottom w:val="none" w:sz="0" w:space="0" w:color="auto"/>
                <w:right w:val="none" w:sz="0" w:space="0" w:color="auto"/>
              </w:divBdr>
            </w:div>
          </w:divsChild>
        </w:div>
        <w:div w:id="436293496">
          <w:marLeft w:val="60"/>
          <w:marRight w:val="60"/>
          <w:marTop w:val="105"/>
          <w:marBottom w:val="105"/>
          <w:divBdr>
            <w:top w:val="none" w:sz="0" w:space="0" w:color="auto"/>
            <w:left w:val="none" w:sz="0" w:space="0" w:color="auto"/>
            <w:bottom w:val="none" w:sz="0" w:space="0" w:color="auto"/>
            <w:right w:val="none" w:sz="0" w:space="0" w:color="auto"/>
          </w:divBdr>
          <w:divsChild>
            <w:div w:id="778335848">
              <w:marLeft w:val="0"/>
              <w:marRight w:val="0"/>
              <w:marTop w:val="0"/>
              <w:marBottom w:val="0"/>
              <w:divBdr>
                <w:top w:val="none" w:sz="0" w:space="0" w:color="auto"/>
                <w:left w:val="none" w:sz="0" w:space="0" w:color="auto"/>
                <w:bottom w:val="none" w:sz="0" w:space="0" w:color="auto"/>
                <w:right w:val="none" w:sz="0" w:space="0" w:color="auto"/>
              </w:divBdr>
            </w:div>
          </w:divsChild>
        </w:div>
        <w:div w:id="584608709">
          <w:marLeft w:val="60"/>
          <w:marRight w:val="60"/>
          <w:marTop w:val="105"/>
          <w:marBottom w:val="105"/>
          <w:divBdr>
            <w:top w:val="none" w:sz="0" w:space="0" w:color="auto"/>
            <w:left w:val="none" w:sz="0" w:space="0" w:color="auto"/>
            <w:bottom w:val="none" w:sz="0" w:space="0" w:color="auto"/>
            <w:right w:val="none" w:sz="0" w:space="0" w:color="auto"/>
          </w:divBdr>
          <w:divsChild>
            <w:div w:id="1479420915">
              <w:marLeft w:val="0"/>
              <w:marRight w:val="0"/>
              <w:marTop w:val="0"/>
              <w:marBottom w:val="0"/>
              <w:divBdr>
                <w:top w:val="none" w:sz="0" w:space="0" w:color="auto"/>
                <w:left w:val="none" w:sz="0" w:space="0" w:color="auto"/>
                <w:bottom w:val="none" w:sz="0" w:space="0" w:color="auto"/>
                <w:right w:val="none" w:sz="0" w:space="0" w:color="auto"/>
              </w:divBdr>
            </w:div>
          </w:divsChild>
        </w:div>
        <w:div w:id="170603720">
          <w:marLeft w:val="60"/>
          <w:marRight w:val="60"/>
          <w:marTop w:val="105"/>
          <w:marBottom w:val="105"/>
          <w:divBdr>
            <w:top w:val="none" w:sz="0" w:space="0" w:color="auto"/>
            <w:left w:val="none" w:sz="0" w:space="0" w:color="auto"/>
            <w:bottom w:val="none" w:sz="0" w:space="0" w:color="auto"/>
            <w:right w:val="none" w:sz="0" w:space="0" w:color="auto"/>
          </w:divBdr>
        </w:div>
        <w:div w:id="379746506">
          <w:marLeft w:val="60"/>
          <w:marRight w:val="60"/>
          <w:marTop w:val="105"/>
          <w:marBottom w:val="105"/>
          <w:divBdr>
            <w:top w:val="none" w:sz="0" w:space="0" w:color="auto"/>
            <w:left w:val="none" w:sz="0" w:space="0" w:color="auto"/>
            <w:bottom w:val="none" w:sz="0" w:space="0" w:color="auto"/>
            <w:right w:val="none" w:sz="0" w:space="0" w:color="auto"/>
          </w:divBdr>
          <w:divsChild>
            <w:div w:id="2040622271">
              <w:marLeft w:val="0"/>
              <w:marRight w:val="0"/>
              <w:marTop w:val="0"/>
              <w:marBottom w:val="0"/>
              <w:divBdr>
                <w:top w:val="none" w:sz="0" w:space="0" w:color="auto"/>
                <w:left w:val="none" w:sz="0" w:space="0" w:color="auto"/>
                <w:bottom w:val="none" w:sz="0" w:space="0" w:color="auto"/>
                <w:right w:val="none" w:sz="0" w:space="0" w:color="auto"/>
              </w:divBdr>
            </w:div>
          </w:divsChild>
        </w:div>
        <w:div w:id="1598634659">
          <w:marLeft w:val="60"/>
          <w:marRight w:val="60"/>
          <w:marTop w:val="105"/>
          <w:marBottom w:val="105"/>
          <w:divBdr>
            <w:top w:val="none" w:sz="0" w:space="0" w:color="auto"/>
            <w:left w:val="none" w:sz="0" w:space="0" w:color="auto"/>
            <w:bottom w:val="none" w:sz="0" w:space="0" w:color="auto"/>
            <w:right w:val="none" w:sz="0" w:space="0" w:color="auto"/>
          </w:divBdr>
          <w:divsChild>
            <w:div w:id="252784255">
              <w:marLeft w:val="0"/>
              <w:marRight w:val="0"/>
              <w:marTop w:val="0"/>
              <w:marBottom w:val="0"/>
              <w:divBdr>
                <w:top w:val="none" w:sz="0" w:space="0" w:color="auto"/>
                <w:left w:val="none" w:sz="0" w:space="0" w:color="auto"/>
                <w:bottom w:val="none" w:sz="0" w:space="0" w:color="auto"/>
                <w:right w:val="none" w:sz="0" w:space="0" w:color="auto"/>
              </w:divBdr>
            </w:div>
          </w:divsChild>
        </w:div>
        <w:div w:id="311493045">
          <w:marLeft w:val="60"/>
          <w:marRight w:val="60"/>
          <w:marTop w:val="105"/>
          <w:marBottom w:val="105"/>
          <w:divBdr>
            <w:top w:val="none" w:sz="0" w:space="0" w:color="auto"/>
            <w:left w:val="none" w:sz="0" w:space="0" w:color="auto"/>
            <w:bottom w:val="none" w:sz="0" w:space="0" w:color="auto"/>
            <w:right w:val="none" w:sz="0" w:space="0" w:color="auto"/>
          </w:divBdr>
          <w:divsChild>
            <w:div w:id="425613175">
              <w:marLeft w:val="0"/>
              <w:marRight w:val="0"/>
              <w:marTop w:val="0"/>
              <w:marBottom w:val="0"/>
              <w:divBdr>
                <w:top w:val="none" w:sz="0" w:space="0" w:color="auto"/>
                <w:left w:val="none" w:sz="0" w:space="0" w:color="auto"/>
                <w:bottom w:val="none" w:sz="0" w:space="0" w:color="auto"/>
                <w:right w:val="none" w:sz="0" w:space="0" w:color="auto"/>
              </w:divBdr>
            </w:div>
          </w:divsChild>
        </w:div>
        <w:div w:id="2049840478">
          <w:marLeft w:val="60"/>
          <w:marRight w:val="60"/>
          <w:marTop w:val="105"/>
          <w:marBottom w:val="105"/>
          <w:divBdr>
            <w:top w:val="none" w:sz="0" w:space="0" w:color="auto"/>
            <w:left w:val="none" w:sz="0" w:space="0" w:color="auto"/>
            <w:bottom w:val="none" w:sz="0" w:space="0" w:color="auto"/>
            <w:right w:val="none" w:sz="0" w:space="0" w:color="auto"/>
          </w:divBdr>
        </w:div>
        <w:div w:id="767623577">
          <w:marLeft w:val="60"/>
          <w:marRight w:val="60"/>
          <w:marTop w:val="105"/>
          <w:marBottom w:val="105"/>
          <w:divBdr>
            <w:top w:val="none" w:sz="0" w:space="0" w:color="auto"/>
            <w:left w:val="none" w:sz="0" w:space="0" w:color="auto"/>
            <w:bottom w:val="none" w:sz="0" w:space="0" w:color="auto"/>
            <w:right w:val="none" w:sz="0" w:space="0" w:color="auto"/>
          </w:divBdr>
          <w:divsChild>
            <w:div w:id="989556361">
              <w:marLeft w:val="0"/>
              <w:marRight w:val="0"/>
              <w:marTop w:val="0"/>
              <w:marBottom w:val="0"/>
              <w:divBdr>
                <w:top w:val="none" w:sz="0" w:space="0" w:color="auto"/>
                <w:left w:val="none" w:sz="0" w:space="0" w:color="auto"/>
                <w:bottom w:val="none" w:sz="0" w:space="0" w:color="auto"/>
                <w:right w:val="none" w:sz="0" w:space="0" w:color="auto"/>
              </w:divBdr>
            </w:div>
          </w:divsChild>
        </w:div>
        <w:div w:id="1383363718">
          <w:marLeft w:val="60"/>
          <w:marRight w:val="60"/>
          <w:marTop w:val="105"/>
          <w:marBottom w:val="105"/>
          <w:divBdr>
            <w:top w:val="none" w:sz="0" w:space="0" w:color="auto"/>
            <w:left w:val="none" w:sz="0" w:space="0" w:color="auto"/>
            <w:bottom w:val="none" w:sz="0" w:space="0" w:color="auto"/>
            <w:right w:val="none" w:sz="0" w:space="0" w:color="auto"/>
          </w:divBdr>
        </w:div>
        <w:div w:id="67924161">
          <w:marLeft w:val="60"/>
          <w:marRight w:val="60"/>
          <w:marTop w:val="105"/>
          <w:marBottom w:val="105"/>
          <w:divBdr>
            <w:top w:val="none" w:sz="0" w:space="0" w:color="auto"/>
            <w:left w:val="none" w:sz="0" w:space="0" w:color="auto"/>
            <w:bottom w:val="none" w:sz="0" w:space="0" w:color="auto"/>
            <w:right w:val="none" w:sz="0" w:space="0" w:color="auto"/>
          </w:divBdr>
          <w:divsChild>
            <w:div w:id="1620527142">
              <w:marLeft w:val="0"/>
              <w:marRight w:val="0"/>
              <w:marTop w:val="0"/>
              <w:marBottom w:val="0"/>
              <w:divBdr>
                <w:top w:val="none" w:sz="0" w:space="0" w:color="auto"/>
                <w:left w:val="none" w:sz="0" w:space="0" w:color="auto"/>
                <w:bottom w:val="none" w:sz="0" w:space="0" w:color="auto"/>
                <w:right w:val="none" w:sz="0" w:space="0" w:color="auto"/>
              </w:divBdr>
            </w:div>
          </w:divsChild>
        </w:div>
        <w:div w:id="2126996927">
          <w:marLeft w:val="60"/>
          <w:marRight w:val="60"/>
          <w:marTop w:val="105"/>
          <w:marBottom w:val="105"/>
          <w:divBdr>
            <w:top w:val="none" w:sz="0" w:space="0" w:color="auto"/>
            <w:left w:val="none" w:sz="0" w:space="0" w:color="auto"/>
            <w:bottom w:val="none" w:sz="0" w:space="0" w:color="auto"/>
            <w:right w:val="none" w:sz="0" w:space="0" w:color="auto"/>
          </w:divBdr>
          <w:divsChild>
            <w:div w:id="1010327649">
              <w:marLeft w:val="0"/>
              <w:marRight w:val="0"/>
              <w:marTop w:val="0"/>
              <w:marBottom w:val="0"/>
              <w:divBdr>
                <w:top w:val="none" w:sz="0" w:space="0" w:color="auto"/>
                <w:left w:val="none" w:sz="0" w:space="0" w:color="auto"/>
                <w:bottom w:val="none" w:sz="0" w:space="0" w:color="auto"/>
                <w:right w:val="none" w:sz="0" w:space="0" w:color="auto"/>
              </w:divBdr>
            </w:div>
          </w:divsChild>
        </w:div>
        <w:div w:id="2033216085">
          <w:marLeft w:val="60"/>
          <w:marRight w:val="60"/>
          <w:marTop w:val="105"/>
          <w:marBottom w:val="105"/>
          <w:divBdr>
            <w:top w:val="none" w:sz="0" w:space="0" w:color="auto"/>
            <w:left w:val="none" w:sz="0" w:space="0" w:color="auto"/>
            <w:bottom w:val="none" w:sz="0" w:space="0" w:color="auto"/>
            <w:right w:val="none" w:sz="0" w:space="0" w:color="auto"/>
          </w:divBdr>
          <w:divsChild>
            <w:div w:id="170564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467329">
      <w:bodyDiv w:val="1"/>
      <w:marLeft w:val="0"/>
      <w:marRight w:val="0"/>
      <w:marTop w:val="0"/>
      <w:marBottom w:val="0"/>
      <w:divBdr>
        <w:top w:val="none" w:sz="0" w:space="0" w:color="auto"/>
        <w:left w:val="none" w:sz="0" w:space="0" w:color="auto"/>
        <w:bottom w:val="none" w:sz="0" w:space="0" w:color="auto"/>
        <w:right w:val="none" w:sz="0" w:space="0" w:color="auto"/>
      </w:divBdr>
    </w:div>
    <w:div w:id="1123117751">
      <w:bodyDiv w:val="1"/>
      <w:marLeft w:val="0"/>
      <w:marRight w:val="0"/>
      <w:marTop w:val="0"/>
      <w:marBottom w:val="0"/>
      <w:divBdr>
        <w:top w:val="none" w:sz="0" w:space="0" w:color="auto"/>
        <w:left w:val="none" w:sz="0" w:space="0" w:color="auto"/>
        <w:bottom w:val="none" w:sz="0" w:space="0" w:color="auto"/>
        <w:right w:val="none" w:sz="0" w:space="0" w:color="auto"/>
      </w:divBdr>
    </w:div>
    <w:div w:id="1154881398">
      <w:bodyDiv w:val="1"/>
      <w:marLeft w:val="0"/>
      <w:marRight w:val="0"/>
      <w:marTop w:val="0"/>
      <w:marBottom w:val="0"/>
      <w:divBdr>
        <w:top w:val="none" w:sz="0" w:space="0" w:color="auto"/>
        <w:left w:val="none" w:sz="0" w:space="0" w:color="auto"/>
        <w:bottom w:val="none" w:sz="0" w:space="0" w:color="auto"/>
        <w:right w:val="none" w:sz="0" w:space="0" w:color="auto"/>
      </w:divBdr>
    </w:div>
    <w:div w:id="1543514537">
      <w:bodyDiv w:val="1"/>
      <w:marLeft w:val="0"/>
      <w:marRight w:val="0"/>
      <w:marTop w:val="0"/>
      <w:marBottom w:val="0"/>
      <w:divBdr>
        <w:top w:val="none" w:sz="0" w:space="0" w:color="auto"/>
        <w:left w:val="none" w:sz="0" w:space="0" w:color="auto"/>
        <w:bottom w:val="none" w:sz="0" w:space="0" w:color="auto"/>
        <w:right w:val="none" w:sz="0" w:space="0" w:color="auto"/>
      </w:divBdr>
    </w:div>
    <w:div w:id="1619529896">
      <w:bodyDiv w:val="1"/>
      <w:marLeft w:val="0"/>
      <w:marRight w:val="0"/>
      <w:marTop w:val="0"/>
      <w:marBottom w:val="0"/>
      <w:divBdr>
        <w:top w:val="none" w:sz="0" w:space="0" w:color="auto"/>
        <w:left w:val="none" w:sz="0" w:space="0" w:color="auto"/>
        <w:bottom w:val="none" w:sz="0" w:space="0" w:color="auto"/>
        <w:right w:val="none" w:sz="0" w:space="0" w:color="auto"/>
      </w:divBdr>
    </w:div>
    <w:div w:id="1844665068">
      <w:bodyDiv w:val="1"/>
      <w:marLeft w:val="0"/>
      <w:marRight w:val="0"/>
      <w:marTop w:val="0"/>
      <w:marBottom w:val="0"/>
      <w:divBdr>
        <w:top w:val="none" w:sz="0" w:space="0" w:color="auto"/>
        <w:left w:val="none" w:sz="0" w:space="0" w:color="auto"/>
        <w:bottom w:val="none" w:sz="0" w:space="0" w:color="auto"/>
        <w:right w:val="none" w:sz="0" w:space="0" w:color="auto"/>
      </w:divBdr>
    </w:div>
    <w:div w:id="190108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4132</Words>
  <Characters>23558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Коновалова Елена Александровна</dc:creator>
  <cp:lastModifiedBy>Цацуро Юлия Сергеевна</cp:lastModifiedBy>
  <cp:revision>2</cp:revision>
  <cp:lastPrinted>2024-03-14T07:37:00Z</cp:lastPrinted>
  <dcterms:created xsi:type="dcterms:W3CDTF">2024-03-22T12:00:00Z</dcterms:created>
  <dcterms:modified xsi:type="dcterms:W3CDTF">2024-03-22T12:00:00Z</dcterms:modified>
</cp:coreProperties>
</file>