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2A" w:rsidRDefault="002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40A9B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21000002750000000545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33C2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33C2A" w:rsidRDefault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33C2A" w:rsidRDefault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«27» февраля 2024г.</w:t>
            </w:r>
          </w:p>
        </w:tc>
      </w:tr>
    </w:tbl>
    <w:p w:rsidR="00740A9B" w:rsidRDefault="00740A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C2A" w:rsidRDefault="0026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E33C2A" w:rsidRDefault="0026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продажа посредством публичного предложения в электронной форме объектов движимого имущества в количестве 107 штук согласно приложению к информационному сообщению</w:t>
      </w:r>
      <w:r w:rsidR="00740A9B">
        <w:rPr>
          <w:rFonts w:ascii="Times New Roman" w:hAnsi="Times New Roman" w:cs="Times New Roman"/>
          <w:sz w:val="24"/>
          <w:szCs w:val="24"/>
        </w:rPr>
        <w:t>.</w:t>
      </w:r>
    </w:p>
    <w:p w:rsidR="00E33C2A" w:rsidRDefault="0026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объекты движимого имущества в количестве 107 штук</w:t>
      </w:r>
      <w:r w:rsidR="00740A9B">
        <w:rPr>
          <w:rFonts w:ascii="Times New Roman" w:hAnsi="Times New Roman" w:cs="Times New Roman"/>
          <w:sz w:val="24"/>
          <w:szCs w:val="24"/>
        </w:rPr>
        <w:t>.</w:t>
      </w:r>
    </w:p>
    <w:p w:rsidR="00E33C2A" w:rsidRDefault="0026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117 300 </w:t>
      </w:r>
      <w:r w:rsidR="00740A9B">
        <w:rPr>
          <w:rFonts w:ascii="Times New Roman" w:hAnsi="Times New Roman" w:cs="Times New Roman"/>
          <w:sz w:val="24"/>
          <w:szCs w:val="24"/>
        </w:rPr>
        <w:t>рублей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740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3C2A" w:rsidRDefault="0026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740A9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«23» января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33C2A" w:rsidRDefault="0026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основании протокола о признании претендентов участниками процедура </w:t>
      </w:r>
      <w:r w:rsidR="00740A9B">
        <w:rPr>
          <w:rFonts w:ascii="Times New Roman" w:hAnsi="Times New Roman" w:cs="Times New Roman"/>
          <w:sz w:val="24"/>
          <w:szCs w:val="24"/>
        </w:rPr>
        <w:t xml:space="preserve">21000002750000000545 </w:t>
      </w:r>
      <w:r>
        <w:rPr>
          <w:rFonts w:ascii="Times New Roman" w:hAnsi="Times New Roman" w:cs="Times New Roman"/>
          <w:sz w:val="24"/>
          <w:szCs w:val="24"/>
        </w:rPr>
        <w:t>была признана несостоявшейся, так как принято решение о признании только одного претендента участником</w:t>
      </w:r>
      <w:r w:rsidR="00740A9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Рубенс Александр</w:t>
      </w:r>
      <w:r w:rsidR="00740A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Евгеньевич</w:t>
      </w:r>
      <w:r w:rsidR="00740A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B86" w:rsidRDefault="0026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Pr="00990F88" w:rsidRDefault="0027686D" w:rsidP="0027686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990F88">
        <w:rPr>
          <w:rFonts w:ascii="Times New Roman" w:hAnsi="Times New Roman" w:cs="Times New Roman"/>
          <w:b/>
          <w:i/>
        </w:rPr>
        <w:lastRenderedPageBreak/>
        <w:t>Приложение – перечень объектов</w:t>
      </w:r>
    </w:p>
    <w:p w:rsidR="0027686D" w:rsidRPr="00990F88" w:rsidRDefault="0027686D" w:rsidP="0027686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7686D" w:rsidRPr="00990F88" w:rsidRDefault="0027686D" w:rsidP="0027686D">
      <w:pPr>
        <w:spacing w:after="0" w:line="240" w:lineRule="auto"/>
        <w:rPr>
          <w:rFonts w:ascii="Times New Roman" w:hAnsi="Times New Roman" w:cs="Times New Roman"/>
        </w:rPr>
      </w:pPr>
    </w:p>
    <w:p w:rsidR="0027686D" w:rsidRPr="00990F88" w:rsidRDefault="0027686D" w:rsidP="002768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88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990F88">
        <w:rPr>
          <w:rFonts w:ascii="Times New Roman" w:hAnsi="Times New Roman" w:cs="Times New Roman"/>
          <w:sz w:val="26"/>
          <w:szCs w:val="24"/>
        </w:rPr>
        <w:t>объектов движимого имущества</w:t>
      </w:r>
    </w:p>
    <w:p w:rsidR="0027686D" w:rsidRPr="00990F88" w:rsidRDefault="0027686D" w:rsidP="0027686D">
      <w:pPr>
        <w:spacing w:after="0" w:line="12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27686D" w:rsidRPr="00990F88" w:rsidTr="00A02265">
        <w:trPr>
          <w:cantSplit/>
          <w:tblHeader/>
        </w:trPr>
        <w:tc>
          <w:tcPr>
            <w:tcW w:w="709" w:type="dxa"/>
            <w:vAlign w:val="center"/>
          </w:tcPr>
          <w:p w:rsidR="0027686D" w:rsidRPr="00990F88" w:rsidRDefault="0027686D" w:rsidP="00A0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230" w:type="dxa"/>
            <w:vAlign w:val="center"/>
          </w:tcPr>
          <w:p w:rsidR="0027686D" w:rsidRPr="00990F88" w:rsidRDefault="0027686D" w:rsidP="00A0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объектов движимого имущества</w:t>
            </w:r>
          </w:p>
        </w:tc>
        <w:tc>
          <w:tcPr>
            <w:tcW w:w="1701" w:type="dxa"/>
          </w:tcPr>
          <w:p w:rsidR="0027686D" w:rsidRPr="00990F88" w:rsidRDefault="0027686D" w:rsidP="00A0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Реестровый </w:t>
            </w:r>
          </w:p>
          <w:p w:rsidR="0027686D" w:rsidRPr="00990F88" w:rsidRDefault="0027686D" w:rsidP="00A0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27686D" w:rsidRPr="00990F88" w:rsidTr="00A02265">
        <w:trPr>
          <w:cantSplit/>
          <w:tblHeader/>
        </w:trPr>
        <w:tc>
          <w:tcPr>
            <w:tcW w:w="709" w:type="dxa"/>
            <w:vAlign w:val="center"/>
          </w:tcPr>
          <w:p w:rsidR="0027686D" w:rsidRPr="00990F88" w:rsidRDefault="0027686D" w:rsidP="00A0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  <w:vAlign w:val="center"/>
          </w:tcPr>
          <w:p w:rsidR="0027686D" w:rsidRPr="00990F88" w:rsidRDefault="0027686D" w:rsidP="00A0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7686D" w:rsidRPr="00990F88" w:rsidRDefault="0027686D" w:rsidP="00A0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11.00.00)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511617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Факсовый аппарат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KX-934(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11.00.00)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511618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Факсовый аппарат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KX -FP988RU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511619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Источник б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/перебойного питания APC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Back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-UPS 500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 HP LaserJet1018+кабель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ПЭВМ-P4 630/i945G/2*256Mb/SATA80Gb/FDD/COMBO/ATX/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KM.Монитор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17"LG(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11.00.00)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ПЭВМ-P4-630/2*256Mb/80Gb/FDD/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Cd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-RW+DVD/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ATX+Монитор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17"LG+ИБП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Рабочая  станция "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DepoNeos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250"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511629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ПЭВМ Ноутбук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Asus</w:t>
            </w:r>
            <w:proofErr w:type="spellEnd"/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Источник б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переб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питания APC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Smart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-UPS 420 (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23.00.00)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 HP LJ1020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Color LaserJet CP2025dn CB495A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станция Core2Q6600/2Gb/320Gb/FDD/DVD-RW/GF8600GT256Mb/ATX/NEC 24"/APC1500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Smart</w:t>
            </w:r>
            <w:proofErr w:type="spellEnd"/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 HP LaserJet1018+кабель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511639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P1005 СВ410А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1018 (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Субв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23.00.00)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МФУ 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3390  USB 4-in-1(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Принтер+Копир+Сканер+Факс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Color LaserJet CP2025dn CB495A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DEPO Storm 3300N5 2X5620/12GR1333T/A5405/2QII300G15/5HSA/DVD+RWT/2GLAN/1C/2US/IPMI+/2PS620/4P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300320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Рабочая станция 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(E6500/UPS/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Monitor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Samsung19")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 формата А4XeroxWorkCentre 3550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1018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Kyocera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FS-3140 MFP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 P2015dn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Коммутатор d-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link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DGS-1008P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511649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Факс лазерный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KX-FL403RU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Факс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KX-FL403RU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МФУ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M2727NF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лазерный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Laseriet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1320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1160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Рабочая станция (DC-E6700/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Monitor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Samsung19"/ИБП)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Ноутбук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Asus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P-M740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Копировальный аппарат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KyoseraMita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KM-1620 АЗ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Документальный сканер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Fujitsu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fi-6240z A4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Копировальный аппарат Копир 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ринтер КМ 2550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201879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Медиаконвертер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D-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Link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DMC-920R,T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511659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Медиаконвертер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D-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Link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DMC-920R,T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Портативный компьютер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Asus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EEE PC 901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Atom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/1024Mb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XEROX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Phaser</w:t>
            </w:r>
            <w:proofErr w:type="spellEnd"/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Субноутбук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Acer aspire AOD255-2DQGkk Atom N450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1300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Kyocera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FS-3140 MFP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Блок бесперебойного питания APC UPS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Back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BE525RS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1320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HEWLETT PACKARD Laser Jet1020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Рабочая станция (Ultra1PМонитор LG L19")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Копировальный аппарат  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2550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201878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в сборе ПЭВМ "Система" модель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Ultra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2Р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-1300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-1300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XEROX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Phaser</w:t>
            </w:r>
            <w:proofErr w:type="spellEnd"/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Факс Панасоник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Радиосистема с четырьмя настольными микрофонами RX-2804-четырехканальная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RX-812- программируемый автоматический микшер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Пишущая машинка Триумф Адлер Твен 180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,э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лектронная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памятью и дисплеем(русс/англ.) (D 19063290)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511680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ПЭВМ 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OFFICE E7500/G31/2x1024Mb/160Gb/CD/DVDRW/ATX/KMP/VB/BK500RS/V193HQDb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станция Core2Q6600/2Gb/320Gb/FDD/DVD-RW/GF8600GT256Mb/ATX/NEC 24"/APC1500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Smart</w:t>
            </w:r>
            <w:proofErr w:type="spellEnd"/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OFFICE C2DE8400/iP43/2x1024/9800GT/SATA320Gb/CR/DVDRW/ATX500/KM/UPS600/19"923NW/YH1005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ПЭВМ 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OFFICE E7500/G31/2x1024Mb/160Gb/CD/DVDRW/ATX/KMP/VB/BK500RS/V193HQDb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HewlettPackardLaserJet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3015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3,2GHz/Монитор 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Flatron</w:t>
            </w:r>
            <w:proofErr w:type="spellEnd"/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1320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511689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МФУ 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3390  USB 4-in-1(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Принтер+Копир+Сканер+Факс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Color LaserJet CP2025dn CB495A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МФУ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 3392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Принтер  Многофункциональное  устройство 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3390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HP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LaserJetPro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M1536dnf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511699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ПЭВМ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Int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 LGA775 P4-930/AsusPPL2/GF7300GS/2*256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Pat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/HDD80Gb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Seag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/DVD RW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Nec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InWin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IW-S5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511702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P4 630/i945G/2*256Mb/SATAII80Gb/FDD/DVDRW/ATX/KMP+ Монитор LG TFT17"L1750SQ-SN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511709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Intel 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Start"/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entium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4/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511710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Core2Duo-E8400/iP43/2*1024MB/640 Gb/CR/DVD-RW/GF9800GT512Mb/ATX/S19" 943N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511711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KM PRO P4-930/i945/2*256Mb/7300 GS/SATAII80Gb/FDD/COMBO/ATX/KMP+</w:t>
            </w: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17"LG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Flatron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L1752S-BF black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511712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 КМ PRO P4-630/i945/2*256Mb/GF7300/SATAII80Gb/FDD/COMBO/ATX/KM+Монитор</w:t>
            </w: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Beng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TFT 17"FP71G+8ms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511713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блок  б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переб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 питания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511714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Рабочая станция (Е6550 Монитор 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Samsung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17)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Рабочая станция PentDcore-E2180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511677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 dc7800SFFE7200/160GB/2x1GB/DVDRW/kbd/mouse/WinXPPro-VB32(KV430EA)/Samsung"19/APC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511715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 "</w:t>
            </w:r>
            <w:proofErr w:type="spell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Universal</w:t>
            </w:r>
            <w:proofErr w:type="spell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" модель 5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511716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ПЭВМ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 dc7800SFFE7200/160GB/2x1GB/DVDRW/kbd/mouse/WinXPPro-VB32(KV430EA)/Samsung"19/APC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511717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  <w:r w:rsidRPr="0099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HP LaserJet A4 1018 USB 2.0(CB419 A)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511718</w:t>
            </w:r>
          </w:p>
        </w:tc>
      </w:tr>
      <w:tr w:rsidR="0027686D" w:rsidRPr="00990F88" w:rsidTr="00A02265">
        <w:tc>
          <w:tcPr>
            <w:tcW w:w="709" w:type="dxa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106</w:t>
            </w:r>
          </w:p>
        </w:tc>
        <w:tc>
          <w:tcPr>
            <w:tcW w:w="7230" w:type="dxa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90F88">
              <w:rPr>
                <w:rFonts w:ascii="Times New Roman" w:hAnsi="Times New Roman" w:cs="Times New Roman"/>
                <w:sz w:val="26"/>
                <w:szCs w:val="26"/>
              </w:rPr>
              <w:t xml:space="preserve"> KM OFFICE C2DE7400/G31/2x1024Mb/160Gb/CR/DVDRW/ATX/KM/VB/BK500RS/19ЭВМ KM OFFICE C2DE7400/G31/2x1024Mb/160Gb/CR/DVDRW/ATX/KM/VB/BK500RS/19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511668</w:t>
            </w:r>
          </w:p>
        </w:tc>
      </w:tr>
      <w:tr w:rsidR="0027686D" w:rsidRPr="00990F88" w:rsidTr="00A02265">
        <w:tc>
          <w:tcPr>
            <w:tcW w:w="709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7230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Цифровая многофункциональная система SHARP AR-M32G</w:t>
            </w:r>
          </w:p>
        </w:tc>
        <w:tc>
          <w:tcPr>
            <w:tcW w:w="1701" w:type="dxa"/>
            <w:vAlign w:val="center"/>
          </w:tcPr>
          <w:p w:rsidR="0027686D" w:rsidRPr="00990F88" w:rsidRDefault="0027686D" w:rsidP="00A0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F88">
              <w:rPr>
                <w:rFonts w:ascii="Times New Roman" w:hAnsi="Times New Roman" w:cs="Times New Roman"/>
                <w:sz w:val="26"/>
                <w:szCs w:val="26"/>
              </w:rPr>
              <w:t>511770</w:t>
            </w:r>
          </w:p>
        </w:tc>
      </w:tr>
    </w:tbl>
    <w:p w:rsidR="0027686D" w:rsidRPr="00990F88" w:rsidRDefault="0027686D" w:rsidP="00276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86D" w:rsidRPr="00990F88" w:rsidRDefault="0027686D" w:rsidP="002768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0F88">
        <w:rPr>
          <w:rFonts w:ascii="Times New Roman" w:hAnsi="Times New Roman" w:cs="Times New Roman"/>
        </w:rPr>
        <w:tab/>
      </w:r>
    </w:p>
    <w:p w:rsidR="0027686D" w:rsidRPr="00990F88" w:rsidRDefault="0027686D" w:rsidP="0027686D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686D" w:rsidRPr="00990F88" w:rsidRDefault="0027686D" w:rsidP="0027686D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686D" w:rsidRPr="00990F88" w:rsidRDefault="0027686D" w:rsidP="0027686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7686D" w:rsidRPr="00990F88" w:rsidRDefault="0027686D" w:rsidP="0027686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7686D" w:rsidRPr="00990F88" w:rsidRDefault="0027686D" w:rsidP="0027686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7686D" w:rsidRPr="00990F88" w:rsidRDefault="0027686D" w:rsidP="0027686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7686D" w:rsidRPr="00990F88" w:rsidRDefault="0027686D" w:rsidP="0027686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7686D" w:rsidRPr="00990F88" w:rsidRDefault="0027686D" w:rsidP="0027686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7686D" w:rsidRPr="00990F88" w:rsidRDefault="0027686D" w:rsidP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7686D" w:rsidRDefault="0027686D" w:rsidP="0027686D">
      <w:pPr>
        <w:rPr>
          <w:rFonts w:ascii="Arial" w:hAnsi="Arial" w:cs="Arial"/>
          <w:sz w:val="20"/>
          <w:szCs w:val="20"/>
        </w:rPr>
      </w:pPr>
    </w:p>
    <w:p w:rsidR="0027686D" w:rsidRPr="00990F88" w:rsidRDefault="0027686D" w:rsidP="0027686D">
      <w:pPr>
        <w:rPr>
          <w:rFonts w:ascii="Arial" w:hAnsi="Arial" w:cs="Arial"/>
          <w:sz w:val="20"/>
          <w:szCs w:val="20"/>
        </w:rPr>
      </w:pPr>
    </w:p>
    <w:p w:rsidR="0027686D" w:rsidRDefault="002768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7686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16"/>
    <w:rsid w:val="00264B86"/>
    <w:rsid w:val="0027686D"/>
    <w:rsid w:val="00740A9B"/>
    <w:rsid w:val="00E33C2A"/>
    <w:rsid w:val="00F4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5</cp:revision>
  <dcterms:created xsi:type="dcterms:W3CDTF">2024-02-27T05:31:00Z</dcterms:created>
  <dcterms:modified xsi:type="dcterms:W3CDTF">2024-02-27T07:22:00Z</dcterms:modified>
</cp:coreProperties>
</file>