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E64" w:rsidRPr="002B1057" w:rsidRDefault="006E5E64" w:rsidP="00D633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B105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Перечень законов и иных нормативных правовых актов, определяющих полномочия, задачи и функции </w:t>
      </w:r>
      <w:r w:rsidR="006C15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муниципального бюджетного учреждения «Центр содействия развитию предпринимательства»</w:t>
      </w:r>
    </w:p>
    <w:p w:rsidR="006E5E64" w:rsidRPr="002B1057" w:rsidRDefault="006E5E64" w:rsidP="00D633F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8754"/>
      </w:tblGrid>
      <w:tr w:rsidR="00597E33" w:rsidRPr="002B1057" w:rsidTr="00B86B06">
        <w:trPr>
          <w:trHeight w:val="556"/>
        </w:trPr>
        <w:tc>
          <w:tcPr>
            <w:tcW w:w="675" w:type="dxa"/>
            <w:shd w:val="clear" w:color="auto" w:fill="auto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105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2B1057">
              <w:rPr>
                <w:rFonts w:ascii="Times New Roman" w:eastAsia="Calibri" w:hAnsi="Times New Roman" w:cs="Times New Roman"/>
                <w:sz w:val="26"/>
                <w:szCs w:val="26"/>
              </w:rPr>
              <w:t>п</w:t>
            </w:r>
            <w:proofErr w:type="gramEnd"/>
            <w:r w:rsidRPr="002B1057">
              <w:rPr>
                <w:rFonts w:ascii="Times New Roman" w:eastAsia="Calibri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8754" w:type="dxa"/>
            <w:shd w:val="clear" w:color="auto" w:fill="auto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1057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 нормативного правового акта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2B105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6E5E64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Конституция Российской Федерации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2B105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6E5E64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Кодексы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6E5E64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Бюджетный кодекс Российской Федерации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6E5E64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Налоговый кодекс Российской Федерации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6E5E64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Гражданский кодекс Российской Федерации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6E5E64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Трудовой кодекс Российской Федерации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2B1057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6E5E64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Федеральные законы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12.01.1996 № 7-ФЗ «О некоммерческих организациях» (с последующими изменениями)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от 24.07.2007 № 209-ФЗ «О развитии малого и среднего предпринимательства в Российской Федерации» </w:t>
            </w:r>
            <w:r w:rsidR="006E5E64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26.07.2006 № 135-ФЗ «О защите конкуренции»</w:t>
            </w:r>
            <w:r w:rsidR="006E5E64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(с последующими изменениями)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06.04.2011 № 63-ФЗ «Об электронной подписи»</w:t>
            </w:r>
            <w:r w:rsidR="006E5E64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(с последующими изменениями)</w:t>
            </w:r>
          </w:p>
        </w:tc>
      </w:tr>
      <w:tr w:rsidR="00E83855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E83855" w:rsidRPr="002B1057" w:rsidRDefault="00E83855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E83855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06.12.2011 № 402-ФЗ «О бухгалтерском учете»</w:t>
            </w:r>
          </w:p>
        </w:tc>
      </w:tr>
      <w:tr w:rsidR="00E83855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E83855" w:rsidRPr="002B1057" w:rsidRDefault="00E83855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E83855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05.04.2013 № 44-ФЗ «О контрактной системе в сфере закупок товаров, работ, услуг для обеспечения государственных и муниципальных нужд» </w:t>
            </w:r>
            <w:r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E83855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E83855" w:rsidRPr="002B1057" w:rsidRDefault="00E83855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E83855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от 18.07.2011 № 223-ФЗ «О закупках товаров, работ, услуг отдельными видами юридических лиц» </w:t>
            </w:r>
            <w:r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E83855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E83855" w:rsidRDefault="00E83855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4</w:t>
            </w:r>
          </w:p>
        </w:tc>
        <w:tc>
          <w:tcPr>
            <w:tcW w:w="8754" w:type="dxa"/>
            <w:shd w:val="clear" w:color="auto" w:fill="auto"/>
            <w:vAlign w:val="center"/>
          </w:tcPr>
          <w:p w:rsidR="00E83855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b/>
                <w:sz w:val="26"/>
                <w:szCs w:val="26"/>
              </w:rPr>
              <w:t>Постановление Правительства Вологодской области от 19.04.2010 № 437 «Об утверждении порядка организации ярмарок и требований к организации продажи товаров (выполнения работ, оказания услуг) на них на территории Вологодской области»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E83855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6E5E64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Решения Вологодской городской Думы</w:t>
            </w:r>
          </w:p>
        </w:tc>
      </w:tr>
      <w:tr w:rsidR="00E83855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E83855" w:rsidRDefault="00E83855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E83855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от 27 июня 2006 года № 114 «Об утверждении Порядка принятия решений об установлении тарифов на услуги и работы муниципальных предприятий и учреждений городского округа города Вологды» </w:t>
            </w:r>
            <w:r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597E33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6E5E64" w:rsidRPr="002B1057" w:rsidRDefault="006E5E64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6E5E64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27.12.2005 № 393 «Об утверждении Порядка управления и распоряжения имуществом, находящимся в муниципальной собственности города Вологды»</w:t>
            </w:r>
            <w:r w:rsidR="006E5E64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E83855" w:rsidRDefault="00E83855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6</w:t>
            </w: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D633F0" w:rsidP="003B2B1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8385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Постановления Администрации города Вологды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30.08.2024 № 1349</w:t>
            </w:r>
            <w:proofErr w:type="gramStart"/>
            <w:r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О</w:t>
            </w:r>
            <w:proofErr w:type="gramEnd"/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б утверждении муниципальной программы «Экономическое развитие города Вологды»</w:t>
            </w:r>
            <w:r w:rsidR="00D633F0"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от 30.09.2022 № 1635 «О Карте жителя Вологды»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от 01 марта 2012 года № 1055 «Об утверждении Методики определения </w:t>
            </w:r>
            <w:r w:rsidRPr="00E8385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размера тарифа на услуги муниципальных учреждений городского округа города Вологды оказываемые для граждан и юридических лиц за плату»</w:t>
            </w:r>
            <w:r w:rsidR="00D633F0"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6C15DD" w:rsidP="006C15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83855" w:rsidRPr="00E83855">
              <w:rPr>
                <w:rFonts w:ascii="Times New Roman" w:hAnsi="Times New Roman" w:cs="Times New Roman"/>
                <w:sz w:val="26"/>
                <w:szCs w:val="26"/>
              </w:rPr>
              <w:t>от 10.08.2011 № 4487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83855" w:rsidRPr="00E83855">
              <w:rPr>
                <w:rFonts w:ascii="Times New Roman" w:hAnsi="Times New Roman" w:cs="Times New Roman"/>
                <w:sz w:val="26"/>
                <w:szCs w:val="26"/>
              </w:rPr>
              <w:t>«Об утверждении Порядка определения объема и условий предоставления муниципальным бюджетным и автономным учреждениям городского округа города Вологды субсидий на иные цели»</w:t>
            </w:r>
            <w:r w:rsidR="00D633F0"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27 декабря 2024 года № 2087 «Об организации ярмарок на территории городского округа города Вологды в 2025 году»</w:t>
            </w:r>
            <w:r w:rsidR="00D633F0"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E83855" w:rsidP="00E838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01.02.2018 № 78 «Об осуществлении закупок в электронной системе «Электронный магазин»</w:t>
            </w:r>
            <w:r w:rsidR="00D633F0"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27 декабря 2024 года № 2087 «Об организации ярмарок на территории городского округа города Вологды в 2025 году»</w:t>
            </w:r>
            <w:r w:rsidR="00D633F0"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18.04.2011 № 1938 «Об утверждении Порядка предоставления Администрацией города Вологды согласия муниципальным учреждениям и муниципальным предприятиям на передачу в аренду или безвозмездное пользование муниципального имущества, распоряжение которым требует согласие собственника имущества»</w:t>
            </w:r>
            <w:r w:rsidR="00D633F0"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  <w:tr w:rsidR="00D633F0" w:rsidRPr="002B1057" w:rsidTr="00B86B06">
        <w:trPr>
          <w:trHeight w:val="195"/>
        </w:trPr>
        <w:tc>
          <w:tcPr>
            <w:tcW w:w="675" w:type="dxa"/>
            <w:shd w:val="clear" w:color="auto" w:fill="auto"/>
            <w:vAlign w:val="center"/>
          </w:tcPr>
          <w:p w:rsidR="00D633F0" w:rsidRPr="002B1057" w:rsidRDefault="00D633F0" w:rsidP="006E5E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8754" w:type="dxa"/>
            <w:shd w:val="clear" w:color="auto" w:fill="auto"/>
            <w:vAlign w:val="center"/>
          </w:tcPr>
          <w:p w:rsidR="00D633F0" w:rsidRPr="00E83855" w:rsidRDefault="00E83855" w:rsidP="006E5E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83855">
              <w:rPr>
                <w:rFonts w:ascii="Times New Roman" w:hAnsi="Times New Roman" w:cs="Times New Roman"/>
                <w:sz w:val="26"/>
                <w:szCs w:val="26"/>
              </w:rPr>
              <w:t>от 16.03.2012 № 1393 «О порядке взаимодействия муниципальных учреждений с органами Администрации города Вологды при закреплении или прекращении права оперативного управления на имущество»</w:t>
            </w:r>
            <w:r w:rsidR="00D633F0" w:rsidRPr="00E838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633F0" w:rsidRPr="00E838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(с последующими изменениями)</w:t>
            </w:r>
          </w:p>
        </w:tc>
      </w:tr>
    </w:tbl>
    <w:p w:rsidR="00F41598" w:rsidRPr="005C7001" w:rsidRDefault="00F41598">
      <w:pPr>
        <w:rPr>
          <w:rFonts w:ascii="Times New Roman" w:hAnsi="Times New Roman" w:cs="Times New Roman"/>
          <w:sz w:val="26"/>
          <w:szCs w:val="26"/>
        </w:rPr>
      </w:pPr>
    </w:p>
    <w:sectPr w:rsidR="00F41598" w:rsidRPr="005C7001" w:rsidSect="00E57E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17066"/>
    <w:multiLevelType w:val="hybridMultilevel"/>
    <w:tmpl w:val="A7143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645A0"/>
    <w:rsid w:val="00007770"/>
    <w:rsid w:val="00210344"/>
    <w:rsid w:val="00224058"/>
    <w:rsid w:val="002B1057"/>
    <w:rsid w:val="00310B96"/>
    <w:rsid w:val="00311DDE"/>
    <w:rsid w:val="00487B7C"/>
    <w:rsid w:val="00597E33"/>
    <w:rsid w:val="005C7001"/>
    <w:rsid w:val="006C15DD"/>
    <w:rsid w:val="006E5E64"/>
    <w:rsid w:val="00742ACE"/>
    <w:rsid w:val="00784D72"/>
    <w:rsid w:val="007E62EC"/>
    <w:rsid w:val="008A631C"/>
    <w:rsid w:val="009645A0"/>
    <w:rsid w:val="00996A37"/>
    <w:rsid w:val="00B10E52"/>
    <w:rsid w:val="00CD0D44"/>
    <w:rsid w:val="00D219E0"/>
    <w:rsid w:val="00D633F0"/>
    <w:rsid w:val="00DC66A1"/>
    <w:rsid w:val="00E57E7A"/>
    <w:rsid w:val="00E83855"/>
    <w:rsid w:val="00F41598"/>
    <w:rsid w:val="00F41C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2ACE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2ACE"/>
    <w:rPr>
      <w:rFonts w:ascii="Calibri" w:hAnsi="Calibri"/>
      <w:sz w:val="16"/>
      <w:szCs w:val="16"/>
    </w:rPr>
  </w:style>
  <w:style w:type="paragraph" w:styleId="a5">
    <w:name w:val="List Paragraph"/>
    <w:basedOn w:val="a"/>
    <w:uiPriority w:val="34"/>
    <w:qFormat/>
    <w:rsid w:val="00D633F0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2ACE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2ACE"/>
    <w:rPr>
      <w:rFonts w:ascii="Calibri" w:hAnsi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7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Затепягин</dc:creator>
  <cp:lastModifiedBy>KORICHEVA_EI</cp:lastModifiedBy>
  <cp:revision>3</cp:revision>
  <cp:lastPrinted>2024-05-24T07:14:00Z</cp:lastPrinted>
  <dcterms:created xsi:type="dcterms:W3CDTF">2025-02-04T04:30:00Z</dcterms:created>
  <dcterms:modified xsi:type="dcterms:W3CDTF">2025-02-04T04:49:00Z</dcterms:modified>
</cp:coreProperties>
</file>