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55" w:rsidRDefault="00FA0B55">
      <w:pPr>
        <w:pStyle w:val="ConsPlusTitle"/>
        <w:jc w:val="center"/>
        <w:outlineLvl w:val="0"/>
      </w:pPr>
      <w:r>
        <w:t>ВОЛОГОДСКАЯ ГОРОДСКАЯ ДУМА</w:t>
      </w:r>
    </w:p>
    <w:p w:rsidR="00FA0B55" w:rsidRDefault="00FA0B55">
      <w:pPr>
        <w:pStyle w:val="ConsPlusTitle"/>
        <w:jc w:val="center"/>
      </w:pPr>
    </w:p>
    <w:p w:rsidR="00FA0B55" w:rsidRDefault="00FA0B55">
      <w:pPr>
        <w:pStyle w:val="ConsPlusTitle"/>
        <w:jc w:val="center"/>
      </w:pPr>
      <w:r>
        <w:t>РЕШЕНИЕ</w:t>
      </w:r>
    </w:p>
    <w:p w:rsidR="00FA0B55" w:rsidRDefault="00FA0B55">
      <w:pPr>
        <w:pStyle w:val="ConsPlusTitle"/>
        <w:jc w:val="center"/>
      </w:pPr>
      <w:r>
        <w:t xml:space="preserve">от 23 ноября 2000 г. </w:t>
      </w:r>
      <w:r w:rsidR="003A2182">
        <w:t>№</w:t>
      </w:r>
      <w:r>
        <w:t xml:space="preserve"> 220</w:t>
      </w:r>
    </w:p>
    <w:p w:rsidR="00FA0B55" w:rsidRDefault="00FA0B55">
      <w:pPr>
        <w:pStyle w:val="ConsPlusTitle"/>
        <w:jc w:val="center"/>
      </w:pPr>
    </w:p>
    <w:p w:rsidR="00FA0B55" w:rsidRDefault="00FA0B55">
      <w:pPr>
        <w:pStyle w:val="ConsPlusTitle"/>
        <w:jc w:val="center"/>
      </w:pPr>
      <w:r>
        <w:t>ОБ УТВЕРЖДЕНИИ ПОЛОЖЕНИЯ О ПОРЯДКЕ</w:t>
      </w:r>
    </w:p>
    <w:p w:rsidR="00FA0B55" w:rsidRDefault="00FA0B55">
      <w:pPr>
        <w:pStyle w:val="ConsPlusTitle"/>
        <w:jc w:val="center"/>
      </w:pPr>
      <w:r>
        <w:t>ПРЕДОСТАВЛЕНИЯ И ОТМЕНЫ ЛЬГОТ ПО АРЕНДНОЙ ПЛАТЕ</w:t>
      </w:r>
    </w:p>
    <w:p w:rsidR="00FA0B55" w:rsidRDefault="00FA0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A0B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22.02.2001 </w:t>
            </w:r>
            <w:hyperlink r:id="rId5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269</w:t>
              </w:r>
            </w:hyperlink>
            <w:r>
              <w:rPr>
                <w:color w:val="392C69"/>
              </w:rPr>
              <w:t xml:space="preserve">, от 07.12.2007 </w:t>
            </w:r>
            <w:hyperlink r:id="rId6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618</w:t>
              </w:r>
            </w:hyperlink>
            <w:r>
              <w:rPr>
                <w:color w:val="392C69"/>
              </w:rPr>
              <w:t xml:space="preserve">, от 26.06.2008 </w:t>
            </w:r>
            <w:hyperlink r:id="rId7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834</w:t>
              </w:r>
            </w:hyperlink>
            <w:r>
              <w:rPr>
                <w:color w:val="392C69"/>
              </w:rPr>
              <w:t>,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02.11.2009 </w:t>
            </w:r>
            <w:hyperlink r:id="rId8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155</w:t>
              </w:r>
            </w:hyperlink>
            <w:r>
              <w:rPr>
                <w:color w:val="392C69"/>
              </w:rPr>
              <w:t xml:space="preserve">, от 25.02.2011 </w:t>
            </w:r>
            <w:hyperlink r:id="rId9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550</w:t>
              </w:r>
            </w:hyperlink>
            <w:r>
              <w:rPr>
                <w:color w:val="392C69"/>
              </w:rPr>
              <w:t xml:space="preserve">, от 28.09.2012 </w:t>
            </w:r>
            <w:hyperlink r:id="rId10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1292</w:t>
              </w:r>
            </w:hyperlink>
            <w:r>
              <w:rPr>
                <w:color w:val="392C69"/>
              </w:rPr>
              <w:t>,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30.11.2012 </w:t>
            </w:r>
            <w:hyperlink r:id="rId11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1412</w:t>
              </w:r>
            </w:hyperlink>
            <w:r>
              <w:rPr>
                <w:color w:val="392C69"/>
              </w:rPr>
              <w:t xml:space="preserve">, от 01.04.2013 </w:t>
            </w:r>
            <w:hyperlink r:id="rId12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1587</w:t>
              </w:r>
            </w:hyperlink>
            <w:r>
              <w:rPr>
                <w:color w:val="392C69"/>
              </w:rPr>
              <w:t xml:space="preserve">, от 25.04.2013 </w:t>
            </w:r>
            <w:hyperlink r:id="rId13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1627</w:t>
              </w:r>
            </w:hyperlink>
            <w:r>
              <w:rPr>
                <w:color w:val="392C69"/>
              </w:rPr>
              <w:t>,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24.04.2014 </w:t>
            </w:r>
            <w:hyperlink r:id="rId14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2068</w:t>
              </w:r>
            </w:hyperlink>
            <w:r>
              <w:rPr>
                <w:color w:val="392C69"/>
              </w:rPr>
              <w:t xml:space="preserve">, от 26.03.2015 </w:t>
            </w:r>
            <w:hyperlink r:id="rId15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274</w:t>
              </w:r>
            </w:hyperlink>
            <w:r>
              <w:rPr>
                <w:color w:val="392C69"/>
              </w:rPr>
              <w:t xml:space="preserve">, от 02.11.2015 </w:t>
            </w:r>
            <w:hyperlink r:id="rId16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567</w:t>
              </w:r>
            </w:hyperlink>
            <w:r>
              <w:rPr>
                <w:color w:val="392C69"/>
              </w:rPr>
              <w:t>,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17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896</w:t>
              </w:r>
            </w:hyperlink>
            <w:r>
              <w:rPr>
                <w:color w:val="392C69"/>
              </w:rPr>
              <w:t xml:space="preserve">, от 23.11.2017 </w:t>
            </w:r>
            <w:hyperlink r:id="rId18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1344</w:t>
              </w:r>
            </w:hyperlink>
            <w:r>
              <w:rPr>
                <w:color w:val="392C69"/>
              </w:rPr>
              <w:t xml:space="preserve">, от 22.03.2018 </w:t>
            </w:r>
            <w:hyperlink r:id="rId19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1447</w:t>
              </w:r>
            </w:hyperlink>
            <w:r>
              <w:rPr>
                <w:color w:val="392C69"/>
              </w:rPr>
              <w:t>,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20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1578</w:t>
              </w:r>
            </w:hyperlink>
            <w:r>
              <w:rPr>
                <w:color w:val="392C69"/>
              </w:rPr>
              <w:t xml:space="preserve">, от 20.11.2019 </w:t>
            </w:r>
            <w:hyperlink r:id="rId21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62</w:t>
              </w:r>
            </w:hyperlink>
            <w:r>
              <w:rPr>
                <w:color w:val="392C69"/>
              </w:rPr>
              <w:t xml:space="preserve">, от 19.12.2019 </w:t>
            </w:r>
            <w:hyperlink r:id="rId22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90</w:t>
              </w:r>
            </w:hyperlink>
            <w:r>
              <w:rPr>
                <w:color w:val="392C69"/>
              </w:rPr>
              <w:t>,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23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192</w:t>
              </w:r>
            </w:hyperlink>
            <w:r>
              <w:rPr>
                <w:color w:val="392C69"/>
              </w:rPr>
              <w:t xml:space="preserve">, от 23.09.2021 </w:t>
            </w:r>
            <w:hyperlink r:id="rId24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</w:tr>
    </w:tbl>
    <w:p w:rsidR="00FA0B55" w:rsidRPr="003A2182" w:rsidRDefault="00FA0B55">
      <w:pPr>
        <w:pStyle w:val="ConsPlusNormal"/>
        <w:jc w:val="both"/>
      </w:pPr>
    </w:p>
    <w:p w:rsidR="00FA0B55" w:rsidRPr="003A2182" w:rsidRDefault="00FA0B55">
      <w:pPr>
        <w:pStyle w:val="ConsPlusNormal"/>
        <w:ind w:firstLine="540"/>
        <w:jc w:val="both"/>
      </w:pPr>
      <w:r w:rsidRPr="003A2182">
        <w:t xml:space="preserve">На основании </w:t>
      </w:r>
      <w:hyperlink r:id="rId25">
        <w:r w:rsidRPr="003A2182">
          <w:t>статьи 16</w:t>
        </w:r>
      </w:hyperlink>
      <w:r w:rsidRPr="003A2182">
        <w:t xml:space="preserve"> Федерального закона от 6 октября 2003 года </w:t>
      </w:r>
      <w:r w:rsidR="003A2182" w:rsidRPr="003A2182">
        <w:t>№</w:t>
      </w:r>
      <w:r w:rsidRPr="003A2182">
        <w:t xml:space="preserve"> 131-ФЗ "Об общих принципах организации местного самоуправления в Российской Федерации", Федерального </w:t>
      </w:r>
      <w:hyperlink r:id="rId26">
        <w:r w:rsidRPr="003A2182">
          <w:t>закона</w:t>
        </w:r>
      </w:hyperlink>
      <w:r w:rsidRPr="003A2182">
        <w:t xml:space="preserve"> "О защите конкуренции" и </w:t>
      </w:r>
      <w:hyperlink r:id="rId27">
        <w:r w:rsidRPr="003A2182">
          <w:t>статьи 31</w:t>
        </w:r>
      </w:hyperlink>
      <w:r w:rsidRPr="003A2182">
        <w:t xml:space="preserve"> Устава городского округа города Вологды Вологодская городская Дума решила:</w:t>
      </w:r>
    </w:p>
    <w:p w:rsidR="00FA0B55" w:rsidRPr="003A2182" w:rsidRDefault="00FA0B55">
      <w:pPr>
        <w:pStyle w:val="ConsPlusNormal"/>
        <w:jc w:val="both"/>
      </w:pP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1. Утвердить </w:t>
      </w:r>
      <w:hyperlink w:anchor="P39">
        <w:r w:rsidRPr="003A2182">
          <w:t>Положение</w:t>
        </w:r>
      </w:hyperlink>
      <w:r w:rsidRPr="003A2182">
        <w:t xml:space="preserve"> о порядке предоставления и отмены льгот по арендной плате (прилагается).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2. Настоящее решение подлежит опубликованию в газете "Вологодские новости".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right"/>
      </w:pPr>
      <w:r>
        <w:t>Председатель Вологодской</w:t>
      </w:r>
    </w:p>
    <w:p w:rsidR="00FA0B55" w:rsidRDefault="00FA0B55">
      <w:pPr>
        <w:pStyle w:val="ConsPlusNormal"/>
        <w:jc w:val="right"/>
      </w:pPr>
      <w:r>
        <w:t>городской Думы</w:t>
      </w:r>
    </w:p>
    <w:p w:rsidR="00FA0B55" w:rsidRDefault="00FA0B55">
      <w:pPr>
        <w:pStyle w:val="ConsPlusNormal"/>
        <w:jc w:val="right"/>
      </w:pPr>
      <w:r>
        <w:t>А.Н.ЛУКИЧЕВ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right"/>
      </w:pPr>
      <w:r>
        <w:t>Глава г. Вологды</w:t>
      </w:r>
    </w:p>
    <w:p w:rsidR="00FA0B55" w:rsidRDefault="00FA0B55">
      <w:pPr>
        <w:pStyle w:val="ConsPlusNormal"/>
        <w:jc w:val="right"/>
      </w:pPr>
      <w:r>
        <w:t>А.С.ЯКУНИЧЕВ</w:t>
      </w:r>
    </w:p>
    <w:p w:rsidR="00FA0B55" w:rsidRDefault="00FA0B55">
      <w:pPr>
        <w:pStyle w:val="ConsPlusNormal"/>
        <w:jc w:val="both"/>
      </w:pPr>
    </w:p>
    <w:p w:rsidR="003A2182" w:rsidRDefault="003A2182">
      <w:pPr>
        <w:spacing w:line="240" w:lineRule="auto"/>
        <w:ind w:firstLine="0"/>
        <w:jc w:val="left"/>
        <w:rPr>
          <w:rFonts w:eastAsiaTheme="minorEastAsia"/>
          <w:szCs w:val="22"/>
        </w:rPr>
      </w:pPr>
      <w:r>
        <w:br w:type="page"/>
      </w:r>
    </w:p>
    <w:p w:rsidR="00FA0B55" w:rsidRDefault="00FA0B55">
      <w:pPr>
        <w:pStyle w:val="ConsPlusNormal"/>
        <w:jc w:val="right"/>
        <w:outlineLvl w:val="0"/>
      </w:pPr>
      <w:r>
        <w:lastRenderedPageBreak/>
        <w:t>Утверждено</w:t>
      </w:r>
    </w:p>
    <w:p w:rsidR="00FA0B55" w:rsidRDefault="00FA0B55">
      <w:pPr>
        <w:pStyle w:val="ConsPlusNormal"/>
        <w:jc w:val="right"/>
      </w:pPr>
      <w:r>
        <w:t>решением</w:t>
      </w:r>
    </w:p>
    <w:p w:rsidR="00FA0B55" w:rsidRDefault="00FA0B55">
      <w:pPr>
        <w:pStyle w:val="ConsPlusNormal"/>
        <w:jc w:val="right"/>
      </w:pPr>
      <w:r>
        <w:t>Вологодской городской Думы</w:t>
      </w:r>
    </w:p>
    <w:p w:rsidR="00FA0B55" w:rsidRDefault="00FA0B55">
      <w:pPr>
        <w:pStyle w:val="ConsPlusNormal"/>
        <w:jc w:val="right"/>
      </w:pPr>
      <w:r>
        <w:t xml:space="preserve">от 23 ноября 2000 г. </w:t>
      </w:r>
      <w:r w:rsidR="003A2182">
        <w:t>№</w:t>
      </w:r>
      <w:r>
        <w:t xml:space="preserve"> 220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Title"/>
        <w:jc w:val="center"/>
      </w:pPr>
      <w:bookmarkStart w:id="0" w:name="P39"/>
      <w:bookmarkEnd w:id="0"/>
      <w:r>
        <w:t>ПОЛОЖЕНИЕ</w:t>
      </w:r>
    </w:p>
    <w:p w:rsidR="00FA0B55" w:rsidRDefault="00FA0B55">
      <w:pPr>
        <w:pStyle w:val="ConsPlusTitle"/>
        <w:jc w:val="center"/>
      </w:pPr>
      <w:r>
        <w:t>О ПОРЯДКЕ ПРЕДОСТАВЛЕНИЯ И ОТМЕНЫ ЛЬГОТ ПО АРЕНДНОЙ ПЛАТЕ</w:t>
      </w:r>
    </w:p>
    <w:p w:rsidR="00FA0B55" w:rsidRDefault="00FA0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A0B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28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567</w:t>
              </w:r>
            </w:hyperlink>
            <w:r>
              <w:rPr>
                <w:color w:val="392C69"/>
              </w:rPr>
              <w:t xml:space="preserve">, от 25.08.2016 </w:t>
            </w:r>
            <w:hyperlink r:id="rId29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896</w:t>
              </w:r>
            </w:hyperlink>
            <w:r>
              <w:rPr>
                <w:color w:val="392C69"/>
              </w:rPr>
              <w:t xml:space="preserve">, от 23.11.2017 </w:t>
            </w:r>
            <w:hyperlink r:id="rId30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1344</w:t>
              </w:r>
            </w:hyperlink>
            <w:r>
              <w:rPr>
                <w:color w:val="392C69"/>
              </w:rPr>
              <w:t>,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22.03.2018 </w:t>
            </w:r>
            <w:hyperlink r:id="rId31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1447</w:t>
              </w:r>
            </w:hyperlink>
            <w:r>
              <w:rPr>
                <w:color w:val="392C69"/>
              </w:rPr>
              <w:t xml:space="preserve">, от 27.09.2018 </w:t>
            </w:r>
            <w:hyperlink r:id="rId32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1578</w:t>
              </w:r>
            </w:hyperlink>
            <w:r>
              <w:rPr>
                <w:color w:val="392C69"/>
              </w:rPr>
              <w:t xml:space="preserve">, от 20.11.2019 </w:t>
            </w:r>
            <w:hyperlink r:id="rId33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62</w:t>
              </w:r>
            </w:hyperlink>
            <w:r>
              <w:rPr>
                <w:color w:val="392C69"/>
              </w:rPr>
              <w:t>,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34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90</w:t>
              </w:r>
            </w:hyperlink>
            <w:r>
              <w:rPr>
                <w:color w:val="392C69"/>
              </w:rPr>
              <w:t xml:space="preserve">, от 28.05.2020 </w:t>
            </w:r>
            <w:hyperlink r:id="rId35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192</w:t>
              </w:r>
            </w:hyperlink>
            <w:r>
              <w:rPr>
                <w:color w:val="392C69"/>
              </w:rPr>
              <w:t xml:space="preserve">, от 23.09.2021 </w:t>
            </w:r>
            <w:hyperlink r:id="rId36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</w:tr>
    </w:tbl>
    <w:p w:rsidR="00FA0B55" w:rsidRDefault="00FA0B55">
      <w:pPr>
        <w:pStyle w:val="ConsPlusNormal"/>
        <w:jc w:val="both"/>
      </w:pPr>
    </w:p>
    <w:p w:rsidR="00FA0B55" w:rsidRDefault="00FA0B55">
      <w:pPr>
        <w:pStyle w:val="ConsPlusTitle"/>
        <w:jc w:val="center"/>
        <w:outlineLvl w:val="1"/>
      </w:pPr>
      <w:r>
        <w:t>1. Общие положения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ind w:firstLine="540"/>
        <w:jc w:val="both"/>
      </w:pPr>
      <w:r>
        <w:t>1.1. Положение определяет порядок и условия предоставления льгот по арендной плате, зачисляемой в бюджет города Вологды юридическими и физическими лицами, а также определяет права и обязанности арендаторов по выполнению настоящего Положения.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1.2. Действие настоящего Положения распространяется на отношения по: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1" w:name="P51"/>
      <w:bookmarkEnd w:id="1"/>
      <w:r w:rsidRPr="003A2182">
        <w:t>аренде муниципального движимого имущества в случае, если размер годовой арендной платы превышает 200 тысяч рублей;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аренде муниципальных нежилых помещений (зданий);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аренде земельных участков, находящихся в собственности городского округа города Вологды.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1.3. Льготы по арендной плате предоставляются организациям независимо от их организационно-правовой формы, индивидуальным предпринимателям, а также физическим лицам в целях, определенных </w:t>
      </w:r>
      <w:hyperlink r:id="rId37">
        <w:r w:rsidRPr="003A2182">
          <w:t>частью 1 статьи 19</w:t>
        </w:r>
      </w:hyperlink>
      <w:r w:rsidRPr="003A2182">
        <w:t xml:space="preserve"> Федерального закона от 26 июля 2006 года </w:t>
      </w:r>
      <w:r w:rsidR="003A2182" w:rsidRPr="003A2182">
        <w:t>№</w:t>
      </w:r>
      <w:r w:rsidRPr="003A2182">
        <w:t xml:space="preserve"> 135-ФЗ "О защите конкуренции" (с последующими изменениями) (далее - Закон). Льготы по арендной плате за пользование объектами культурного наследия (памятниками истории и культуры) и выявленными объектами культурного наследия, находящимися в собственности городского округа города Вологды, за исключением объектов культурного наследия, находящихся в неудовлетворительном состоянии, устанавливаются в соответствии с настоящим Положением. Льготы по арендной плате за пользование объектами культурного наследия (памятниками истории и культуры) и выявленными объектами культурного наследия, относящимися к собственности городского округа города Вологды и находящимися в неудовлетворительном состоянии, устанавливаются в соответствии с настоящим Положением с учетом </w:t>
      </w:r>
      <w:hyperlink w:anchor="P160">
        <w:r w:rsidRPr="003A2182">
          <w:t>особенностей</w:t>
        </w:r>
      </w:hyperlink>
      <w:r w:rsidRPr="003A2182">
        <w:t xml:space="preserve">, предусмотренных в приложении </w:t>
      </w:r>
      <w:r w:rsidR="003A2182" w:rsidRPr="003A2182">
        <w:t>№</w:t>
      </w:r>
      <w:r w:rsidRPr="003A2182">
        <w:t xml:space="preserve"> 1 к настоящему Положению.</w:t>
      </w:r>
    </w:p>
    <w:p w:rsidR="00FA0B55" w:rsidRPr="003A2182" w:rsidRDefault="00FA0B55">
      <w:pPr>
        <w:pStyle w:val="ConsPlusNormal"/>
        <w:jc w:val="both"/>
      </w:pPr>
      <w:hyperlink r:id="rId38">
        <w:r w:rsidR="003A2182" w:rsidRPr="003A2182">
          <w:t>№</w:t>
        </w:r>
        <w:r w:rsidRPr="003A2182">
          <w:t xml:space="preserve"> 470</w:t>
        </w:r>
      </w:hyperlink>
      <w:r w:rsidRPr="003A2182">
        <w:t>)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1.4. Льгота по арендной плате предоставляется в виде полного освобождения от арендной платы (за исключением арендной платы за земельные участки, находящиеся в собственности городского округа города Вологды) либо частичного освобождения от арендной платы (в том числе путем понижения ставки арендной платы, отмены или снижения повышающего коэффициента к ставке арендной платы).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1.5. Проекты решений Вологодской городской Думы о предоставлении льгот по арендной плате подлежат согласованию с антимонопольными органами в соответствии с </w:t>
      </w:r>
      <w:hyperlink r:id="rId39">
        <w:r w:rsidRPr="003A2182">
          <w:t>главой 5</w:t>
        </w:r>
      </w:hyperlink>
      <w:r w:rsidRPr="003A2182">
        <w:t xml:space="preserve"> Закона.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1.6. Льготы по арендной плате предоставляются на период не более одного финансового года.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Предоставление арендаторам льгот по арендной плате на один финансовый год не исключает возможности обращения арендатора за предоставлением льготы на следующий финансовый год.</w:t>
      </w:r>
    </w:p>
    <w:p w:rsidR="00FA0B55" w:rsidRPr="003A2182" w:rsidRDefault="00FA0B55">
      <w:pPr>
        <w:pStyle w:val="ConsPlusNormal"/>
        <w:jc w:val="both"/>
      </w:pPr>
    </w:p>
    <w:p w:rsidR="00FA0B55" w:rsidRPr="003A2182" w:rsidRDefault="00FA0B55">
      <w:pPr>
        <w:pStyle w:val="ConsPlusTitle"/>
        <w:jc w:val="center"/>
        <w:outlineLvl w:val="1"/>
      </w:pPr>
      <w:r w:rsidRPr="003A2182">
        <w:t>2. Порядок предоставления льгот по арендной плате</w:t>
      </w:r>
    </w:p>
    <w:p w:rsidR="00FA0B55" w:rsidRPr="003A2182" w:rsidRDefault="00FA0B55">
      <w:pPr>
        <w:pStyle w:val="ConsPlusNormal"/>
        <w:jc w:val="both"/>
      </w:pPr>
    </w:p>
    <w:p w:rsidR="00FA0B55" w:rsidRPr="003A2182" w:rsidRDefault="00FA0B55">
      <w:pPr>
        <w:pStyle w:val="ConsPlusNormal"/>
        <w:ind w:firstLine="540"/>
        <w:jc w:val="both"/>
      </w:pPr>
      <w:r w:rsidRPr="003A2182">
        <w:t>2.1. Арендаторы для установления льгот по арендной плате на предстоящий финансовый год имеют право обратиться в Вологодскую городскую Думу с необходимыми обоснованиями и документами не позднее 10 августа года, предшествующего очередному финансовому году.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2.2. Льготы по арендной плате предоставляются арендаторам правовыми актами Вологодской городской Думы, в которых указываются: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кому предоставлена льгота;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вид и размеры льготы;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условия предоставления льготы;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период действия льготы.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2" w:name="P72"/>
      <w:bookmarkEnd w:id="2"/>
      <w:r w:rsidRPr="003A2182">
        <w:t>2.3. Арендаторы обращаются в Вологодскую городскую Думу с письменным заявлением о предоставлении льготы по арендной плате за конкретные объекты муниципального имущества на определенный период времени с указанием вида и размера испрашиваемой льготы. К заявлению прилагаются следующие документы: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- обоснование заявленных целей предоставления льготы с указанием конкретной цели, определенной </w:t>
      </w:r>
      <w:hyperlink r:id="rId40">
        <w:r w:rsidRPr="003A2182">
          <w:t>частью 1 статьи 19</w:t>
        </w:r>
      </w:hyperlink>
      <w:r w:rsidRPr="003A2182">
        <w:t xml:space="preserve"> Закона;</w:t>
      </w:r>
    </w:p>
    <w:p w:rsidR="00FA0B55" w:rsidRDefault="00FA0B55">
      <w:pPr>
        <w:pStyle w:val="ConsPlusNormal"/>
        <w:spacing w:before="260"/>
        <w:ind w:firstLine="540"/>
        <w:jc w:val="both"/>
      </w:pPr>
      <w:r w:rsidRPr="003A2182">
        <w:t>- перечень видов деятельности, осуществляемых и (или) осуществлявшихся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</w:t>
      </w:r>
      <w:r>
        <w:t xml:space="preserve"> специальные разрешения;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- наименование видов товаров (услуг), объем товаров (услуг), произведенных и (или) реализованных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- бухгалтерский баланс по состоянию на последнюю отчетную дату, предшествующую дате подачи заявления, либо, если арендатор не представляет в налоговые органы бухгалтерский баланс, - иная предусмотренная законодательством Российской Федерации о налогах и сборах документация;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- перечень лиц, входящих в одну группу лиц с арендатором, с указанием основания для вхождения таких лиц в эту группу;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- заверенные руководителем копии учредительных документов.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При обращении арендатора через представителя также прилагаются документы, подтверждающие его полномочия.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>
        <w:t xml:space="preserve">В случае если арендатор является физическим лицом, индивидуальным предпринимателем либо включен в перечень физических лиц, входящих в одну группу с арендатором (при наличии), к обращению прилагается письменное согласие указанного лица на обработку его персональных данных в соответствии с </w:t>
      </w:r>
      <w:r w:rsidRPr="003A2182">
        <w:t xml:space="preserve">Федеральным </w:t>
      </w:r>
      <w:hyperlink r:id="rId41">
        <w:r w:rsidRPr="003A2182">
          <w:t>законом</w:t>
        </w:r>
      </w:hyperlink>
      <w:r w:rsidRPr="003A2182">
        <w:t xml:space="preserve"> от 27 июля 2006 года </w:t>
      </w:r>
      <w:r w:rsidR="003A2182" w:rsidRPr="003A2182">
        <w:t>№</w:t>
      </w:r>
      <w:r w:rsidRPr="003A2182">
        <w:t xml:space="preserve"> 152-ФЗ "О персональных данных" (с последующими изменениями).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3" w:name="P82"/>
      <w:bookmarkEnd w:id="3"/>
      <w:r w:rsidRPr="003A2182">
        <w:t xml:space="preserve">2.4. Поступившее в Вологодскую городскую Думу обращение с приложенными документами, указанными в </w:t>
      </w:r>
      <w:hyperlink w:anchor="P72">
        <w:r w:rsidRPr="003A2182">
          <w:t>пункте 2.3</w:t>
        </w:r>
      </w:hyperlink>
      <w:r w:rsidRPr="003A2182">
        <w:t xml:space="preserve"> настоящего Положения, не позднее 5 рабочих дней со дня регистрации направляется по резолюции Главы города Вологды Мэру города Вологды на заключение.</w:t>
      </w:r>
    </w:p>
    <w:p w:rsidR="00FA0B55" w:rsidRDefault="00FA0B55">
      <w:pPr>
        <w:pStyle w:val="ConsPlusNormal"/>
        <w:spacing w:before="260"/>
        <w:ind w:firstLine="540"/>
        <w:jc w:val="both"/>
      </w:pPr>
      <w:r w:rsidRPr="003A2182">
        <w:t>Заключение должно содержать оценку возможности и целесообразности</w:t>
      </w:r>
      <w:r>
        <w:t xml:space="preserve"> предоставления льготы, расчет выпадающих доходов бюджета города Вологды, другие значимые сведения. При обращении арендатора в текущем финансовом году о предоставлении льготы по арендной плате на текущий финансовый год заключение должно содержать сведения об изменении доходной части бюджета города Вологды в результате предоставления льготы, указан источник дохода, за счет которого может быть предоставлена льгота, а также информация о подготовке соответствующего проекта решения о внесении изменений в бюджет города Вологды на текущий финансовый год с указанием срока внесения проекта решения в Вологодскую городскую Думу либо об отсутствии необходимости внесения такого проекта решения с указанием причины.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Заключение должно быть подготовлено и направлено в Вологодскую городскую Думу не позднее чем через 10 рабочих дней со дня поступления обращения в Администрацию города Вологды.</w:t>
      </w:r>
    </w:p>
    <w:p w:rsidR="00FA0B55" w:rsidRDefault="00FA0B55">
      <w:pPr>
        <w:pStyle w:val="ConsPlusNormal"/>
        <w:spacing w:before="260"/>
        <w:ind w:firstLine="540"/>
        <w:jc w:val="both"/>
      </w:pPr>
      <w:bookmarkStart w:id="4" w:name="P86"/>
      <w:bookmarkEnd w:id="4"/>
      <w:r>
        <w:t>Обращение о предоставлении льготы по арендной плате вместе с поступившим от Мэра города Вологды заключением в соответствии с резолюцией Главы города Вологды рассматриваются на ближайшем заседании ответственным комитетом Вологодской городской Думы: постоянным комитетом по бюджету и налогам или постоянным комитетом по экономической политике и муниципальной собственности (далее - ответственный комитет).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По итогам рассмотрения обращения ответственный комитет принимает одно из следующих решений: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- внести для рассмотрения на сессии Вологодской городской Думы проект решения о предоставлении льготы;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- отказать в предоставлении льготы, в том числе из-за несоблюдения арендатором требований настоящего Положения. В этом случае вопрос о предоставлении льготы для рассмотрения на сессии Вологодской городской Думы не выносится, а принятое ответственным комитетом решение направляется арендатору.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В решение Вологодской городской Думы о предоставлении льготы включается норма о целевом расходовании средств, высвобождающихся в результате предоставления льгот по арендной плате. Высвобождающиеся средства арендатор обязан направить на цели, указанные в решении Вологодской городской Думы.</w:t>
      </w:r>
    </w:p>
    <w:p w:rsidR="00FA0B55" w:rsidRDefault="00FA0B55">
      <w:pPr>
        <w:pStyle w:val="ConsPlusNormal"/>
        <w:spacing w:before="260"/>
        <w:ind w:firstLine="540"/>
        <w:jc w:val="both"/>
      </w:pPr>
      <w:r w:rsidRPr="003A2182">
        <w:t xml:space="preserve">Внесенный ответственным комитетом в соответствии с </w:t>
      </w:r>
      <w:hyperlink r:id="rId42">
        <w:r w:rsidRPr="003A2182">
          <w:t>Регламентом</w:t>
        </w:r>
      </w:hyperlink>
      <w:r w:rsidRPr="003A2182">
        <w:t xml:space="preserve"> Вологодской городской Думы проект решения о предоставлении льготы после регистрации направляется Главой города Вологды в антимонопольный орган, за исключением случаев, предусмотренных </w:t>
      </w:r>
      <w:hyperlink r:id="rId43">
        <w:r w:rsidRPr="003A2182">
          <w:t>частями 3</w:t>
        </w:r>
      </w:hyperlink>
      <w:r w:rsidRPr="003A2182">
        <w:t xml:space="preserve"> и </w:t>
      </w:r>
      <w:hyperlink r:id="rId44">
        <w:r w:rsidRPr="003A2182">
          <w:t>4 статьи 19</w:t>
        </w:r>
      </w:hyperlink>
      <w:r w:rsidRPr="003A2182">
        <w:t xml:space="preserve"> Закона, для принятия решения о даче согласия на предоставление муниципальной преференции и Мэру города Вологды на заключение (в случае поступления заключения Мэра города Вологды на обращение о целесообразности предоставления льготы на</w:t>
      </w:r>
      <w:r>
        <w:t xml:space="preserve"> условиях, отличных от предложенных ответственным комитетом).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При получении решения: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антимонопольного органа об отказе в предоставлении муниципальной преференции ответственный комитет на ближайшем заседании отзывает внесенный им проект решения;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Мэра города Вологды о нецелесообразности предоставления льготы ответственный комитет на ближайшем заседании рассматривает вопрос о необходимости отзыва внесенного им проекта решения.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О принятом ответственным комитетом решении арендатор уведомляется в письменной форме.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В случае если антимонопольным органом принято решение о даче согласия на предоставление муниципальной преференции и введении ограничения в отношении предоставления муниципальной преференции, в решение Вологодской городской Думы об установлении льготной арендной платы включаются условия об установленных антимонопольным органом ограничениях.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>
        <w:t xml:space="preserve">При получении решения антимонопольного органа о даче согласия на предоставление муниципальной преференции и заключения Мэра города Вологды о целесообразности предоставления льготы проект решения рассматривается на </w:t>
      </w:r>
      <w:r w:rsidRPr="003A2182">
        <w:t xml:space="preserve">сессии Вологодской городской Думы в порядке, установленном </w:t>
      </w:r>
      <w:hyperlink r:id="rId45">
        <w:r w:rsidRPr="003A2182">
          <w:t>Регламентом</w:t>
        </w:r>
      </w:hyperlink>
      <w:r w:rsidRPr="003A2182">
        <w:t xml:space="preserve"> Вологодской городской Думы.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2.5. Иные субъекты правотворческой инициативы, не указанные в </w:t>
      </w:r>
      <w:hyperlink w:anchor="P86">
        <w:r w:rsidRPr="003A2182">
          <w:t>абзаце четвертом пункта 2.4</w:t>
        </w:r>
      </w:hyperlink>
      <w:r w:rsidRPr="003A2182">
        <w:t xml:space="preserve"> настоящего Положения, в соответствии с </w:t>
      </w:r>
      <w:hyperlink r:id="rId46">
        <w:r w:rsidRPr="003A2182">
          <w:t>Регламентом</w:t>
        </w:r>
      </w:hyperlink>
      <w:r w:rsidRPr="003A2182">
        <w:t xml:space="preserve"> Вологодской городской Думы вправе внести проекты решений о предоставлении льгот по арендной плате в срок до 10 сентября текущего финансового года.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Глава города Вологды направляет зарегистрированный проект: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5" w:name="P106"/>
      <w:bookmarkEnd w:id="5"/>
      <w:r w:rsidRPr="003A2182">
        <w:t xml:space="preserve">Мэру города Вологды на заключение (за исключением случаев, когда проект внесен Мэром города Вологды или Администрацией города Вологды) в порядке, установленном </w:t>
      </w:r>
      <w:hyperlink w:anchor="P82">
        <w:r w:rsidRPr="003A2182">
          <w:t>пунктом 2.4</w:t>
        </w:r>
      </w:hyperlink>
      <w:r w:rsidRPr="003A2182">
        <w:t xml:space="preserve"> настоящего Положения;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в ответственный комитет;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6" w:name="P109"/>
      <w:bookmarkEnd w:id="6"/>
      <w:r w:rsidRPr="003A2182">
        <w:t xml:space="preserve">в антимонопольный орган, за исключением случаев, предусмотренных </w:t>
      </w:r>
      <w:hyperlink r:id="rId47">
        <w:r w:rsidRPr="003A2182">
          <w:t>частями 3</w:t>
        </w:r>
      </w:hyperlink>
      <w:r w:rsidRPr="003A2182">
        <w:t xml:space="preserve"> и </w:t>
      </w:r>
      <w:hyperlink r:id="rId48">
        <w:r w:rsidRPr="003A2182">
          <w:t>4 статьи 19</w:t>
        </w:r>
      </w:hyperlink>
      <w:r w:rsidRPr="003A2182">
        <w:t xml:space="preserve"> Закона.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По результатам рассмотрения проекта решения субъектами, указанными в </w:t>
      </w:r>
      <w:hyperlink w:anchor="P106">
        <w:r w:rsidRPr="003A2182">
          <w:t>абзацах третьем</w:t>
        </w:r>
      </w:hyperlink>
      <w:r w:rsidRPr="003A2182">
        <w:t xml:space="preserve"> - </w:t>
      </w:r>
      <w:hyperlink w:anchor="P109">
        <w:r w:rsidRPr="003A2182">
          <w:t>пятом</w:t>
        </w:r>
      </w:hyperlink>
      <w:r w:rsidRPr="003A2182">
        <w:t xml:space="preserve"> настоящего пункта, дальнейшее рассмотрение проекта решения о предоставлении льготы осуществляется в порядке, установленном </w:t>
      </w:r>
      <w:hyperlink w:anchor="P82">
        <w:r w:rsidRPr="003A2182">
          <w:t>пунктом 2.4</w:t>
        </w:r>
      </w:hyperlink>
      <w:r w:rsidRPr="003A2182">
        <w:t xml:space="preserve"> настоящего Положения.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Title"/>
        <w:spacing w:before="320"/>
        <w:jc w:val="center"/>
        <w:outlineLvl w:val="1"/>
      </w:pPr>
      <w:r>
        <w:t>3. Контроль эффективности использования</w:t>
      </w:r>
    </w:p>
    <w:p w:rsidR="00FA0B55" w:rsidRDefault="00FA0B55">
      <w:pPr>
        <w:pStyle w:val="ConsPlusTitle"/>
        <w:jc w:val="center"/>
      </w:pPr>
      <w:r>
        <w:t>льгот по арендной плате и порядок их отмены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ind w:firstLine="540"/>
        <w:jc w:val="both"/>
      </w:pPr>
      <w:r>
        <w:t>3.1. Действие льгот по арендной плате прекращается: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по истечении периода, на который льготы установлены;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по решению Вологодской городской Думы, указанному в </w:t>
      </w:r>
      <w:hyperlink w:anchor="P121">
        <w:r w:rsidRPr="003A2182">
          <w:t>пункте 3.3</w:t>
        </w:r>
      </w:hyperlink>
      <w:r w:rsidRPr="003A2182">
        <w:t xml:space="preserve"> настоящего Положения;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при прекращении договорных отношений.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7" w:name="P120"/>
      <w:bookmarkEnd w:id="7"/>
      <w:r w:rsidRPr="003A2182">
        <w:t xml:space="preserve">3.2. Арендаторы, получившие льготы, представляют в Администрацию города Вологды как главному администратору доходов бюджета города Вологды (далее - главный администратор) и в Вологодскую городскую Думу ежеквартально в срок до 25 числа месяца, следующего за отчетным кварталом, </w:t>
      </w:r>
      <w:hyperlink w:anchor="P213">
        <w:r w:rsidRPr="003A2182">
          <w:t>отчеты</w:t>
        </w:r>
      </w:hyperlink>
      <w:r w:rsidRPr="003A2182">
        <w:t xml:space="preserve"> о целевом расходовании средств, высвобожденных в результате предоставления льгот, по форме согласно приложению </w:t>
      </w:r>
      <w:r w:rsidR="003A2182" w:rsidRPr="003A2182">
        <w:t>№</w:t>
      </w:r>
      <w:r w:rsidRPr="003A2182">
        <w:t xml:space="preserve"> 2 к настоящему Положению, с приложением документов, подтверждающих произведенные расходы.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8" w:name="P121"/>
      <w:bookmarkEnd w:id="8"/>
      <w:r w:rsidRPr="003A2182">
        <w:t>3.3. Льгота по арендной плате подлежит отмене до истечения срока, на который она установлена, на основании решения Вологодской городской Думы.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3.4. Основаниями подготовки и внесения субъектами правотворческой инициативы проекта решения Вологодской городской Думы об отмене льготы являются: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9" w:name="P123"/>
      <w:bookmarkEnd w:id="9"/>
      <w:r>
        <w:t xml:space="preserve">- поступление письменного заявления арендатора об отказе от предоставленной льготы по арендной плате. В данном случае льгота подлежит </w:t>
      </w:r>
      <w:r w:rsidRPr="003A2182">
        <w:t>отмене с 1 числа месяца, следующего за месяцем подачи арендатором соответствующего заявления;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10" w:name="P124"/>
      <w:bookmarkEnd w:id="10"/>
      <w:r w:rsidRPr="003A2182">
        <w:t xml:space="preserve">- выдача предписания антимонопольным органом в соответствии со </w:t>
      </w:r>
      <w:hyperlink r:id="rId49">
        <w:r w:rsidRPr="003A2182">
          <w:t>статьей 21</w:t>
        </w:r>
      </w:hyperlink>
      <w:r w:rsidRPr="003A2182">
        <w:t xml:space="preserve"> Закона;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11" w:name="P125"/>
      <w:bookmarkEnd w:id="11"/>
      <w:r w:rsidRPr="003A2182">
        <w:t>- установление контрольными (надзорными), правоохранительными органами, Администрацией города Вологды фактов: наличия в документах, представленных арендатором для получения льготы, недостоверной информации; невыполнения арендатором обязательств по использованию высвобожденных в результате предоставления льготы средств на цели, установленные в решении о предоставлении льготы; использования арендатором имущества не по целевому назначению или с существенным нарушением условий договора аренды;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12" w:name="P126"/>
      <w:bookmarkEnd w:id="12"/>
      <w:r w:rsidRPr="003A2182">
        <w:t xml:space="preserve">- непредставление арендатором в Администрацию города Вологды или в Вологодскую городскую Думу отчета, предусмотренного </w:t>
      </w:r>
      <w:hyperlink w:anchor="P120">
        <w:r w:rsidRPr="003A2182">
          <w:t>пунктом 3.2</w:t>
        </w:r>
      </w:hyperlink>
      <w:r w:rsidRPr="003A2182">
        <w:t xml:space="preserve"> настоящего Положения, либо представление отчета с нарушением срока представления, установленного </w:t>
      </w:r>
      <w:hyperlink w:anchor="P120">
        <w:r w:rsidRPr="003A2182">
          <w:t>пунктом 3.2</w:t>
        </w:r>
      </w:hyperlink>
      <w:r w:rsidRPr="003A2182">
        <w:t xml:space="preserve"> настоящего Положения, либо представление отчета, из содержания которого вытекает, что высвобожденные в результате предоставления льготы средства использованы на цели, не соответствующие целям, установленным в решении о предоставлении льготы;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13" w:name="P127"/>
      <w:bookmarkEnd w:id="13"/>
      <w:r w:rsidRPr="003A2182">
        <w:t xml:space="preserve">- поступление от главного администратора информации об изменении размера годовой арендной платы, указанной в </w:t>
      </w:r>
      <w:hyperlink w:anchor="P51">
        <w:r w:rsidRPr="003A2182">
          <w:t>абзаце втором пункта 1.2</w:t>
        </w:r>
      </w:hyperlink>
      <w:r w:rsidRPr="003A2182">
        <w:t xml:space="preserve"> настоящего Положения, и установлении годовой арендной платы в размере менее 200 тысяч рублей.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3.5. Поступившие в Вологодскую городскую Думу документы, указанные в </w:t>
      </w:r>
      <w:hyperlink w:anchor="P123">
        <w:r w:rsidRPr="003A2182">
          <w:t>абзацах втором</w:t>
        </w:r>
      </w:hyperlink>
      <w:r w:rsidRPr="003A2182">
        <w:t xml:space="preserve">, </w:t>
      </w:r>
      <w:hyperlink w:anchor="P124">
        <w:r w:rsidRPr="003A2182">
          <w:t>третьем</w:t>
        </w:r>
      </w:hyperlink>
      <w:r w:rsidRPr="003A2182">
        <w:t xml:space="preserve"> и </w:t>
      </w:r>
      <w:hyperlink w:anchor="P127">
        <w:r w:rsidRPr="003A2182">
          <w:t>шестом пункта 3.4</w:t>
        </w:r>
      </w:hyperlink>
      <w:r w:rsidRPr="003A2182">
        <w:t xml:space="preserve"> настоящего Положения, документы контрольных (надзорных), правоохранительных органов, подтверждающие факты, указанные в </w:t>
      </w:r>
      <w:hyperlink w:anchor="P125">
        <w:r w:rsidRPr="003A2182">
          <w:t>абзаце четвертом пункта 3.4</w:t>
        </w:r>
      </w:hyperlink>
      <w:r w:rsidRPr="003A2182">
        <w:t xml:space="preserve"> настоящего Положения, в соответствии с резолюцией Главы города Вологды рассматриваются ответственным комитетом на ближайшем заседании.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По итогам рассмотрения поступивших документов ответственный комитет принимает одно из следующих решений: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- внести для рассмотрения на сессии Вологодской городской Думы проект решения об отмене льготы;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- рекомендовать арендатору устранить выявленные нарушения, указанные в поступивших документах соответствующего органа, за исключением оснований, указанных в </w:t>
      </w:r>
      <w:hyperlink w:anchor="P123">
        <w:r w:rsidRPr="003A2182">
          <w:t>абзацах втором</w:t>
        </w:r>
      </w:hyperlink>
      <w:r w:rsidRPr="003A2182">
        <w:t xml:space="preserve"> и </w:t>
      </w:r>
      <w:hyperlink w:anchor="P127">
        <w:r w:rsidRPr="003A2182">
          <w:t>шестом пункта 3.4</w:t>
        </w:r>
      </w:hyperlink>
      <w:r w:rsidRPr="003A2182">
        <w:t xml:space="preserve"> настоящего Положения. В решении комитета должен быть указан срок, в течение которого арендатору следует устранить нарушение.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3.6. Факты нарушений норм настоящего Положения, указанные в </w:t>
      </w:r>
      <w:hyperlink w:anchor="P126">
        <w:r w:rsidRPr="003A2182">
          <w:t>абзаце пятом пункта 3.4</w:t>
        </w:r>
      </w:hyperlink>
      <w:r w:rsidRPr="003A2182">
        <w:t xml:space="preserve"> настоящего Положения, подлежат рассмотрению соответственно Администрацией города Вологды или ответственным комитетом, на контроле которого находится соответствующее решение Вологодской городской Думы о предоставлении льготы.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По итогам рассмотрения нарушений ответственный комитет принимает одно из следующих решений: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- предупредить арендатора о недопустимости нарушений, указанных в </w:t>
      </w:r>
      <w:hyperlink w:anchor="P126">
        <w:r w:rsidRPr="003A2182">
          <w:t>абзаце пятом пункта 3.4</w:t>
        </w:r>
      </w:hyperlink>
      <w:r w:rsidRPr="003A2182">
        <w:t xml:space="preserve"> настоящего Положения, и предложить устранить выявленные нарушения в срок, указанный в решении ответственного комитета;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- внести для рассмотрения на сессии Вологодской городской Думы проект решения об отмене льготы.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Администрация города Вологды рассматривает факты нарушения, указанные в </w:t>
      </w:r>
      <w:hyperlink w:anchor="P126">
        <w:r w:rsidRPr="003A2182">
          <w:t>абзаце пятом пункта 3.4</w:t>
        </w:r>
      </w:hyperlink>
      <w:r w:rsidRPr="003A2182">
        <w:t xml:space="preserve"> настоящего Положения, в порядке, установленном Администрацией города Вологды. В случае принятия решения об отмене льготы Администрация города Вологды вносит соответствующий проект решения в Вологодскую городскую Думу. Данный проект решения в соответствии с резолюцией Главы города Вологды рассматривается ответственным комитетом в соответствии с </w:t>
      </w:r>
      <w:hyperlink r:id="rId50">
        <w:r w:rsidRPr="003A2182">
          <w:t>Регламентом</w:t>
        </w:r>
      </w:hyperlink>
      <w:r w:rsidRPr="003A2182">
        <w:t xml:space="preserve"> Вологодской городской Думы.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3.7. В случае отмены льготы по основаниям, предусмотренным </w:t>
      </w:r>
      <w:hyperlink w:anchor="P124">
        <w:r w:rsidRPr="003A2182">
          <w:t>абзацами третьим</w:t>
        </w:r>
      </w:hyperlink>
      <w:r w:rsidRPr="003A2182">
        <w:t xml:space="preserve"> - </w:t>
      </w:r>
      <w:hyperlink w:anchor="P126">
        <w:r w:rsidRPr="003A2182">
          <w:t>пятым пункта 3.4</w:t>
        </w:r>
      </w:hyperlink>
      <w:r w:rsidRPr="003A2182">
        <w:t xml:space="preserve"> настоящего Положения, льгота подлежит отмене со дня, следующего за днем принятия Вологодской городской Думой решения об отмене льготы. В таком случае высвобожденные в результате льготирования арендные платежи подлежат уплате арендатором в бюджет города Вологды с установленной указанными в </w:t>
      </w:r>
      <w:hyperlink w:anchor="P124">
        <w:r w:rsidRPr="003A2182">
          <w:t>абзацах третьем</w:t>
        </w:r>
      </w:hyperlink>
      <w:r w:rsidRPr="003A2182">
        <w:t xml:space="preserve"> - </w:t>
      </w:r>
      <w:hyperlink w:anchor="P126">
        <w:r w:rsidRPr="003A2182">
          <w:t>пятом пункта 3.4</w:t>
        </w:r>
      </w:hyperlink>
      <w:r w:rsidRPr="003A2182">
        <w:t xml:space="preserve"> настоящего Положения лицами даты нарушения и (или) даты начала течения срока нарушения. При отказе или уклонении арендатора от уплаты арендных платежей в добровольном порядке они подлежат взысканию в бюджет города Вологды в судебном порядке.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3.8. Главный администратор обеспечивает учет предоставляемых льгот по арендной плате и ежеквартально информирует Вологодскую городскую Думу и Департамент финансов Администрации города Вологды о суммах выпадающих доходов бюджета города в результате предоставления указанных льгот, изменении размера годовой арендной платы в срок до 15 числа месяца, следующего за отчетным периодом.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3.9. Главный администратор и Вологодская городская Дума осуществляют контроль за: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сроками сдачи отчетов о целевом использовании средств;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целевым использованием высвободившихся в результате предоставления льгот по арендной плате средств.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right"/>
        <w:outlineLvl w:val="1"/>
      </w:pPr>
      <w:r>
        <w:t xml:space="preserve">Приложение </w:t>
      </w:r>
      <w:r w:rsidR="003A2182">
        <w:t>№</w:t>
      </w:r>
      <w:r>
        <w:t xml:space="preserve"> 1</w:t>
      </w:r>
    </w:p>
    <w:p w:rsidR="00FA0B55" w:rsidRDefault="00FA0B55">
      <w:pPr>
        <w:pStyle w:val="ConsPlusNormal"/>
        <w:jc w:val="right"/>
      </w:pPr>
      <w:r>
        <w:t>к Положению</w:t>
      </w:r>
    </w:p>
    <w:p w:rsidR="00FA0B55" w:rsidRDefault="00FA0B55">
      <w:pPr>
        <w:pStyle w:val="ConsPlusNormal"/>
        <w:jc w:val="right"/>
      </w:pPr>
      <w:r>
        <w:t>о порядке предоставления</w:t>
      </w:r>
    </w:p>
    <w:p w:rsidR="00FA0B55" w:rsidRDefault="00FA0B55">
      <w:pPr>
        <w:pStyle w:val="ConsPlusNormal"/>
        <w:jc w:val="right"/>
      </w:pPr>
      <w:r>
        <w:t>и отмены льгот по арендной плате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Title"/>
        <w:jc w:val="center"/>
      </w:pPr>
      <w:bookmarkStart w:id="14" w:name="P160"/>
      <w:bookmarkEnd w:id="14"/>
      <w:r>
        <w:t>ОСОБЕННОСТИ</w:t>
      </w:r>
    </w:p>
    <w:p w:rsidR="00FA0B55" w:rsidRDefault="00FA0B55">
      <w:pPr>
        <w:pStyle w:val="ConsPlusTitle"/>
        <w:jc w:val="center"/>
      </w:pPr>
      <w:r>
        <w:t>ПРЕДОСТАВЛЕНИЯ ЛЬГОТ ПО АРЕНДНОЙ ПЛАТЕ ЗА ПОЛЬЗОВАНИЕ</w:t>
      </w:r>
    </w:p>
    <w:p w:rsidR="00FA0B55" w:rsidRDefault="00FA0B55">
      <w:pPr>
        <w:pStyle w:val="ConsPlusTitle"/>
        <w:jc w:val="center"/>
      </w:pPr>
      <w:r>
        <w:t>ОБЪЕКТАМИ КУЛЬТУРНОГО НАСЛЕДИЯ (ПАМЯТНИКАМИ ИСТОРИИ</w:t>
      </w:r>
    </w:p>
    <w:p w:rsidR="00FA0B55" w:rsidRDefault="00FA0B55">
      <w:pPr>
        <w:pStyle w:val="ConsPlusTitle"/>
        <w:jc w:val="center"/>
      </w:pPr>
      <w:r>
        <w:t>И КУЛЬТУРЫ) И ВЫЯВЛЕННЫМИ ОБЪЕКТАМИ КУЛЬТУРНОГО НАСЛЕДИЯ,</w:t>
      </w:r>
    </w:p>
    <w:p w:rsidR="00FA0B55" w:rsidRDefault="00FA0B55">
      <w:pPr>
        <w:pStyle w:val="ConsPlusTitle"/>
        <w:jc w:val="center"/>
      </w:pPr>
      <w:r>
        <w:t>ОТНОСЯЩИМИСЯ К СОБСТВЕННОСТИ ГОРОДСКОГО ОКРУГА ГОРОДА</w:t>
      </w:r>
    </w:p>
    <w:p w:rsidR="00FA0B55" w:rsidRDefault="00FA0B55">
      <w:pPr>
        <w:pStyle w:val="ConsPlusTitle"/>
        <w:jc w:val="center"/>
      </w:pPr>
      <w:r>
        <w:t>ВОЛОГДЫ И НАХОДЯЩИМИСЯ В НЕУДОВЛЕТВОРИТЕЛЬНОМ СОСТОЯНИИ</w:t>
      </w:r>
    </w:p>
    <w:p w:rsidR="00FA0B55" w:rsidRDefault="00FA0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A0B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22.03.2018 </w:t>
            </w:r>
            <w:hyperlink r:id="rId51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1447</w:t>
              </w:r>
            </w:hyperlink>
            <w:r>
              <w:rPr>
                <w:color w:val="392C69"/>
              </w:rPr>
              <w:t xml:space="preserve">, от 23.09.2021 </w:t>
            </w:r>
            <w:hyperlink r:id="rId52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</w:tr>
    </w:tbl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ind w:firstLine="540"/>
        <w:jc w:val="both"/>
      </w:pPr>
      <w:r>
        <w:t>1. Настоящее приложение определяет особенности процедуры установления льготной арендной платы и порядок определения размера льготной арендной платы в отношении объектов культурного наследия (памятников истории и культуры) и выявленных объектов культурного наследия, относящихся к собственности городского округа города Вологды и находящихся в неудовлетворительном состоянии (далее - объекты культурного наследия), физическому или юридическому лицу, владеющему на праве аренды объектом культурного наследия (далее - арендатор), с целью сохранения, использования и популяризации объектов культурного наследия (памятников истории и культуры) народов Российской Федерации.</w:t>
      </w:r>
    </w:p>
    <w:p w:rsidR="00FA0B55" w:rsidRDefault="00FA0B55">
      <w:pPr>
        <w:pStyle w:val="ConsPlusNormal"/>
        <w:spacing w:before="260"/>
        <w:ind w:firstLine="540"/>
        <w:jc w:val="both"/>
      </w:pPr>
      <w:bookmarkStart w:id="15" w:name="P172"/>
      <w:bookmarkEnd w:id="15"/>
      <w:r>
        <w:t>2. Условия установления льготной арендной платы: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 xml:space="preserve">отнесение объекта культурного наследия к объектам культурного наследия, </w:t>
      </w:r>
      <w:r w:rsidRPr="003A2182">
        <w:t xml:space="preserve">находящимся в неудовлетворительном состоянии, в соответствии с </w:t>
      </w:r>
      <w:hyperlink r:id="rId53">
        <w:r w:rsidRPr="003A2182">
          <w:t>критериями</w:t>
        </w:r>
      </w:hyperlink>
      <w:r w:rsidRPr="003A2182">
        <w:t xml:space="preserve"> отнесения объектов культурного наследия, включенных в единый государственный</w:t>
      </w:r>
      <w:r>
        <w:t xml:space="preserve">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 постановлением Правительства Российской Федерации от 29 июня 2015 года </w:t>
      </w:r>
      <w:r w:rsidR="003A2182">
        <w:t>№</w:t>
      </w:r>
      <w:r>
        <w:t xml:space="preserve"> 646;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проведение работ по сохранению объекта культурного наследия, организованное в соответствии с планом проведения ремонтно-реставрационных работ, являющимся частью охранного обязательства пользователя объекта культурного наследия, что подтверждается письмом органа исполнительной государственной власти Вологодской области, уполномоченного в сфере сохранения, использования, популяризации и государственной охраны объектов культурного наследия (далее - орган охраны объектов культурного наследия Вологодской области), о согласовании проектной документации по сохранению объекта культурного наследия либо актом приемки объекта культурного наследия по окончании ремонтно-реставрационных работ;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вложение арендатором средств в работы по сохранению арендуемого объекта культурного наследия, предусмотренные </w:t>
      </w:r>
      <w:hyperlink r:id="rId54">
        <w:r w:rsidRPr="003A2182">
          <w:t>статьями 40</w:t>
        </w:r>
      </w:hyperlink>
      <w:r w:rsidRPr="003A2182">
        <w:t xml:space="preserve"> - </w:t>
      </w:r>
      <w:hyperlink r:id="rId55">
        <w:r w:rsidRPr="003A2182">
          <w:t>45</w:t>
        </w:r>
      </w:hyperlink>
      <w:r w:rsidRPr="003A2182">
        <w:t xml:space="preserve"> Федерального закона от 25 июня 2002 года </w:t>
      </w:r>
      <w:r w:rsidR="003A2182" w:rsidRPr="003A2182">
        <w:t>№</w:t>
      </w:r>
      <w:r w:rsidRPr="003A2182">
        <w:t xml:space="preserve"> 73-ФЗ "Об объектах культурного наследия (памятниках истории и культуры) народов Российской Федерации", и обеспечение их выполнения в соответствии с указанным законом;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отсутствие у арендатора просроченной задолженности по арендной плате по договору аренды объекта культурного наследия на дату обращения.</w:t>
      </w:r>
    </w:p>
    <w:p w:rsidR="00FA0B55" w:rsidRDefault="00FA0B55">
      <w:pPr>
        <w:pStyle w:val="ConsPlusNormal"/>
        <w:spacing w:before="260"/>
        <w:ind w:firstLine="540"/>
        <w:jc w:val="both"/>
      </w:pPr>
      <w:r w:rsidRPr="003A2182">
        <w:t xml:space="preserve">3. В целях обеспечения соблюдения условий установления льготной арендной платы, указанных в </w:t>
      </w:r>
      <w:hyperlink w:anchor="P172">
        <w:r w:rsidRPr="003A2182">
          <w:t>пункте 2</w:t>
        </w:r>
      </w:hyperlink>
      <w:r w:rsidRPr="003A2182">
        <w:t xml:space="preserve"> настоящего приложения, в составе информации о проведении аукциона помимо иной информации, предусмотренной</w:t>
      </w:r>
      <w:r>
        <w:t xml:space="preserve"> законодательством Российской Федерации, размещается информация о (об):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цели аренды объекта культурного наследия;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обязательстве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>
        <w:t xml:space="preserve">обязательстве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размере, равном не менее 35 процентов от стоимости работ по сохранению объекта культурного наследия, определенной в согласованной в установленном порядке проектной документации на проведение таких работ, в срок не позднее одного месяца со дня согласования в установленном </w:t>
      </w:r>
      <w:r w:rsidRPr="003A2182">
        <w:t>порядке проектной документации.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bookmarkStart w:id="16" w:name="P183"/>
      <w:bookmarkEnd w:id="16"/>
      <w:r w:rsidRPr="003A2182">
        <w:t xml:space="preserve">4. Арендатор при обращении в Вологодскую городскую Думу об установлении льготной арендной платы в дополнение к перечню документов, указанному в </w:t>
      </w:r>
      <w:hyperlink w:anchor="P72">
        <w:r w:rsidRPr="003A2182">
          <w:t>пункте 2.3</w:t>
        </w:r>
      </w:hyperlink>
      <w:r w:rsidRPr="003A2182">
        <w:t xml:space="preserve"> Положения о порядке предоставления и отмены льгот по арендной плате, прилагает: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1) копии акта о приемке выполненных работ и справки о стоимости выполненных работ и затрат по </w:t>
      </w:r>
      <w:hyperlink r:id="rId56">
        <w:r w:rsidRPr="003A2182">
          <w:t>формам КС-2</w:t>
        </w:r>
      </w:hyperlink>
      <w:r w:rsidRPr="003A2182">
        <w:t xml:space="preserve">, </w:t>
      </w:r>
      <w:hyperlink r:id="rId57">
        <w:r w:rsidRPr="003A2182">
          <w:t>КС-3</w:t>
        </w:r>
      </w:hyperlink>
      <w:r w:rsidRPr="003A2182">
        <w:t xml:space="preserve">, утвержденным постановлением Госкомстата России от 11 ноября 1999 года </w:t>
      </w:r>
      <w:r w:rsidR="003A2182" w:rsidRPr="003A2182">
        <w:t>№</w:t>
      </w:r>
      <w:r w:rsidRPr="003A2182">
        <w:t xml:space="preserve"> 100;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2) копию договора на разработку проектной документации на выполнение работ по сохранению объекта культурного наследия;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>
        <w:t xml:space="preserve">3) копию письма органа охраны объектов культурного наследия Вологодской </w:t>
      </w:r>
      <w:r w:rsidRPr="003A2182">
        <w:t xml:space="preserve">области о согласовании проектной документации на проведение работ по сохранению объекта культурного наследия или </w:t>
      </w:r>
      <w:hyperlink r:id="rId58">
        <w:r w:rsidRPr="003A2182">
          <w:t>акта</w:t>
        </w:r>
      </w:hyperlink>
      <w:r w:rsidRPr="003A2182">
        <w:t xml:space="preserve"> приемки работ по сохранению объекта культурного наследия по форме, определенной приказом Министерства культуры Российской Федерации от 25 июня 2015 года </w:t>
      </w:r>
      <w:r w:rsidR="003A2182" w:rsidRPr="003A2182">
        <w:t>№</w:t>
      </w:r>
      <w:r w:rsidRPr="003A2182">
        <w:t xml:space="preserve"> 1840;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4) справку об отсутствии задолженности по арендной плате по договору аренды объекта культурного наследия.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5. Решение об установлении льготной арендной платы не может быть принято в случаях: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невыполнения условий установления льготной арендной платы, предусмотренных </w:t>
      </w:r>
      <w:hyperlink w:anchor="P172">
        <w:r w:rsidRPr="003A2182">
          <w:t>пунктом 2</w:t>
        </w:r>
      </w:hyperlink>
      <w:r w:rsidRPr="003A2182">
        <w:t xml:space="preserve"> настоящего приложения;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представления недостоверных сведений и документов;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непредставления документов, предусмотренных </w:t>
      </w:r>
      <w:hyperlink w:anchor="P183">
        <w:r w:rsidRPr="003A2182">
          <w:t>пунктом 4</w:t>
        </w:r>
      </w:hyperlink>
      <w:r w:rsidRPr="003A2182">
        <w:t xml:space="preserve"> настоящего приложения;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>в случае принятия антимонопольным органом решения об отказе в предоставлении арендатору муниципальной преференции.</w:t>
      </w:r>
    </w:p>
    <w:p w:rsidR="00FA0B55" w:rsidRPr="003A2182" w:rsidRDefault="00FA0B55">
      <w:pPr>
        <w:pStyle w:val="ConsPlusNormal"/>
        <w:spacing w:before="260"/>
        <w:ind w:firstLine="540"/>
        <w:jc w:val="both"/>
      </w:pPr>
      <w:r w:rsidRPr="003A2182">
        <w:t xml:space="preserve">6. Размер льготной арендной платы определяется в зависимости от объема проведенных работ по сохранению объекта культурного наследия в соответствии с положениями </w:t>
      </w:r>
      <w:hyperlink w:anchor="P195">
        <w:r w:rsidRPr="003A2182">
          <w:t>пунктов 7</w:t>
        </w:r>
      </w:hyperlink>
      <w:r w:rsidRPr="003A2182">
        <w:t xml:space="preserve"> и </w:t>
      </w:r>
      <w:hyperlink w:anchor="P198">
        <w:r w:rsidRPr="003A2182">
          <w:t>8</w:t>
        </w:r>
      </w:hyperlink>
      <w:r w:rsidRPr="003A2182">
        <w:t xml:space="preserve"> настоящего приложения.</w:t>
      </w:r>
    </w:p>
    <w:p w:rsidR="00FA0B55" w:rsidRDefault="00FA0B55">
      <w:pPr>
        <w:pStyle w:val="ConsPlusNormal"/>
        <w:spacing w:before="260"/>
        <w:ind w:firstLine="540"/>
        <w:jc w:val="both"/>
      </w:pPr>
      <w:bookmarkStart w:id="17" w:name="P195"/>
      <w:bookmarkEnd w:id="17"/>
      <w:r w:rsidRPr="003A2182">
        <w:t>7. После разработки и согласования в установленном порядке проектной</w:t>
      </w:r>
      <w:r>
        <w:t xml:space="preserve"> документации на проведение работ по сохранению объекта культурного наследия и ее согласования органом охраны объектов культурного наследия Вологодской области размер льготной арендной платы рассчитывается путем применения понижающего коэффициента к арендной плате, установленной договором аренды объекта культурного наследия, который не может быть менее 0.7.</w:t>
      </w:r>
    </w:p>
    <w:p w:rsidR="00FA0B55" w:rsidRDefault="00FA0B55">
      <w:pPr>
        <w:pStyle w:val="ConsPlusNormal"/>
        <w:spacing w:before="260"/>
        <w:ind w:firstLine="540"/>
        <w:jc w:val="both"/>
      </w:pPr>
      <w:r>
        <w:t>При этом льготная арендная плата устанавливается с учетом суммы, вложенной арендатором в разработку и согласование в установленном порядке проектной документации на проведение работ по сохранению объекта культурного наследия, и не может превышать размера указанной суммы в пределах срока действия договора аренды.</w:t>
      </w:r>
    </w:p>
    <w:p w:rsidR="00FA0B55" w:rsidRDefault="00FA0B55">
      <w:pPr>
        <w:pStyle w:val="ConsPlusNormal"/>
        <w:spacing w:before="260"/>
        <w:ind w:firstLine="540"/>
        <w:jc w:val="both"/>
      </w:pPr>
      <w:bookmarkStart w:id="18" w:name="P198"/>
      <w:bookmarkEnd w:id="18"/>
      <w:r>
        <w:t xml:space="preserve">8. В случае если арендатором, в том числе в период действия льготной арендной платы, рассчитанной с применением понижающего коэффициента, </w:t>
      </w:r>
      <w:r w:rsidRPr="003A2182">
        <w:t xml:space="preserve">предусмотренного </w:t>
      </w:r>
      <w:hyperlink w:anchor="P195">
        <w:r w:rsidRPr="003A2182">
          <w:t>пунктом 7</w:t>
        </w:r>
      </w:hyperlink>
      <w:r w:rsidRPr="003A2182">
        <w:t xml:space="preserve"> настоящего приложения, полностью выполнены работы по сохранению объекта культурного наследия, принятые органом охраны объектов культурного наследия Вологодской области, льготная арендная плата устанавливается в размере 1 рубль за 1 квадратный метр общей площади объекта культурного наследия с даты представления в Администрацию города Вологды</w:t>
      </w:r>
      <w:r>
        <w:t xml:space="preserve"> документов, подтверждающих наличие оснований для предоставления льготной арендной платы в соответствии с настоящим пунктом, в пределах срока действия договора аренды.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right"/>
        <w:outlineLvl w:val="1"/>
      </w:pPr>
      <w:r>
        <w:t xml:space="preserve">Приложение </w:t>
      </w:r>
      <w:r w:rsidR="003A2182">
        <w:t>№</w:t>
      </w:r>
      <w:r>
        <w:t xml:space="preserve"> 2</w:t>
      </w:r>
    </w:p>
    <w:p w:rsidR="00FA0B55" w:rsidRDefault="00FA0B55">
      <w:pPr>
        <w:pStyle w:val="ConsPlusNormal"/>
        <w:jc w:val="right"/>
      </w:pPr>
      <w:r>
        <w:t>к Положению</w:t>
      </w:r>
    </w:p>
    <w:p w:rsidR="00FA0B55" w:rsidRDefault="00FA0B55">
      <w:pPr>
        <w:pStyle w:val="ConsPlusNormal"/>
        <w:jc w:val="right"/>
      </w:pPr>
      <w:r>
        <w:t>о порядке предоставления</w:t>
      </w:r>
    </w:p>
    <w:p w:rsidR="00FA0B55" w:rsidRDefault="00FA0B55">
      <w:pPr>
        <w:pStyle w:val="ConsPlusNormal"/>
        <w:jc w:val="right"/>
      </w:pPr>
      <w:r>
        <w:t>и отмены льгот по арендной плате</w:t>
      </w:r>
    </w:p>
    <w:p w:rsidR="00FA0B55" w:rsidRDefault="00FA0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A0B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FA0B55" w:rsidRDefault="00FA0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59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1578</w:t>
              </w:r>
            </w:hyperlink>
            <w:r>
              <w:rPr>
                <w:color w:val="392C69"/>
              </w:rPr>
              <w:t xml:space="preserve">, от 20.11.2019 </w:t>
            </w:r>
            <w:hyperlink r:id="rId60">
              <w:r w:rsidR="003A2182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B55" w:rsidRDefault="00FA0B55">
            <w:pPr>
              <w:pStyle w:val="ConsPlusNormal"/>
            </w:pPr>
          </w:p>
        </w:tc>
      </w:tr>
    </w:tbl>
    <w:p w:rsidR="00FA0B55" w:rsidRDefault="00FA0B55">
      <w:pPr>
        <w:pStyle w:val="ConsPlusNormal"/>
        <w:jc w:val="both"/>
      </w:pPr>
    </w:p>
    <w:p w:rsidR="00FA0B55" w:rsidRDefault="00FA0B55">
      <w:pPr>
        <w:pStyle w:val="ConsPlusNonformat"/>
        <w:jc w:val="both"/>
      </w:pPr>
      <w:bookmarkStart w:id="19" w:name="P213"/>
      <w:bookmarkEnd w:id="19"/>
      <w:r>
        <w:t xml:space="preserve">                                   ОТЧЕТ</w:t>
      </w:r>
    </w:p>
    <w:p w:rsidR="00FA0B55" w:rsidRDefault="00FA0B55">
      <w:pPr>
        <w:pStyle w:val="ConsPlusNonformat"/>
        <w:jc w:val="both"/>
      </w:pPr>
      <w:r>
        <w:t xml:space="preserve">              о целевом расходовании средств, высвобожденных</w:t>
      </w:r>
    </w:p>
    <w:p w:rsidR="00FA0B55" w:rsidRDefault="00FA0B55">
      <w:pPr>
        <w:pStyle w:val="ConsPlusNonformat"/>
        <w:jc w:val="both"/>
      </w:pPr>
      <w:r>
        <w:t xml:space="preserve">                     в результате предоставления льгот</w:t>
      </w:r>
    </w:p>
    <w:p w:rsidR="00FA0B55" w:rsidRDefault="00FA0B55">
      <w:pPr>
        <w:pStyle w:val="ConsPlusNonformat"/>
        <w:jc w:val="both"/>
      </w:pPr>
      <w:r>
        <w:t xml:space="preserve">                __________________________________________</w:t>
      </w:r>
    </w:p>
    <w:p w:rsidR="00FA0B55" w:rsidRDefault="00FA0B55">
      <w:pPr>
        <w:pStyle w:val="ConsPlusNonformat"/>
        <w:jc w:val="both"/>
      </w:pPr>
      <w:r>
        <w:t xml:space="preserve">                         (наименование арендатора)</w:t>
      </w:r>
    </w:p>
    <w:p w:rsidR="00FA0B55" w:rsidRDefault="00FA0B55">
      <w:pPr>
        <w:pStyle w:val="ConsPlusNonformat"/>
        <w:jc w:val="both"/>
      </w:pPr>
      <w:r>
        <w:t xml:space="preserve">                         в соответствии с решением</w:t>
      </w:r>
    </w:p>
    <w:p w:rsidR="00FA0B55" w:rsidRDefault="00FA0B55">
      <w:pPr>
        <w:pStyle w:val="ConsPlusNonformat"/>
        <w:jc w:val="both"/>
      </w:pPr>
      <w:r>
        <w:t xml:space="preserve">                        Вологодской городской Думы</w:t>
      </w:r>
    </w:p>
    <w:p w:rsidR="00FA0B55" w:rsidRDefault="00FA0B55">
      <w:pPr>
        <w:pStyle w:val="ConsPlusNonformat"/>
        <w:jc w:val="both"/>
      </w:pPr>
      <w:r>
        <w:t xml:space="preserve">                __________________________________________</w:t>
      </w:r>
    </w:p>
    <w:p w:rsidR="00FA0B55" w:rsidRDefault="00FA0B55">
      <w:pPr>
        <w:pStyle w:val="ConsPlusNonformat"/>
        <w:jc w:val="both"/>
      </w:pPr>
      <w:r>
        <w:t xml:space="preserve">                (дата, номер и наименование решения</w:t>
      </w:r>
    </w:p>
    <w:p w:rsidR="00FA0B55" w:rsidRDefault="00FA0B55">
      <w:pPr>
        <w:pStyle w:val="ConsPlusNonformat"/>
        <w:jc w:val="both"/>
      </w:pPr>
      <w:r>
        <w:t xml:space="preserve">                Вологодской городской Думы)</w:t>
      </w:r>
    </w:p>
    <w:p w:rsidR="00FA0B55" w:rsidRDefault="00FA0B55">
      <w:pPr>
        <w:pStyle w:val="ConsPlusNonformat"/>
        <w:jc w:val="both"/>
      </w:pPr>
      <w:r>
        <w:t xml:space="preserve">                  за _________________ квартал 20__ года</w:t>
      </w:r>
    </w:p>
    <w:p w:rsidR="00FA0B55" w:rsidRDefault="00FA0B55">
      <w:pPr>
        <w:pStyle w:val="ConsPlusNonformat"/>
        <w:jc w:val="both"/>
      </w:pPr>
      <w:r>
        <w:t xml:space="preserve">                     (отчетный период)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right"/>
      </w:pPr>
      <w:r>
        <w:t>(руб.)</w:t>
      </w:r>
    </w:p>
    <w:p w:rsidR="00FA0B55" w:rsidRDefault="00FA0B55">
      <w:pPr>
        <w:pStyle w:val="ConsPlusNormal"/>
        <w:sectPr w:rsidR="00FA0B55" w:rsidSect="005D6C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907"/>
        <w:gridCol w:w="1474"/>
        <w:gridCol w:w="1757"/>
        <w:gridCol w:w="1531"/>
        <w:gridCol w:w="1757"/>
        <w:gridCol w:w="2098"/>
      </w:tblGrid>
      <w:tr w:rsidR="00FA0B55">
        <w:tc>
          <w:tcPr>
            <w:tcW w:w="1984" w:type="dxa"/>
            <w:vMerge w:val="restart"/>
          </w:tcPr>
          <w:p w:rsidR="00FA0B55" w:rsidRDefault="00FA0B55">
            <w:pPr>
              <w:pStyle w:val="ConsPlusNormal"/>
            </w:pPr>
            <w:r>
              <w:t>Объект муниципального имущества, в отношении которого установлена льгота по арендной плате</w:t>
            </w:r>
          </w:p>
        </w:tc>
        <w:tc>
          <w:tcPr>
            <w:tcW w:w="4138" w:type="dxa"/>
            <w:gridSpan w:val="3"/>
          </w:tcPr>
          <w:p w:rsidR="00FA0B55" w:rsidRDefault="00FA0B55">
            <w:pPr>
              <w:pStyle w:val="ConsPlusNormal"/>
            </w:pPr>
            <w:r>
              <w:t>Сумма высвобожденных средств в результате предоставления льгот (без НДС)</w:t>
            </w:r>
          </w:p>
        </w:tc>
        <w:tc>
          <w:tcPr>
            <w:tcW w:w="3288" w:type="dxa"/>
            <w:gridSpan w:val="2"/>
          </w:tcPr>
          <w:p w:rsidR="00FA0B55" w:rsidRDefault="00FA0B55">
            <w:pPr>
              <w:pStyle w:val="ConsPlusNormal"/>
            </w:pPr>
            <w:r>
              <w:t>Сумма фактически использованных средств в результате предоставления льгот (без НДС)</w:t>
            </w:r>
          </w:p>
        </w:tc>
        <w:tc>
          <w:tcPr>
            <w:tcW w:w="2098" w:type="dxa"/>
            <w:vMerge w:val="restart"/>
          </w:tcPr>
          <w:p w:rsidR="00FA0B55" w:rsidRDefault="00FA0B55">
            <w:pPr>
              <w:pStyle w:val="ConsPlusNormal"/>
            </w:pPr>
            <w:r>
              <w:t>Целевое использование средств, высвобожденных в результате предоставления льгот</w:t>
            </w:r>
          </w:p>
        </w:tc>
      </w:tr>
      <w:tr w:rsidR="00FA0B55">
        <w:tc>
          <w:tcPr>
            <w:tcW w:w="1984" w:type="dxa"/>
            <w:vMerge/>
          </w:tcPr>
          <w:p w:rsidR="00FA0B55" w:rsidRDefault="00FA0B55">
            <w:pPr>
              <w:pStyle w:val="ConsPlusNormal"/>
            </w:pPr>
          </w:p>
        </w:tc>
        <w:tc>
          <w:tcPr>
            <w:tcW w:w="907" w:type="dxa"/>
          </w:tcPr>
          <w:p w:rsidR="00FA0B55" w:rsidRDefault="00FA0B55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1474" w:type="dxa"/>
          </w:tcPr>
          <w:p w:rsidR="00FA0B55" w:rsidRDefault="00FA0B55">
            <w:pPr>
              <w:pStyle w:val="ConsPlusNormal"/>
            </w:pPr>
            <w:r>
              <w:t>за отчетный период</w:t>
            </w:r>
          </w:p>
        </w:tc>
        <w:tc>
          <w:tcPr>
            <w:tcW w:w="1757" w:type="dxa"/>
          </w:tcPr>
          <w:p w:rsidR="00FA0B55" w:rsidRDefault="00FA0B55">
            <w:pPr>
              <w:pStyle w:val="ConsPlusNormal"/>
            </w:pPr>
            <w:r>
              <w:t>за отчетные периоды (нарастающим итогом с 1 квартала)</w:t>
            </w:r>
          </w:p>
        </w:tc>
        <w:tc>
          <w:tcPr>
            <w:tcW w:w="1531" w:type="dxa"/>
          </w:tcPr>
          <w:p w:rsidR="00FA0B55" w:rsidRDefault="00FA0B55">
            <w:pPr>
              <w:pStyle w:val="ConsPlusNormal"/>
            </w:pPr>
            <w:r>
              <w:t>за отчетный период</w:t>
            </w:r>
          </w:p>
        </w:tc>
        <w:tc>
          <w:tcPr>
            <w:tcW w:w="1757" w:type="dxa"/>
          </w:tcPr>
          <w:p w:rsidR="00FA0B55" w:rsidRDefault="00FA0B55">
            <w:pPr>
              <w:pStyle w:val="ConsPlusNormal"/>
            </w:pPr>
            <w:r>
              <w:t>за отчетные периоды (нарастающим итогом с 1 квартала)</w:t>
            </w:r>
          </w:p>
        </w:tc>
        <w:tc>
          <w:tcPr>
            <w:tcW w:w="2098" w:type="dxa"/>
            <w:vMerge/>
          </w:tcPr>
          <w:p w:rsidR="00FA0B55" w:rsidRDefault="00FA0B55">
            <w:pPr>
              <w:pStyle w:val="ConsPlusNormal"/>
            </w:pPr>
          </w:p>
        </w:tc>
      </w:tr>
      <w:tr w:rsidR="00FA0B55">
        <w:tc>
          <w:tcPr>
            <w:tcW w:w="1984" w:type="dxa"/>
          </w:tcPr>
          <w:p w:rsidR="00FA0B55" w:rsidRDefault="00FA0B55">
            <w:pPr>
              <w:pStyle w:val="ConsPlusNormal"/>
            </w:pPr>
          </w:p>
        </w:tc>
        <w:tc>
          <w:tcPr>
            <w:tcW w:w="90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474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75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531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75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2098" w:type="dxa"/>
          </w:tcPr>
          <w:p w:rsidR="00FA0B55" w:rsidRDefault="00FA0B55">
            <w:pPr>
              <w:pStyle w:val="ConsPlusNormal"/>
            </w:pPr>
          </w:p>
        </w:tc>
      </w:tr>
      <w:tr w:rsidR="00FA0B55">
        <w:tc>
          <w:tcPr>
            <w:tcW w:w="1984" w:type="dxa"/>
          </w:tcPr>
          <w:p w:rsidR="00FA0B55" w:rsidRDefault="00FA0B55">
            <w:pPr>
              <w:pStyle w:val="ConsPlusNormal"/>
            </w:pPr>
          </w:p>
        </w:tc>
        <w:tc>
          <w:tcPr>
            <w:tcW w:w="90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474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75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531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75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2098" w:type="dxa"/>
          </w:tcPr>
          <w:p w:rsidR="00FA0B55" w:rsidRDefault="00FA0B55">
            <w:pPr>
              <w:pStyle w:val="ConsPlusNormal"/>
            </w:pPr>
          </w:p>
        </w:tc>
      </w:tr>
      <w:tr w:rsidR="00FA0B55">
        <w:tc>
          <w:tcPr>
            <w:tcW w:w="1984" w:type="dxa"/>
          </w:tcPr>
          <w:p w:rsidR="00FA0B55" w:rsidRDefault="00FA0B55">
            <w:pPr>
              <w:pStyle w:val="ConsPlusNormal"/>
            </w:pPr>
          </w:p>
        </w:tc>
        <w:tc>
          <w:tcPr>
            <w:tcW w:w="90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474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75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531" w:type="dxa"/>
          </w:tcPr>
          <w:p w:rsidR="00FA0B55" w:rsidRDefault="00FA0B55">
            <w:pPr>
              <w:pStyle w:val="ConsPlusNormal"/>
            </w:pPr>
          </w:p>
        </w:tc>
        <w:tc>
          <w:tcPr>
            <w:tcW w:w="1757" w:type="dxa"/>
          </w:tcPr>
          <w:p w:rsidR="00FA0B55" w:rsidRDefault="00FA0B55">
            <w:pPr>
              <w:pStyle w:val="ConsPlusNormal"/>
            </w:pPr>
          </w:p>
        </w:tc>
        <w:tc>
          <w:tcPr>
            <w:tcW w:w="2098" w:type="dxa"/>
          </w:tcPr>
          <w:p w:rsidR="00FA0B55" w:rsidRDefault="00FA0B55">
            <w:pPr>
              <w:pStyle w:val="ConsPlusNormal"/>
            </w:pPr>
          </w:p>
        </w:tc>
      </w:tr>
    </w:tbl>
    <w:p w:rsidR="00FA0B55" w:rsidRDefault="00FA0B55">
      <w:pPr>
        <w:pStyle w:val="ConsPlusNormal"/>
        <w:jc w:val="both"/>
      </w:pPr>
    </w:p>
    <w:p w:rsidR="00FA0B55" w:rsidRDefault="00FA0B55">
      <w:pPr>
        <w:pStyle w:val="ConsPlusNonformat"/>
        <w:jc w:val="both"/>
      </w:pPr>
      <w:r>
        <w:t xml:space="preserve">    Приложение: документы, подтверждающие произведенные расходы.</w:t>
      </w:r>
    </w:p>
    <w:p w:rsidR="00FA0B55" w:rsidRDefault="00FA0B55">
      <w:pPr>
        <w:pStyle w:val="ConsPlusNonformat"/>
        <w:jc w:val="both"/>
      </w:pPr>
    </w:p>
    <w:p w:rsidR="00FA0B55" w:rsidRDefault="00FA0B55">
      <w:pPr>
        <w:pStyle w:val="ConsPlusNonformat"/>
        <w:jc w:val="both"/>
      </w:pPr>
      <w:r>
        <w:t>Руководитель                     _______________ _____________________</w:t>
      </w:r>
    </w:p>
    <w:p w:rsidR="00FA0B55" w:rsidRDefault="00FA0B55">
      <w:pPr>
        <w:pStyle w:val="ConsPlusNonformat"/>
        <w:jc w:val="both"/>
      </w:pPr>
      <w:r>
        <w:t xml:space="preserve">                                    (подпись)     (инициалы, фамилия)</w:t>
      </w:r>
    </w:p>
    <w:p w:rsidR="00FA0B55" w:rsidRDefault="00FA0B55">
      <w:pPr>
        <w:pStyle w:val="ConsPlusNonformat"/>
        <w:jc w:val="both"/>
      </w:pPr>
      <w:r>
        <w:t>М.П. (при наличии)</w:t>
      </w: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jc w:val="both"/>
      </w:pPr>
    </w:p>
    <w:p w:rsidR="00FA0B55" w:rsidRDefault="00FA0B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106" w:rsidRDefault="00D64106"/>
    <w:sectPr w:rsidR="00D64106" w:rsidSect="007F69C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savePreviewPicture/>
  <w:compat/>
  <w:rsids>
    <w:rsidRoot w:val="00FA0B55"/>
    <w:rsid w:val="001324F0"/>
    <w:rsid w:val="00165BB4"/>
    <w:rsid w:val="0018689D"/>
    <w:rsid w:val="00197A7D"/>
    <w:rsid w:val="001B29F1"/>
    <w:rsid w:val="002B225B"/>
    <w:rsid w:val="002C0A10"/>
    <w:rsid w:val="003108F9"/>
    <w:rsid w:val="00317B13"/>
    <w:rsid w:val="00361A33"/>
    <w:rsid w:val="003A2182"/>
    <w:rsid w:val="00513ED9"/>
    <w:rsid w:val="00566CCC"/>
    <w:rsid w:val="005E3A61"/>
    <w:rsid w:val="00682702"/>
    <w:rsid w:val="0070392E"/>
    <w:rsid w:val="007928BE"/>
    <w:rsid w:val="007E1502"/>
    <w:rsid w:val="00A677A9"/>
    <w:rsid w:val="00A96CD7"/>
    <w:rsid w:val="00AF488C"/>
    <w:rsid w:val="00D64106"/>
    <w:rsid w:val="00DF01C2"/>
    <w:rsid w:val="00E07BFB"/>
    <w:rsid w:val="00E7185B"/>
    <w:rsid w:val="00EA291C"/>
    <w:rsid w:val="00EE6DFC"/>
    <w:rsid w:val="00F11678"/>
    <w:rsid w:val="00FA0B55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FA0B55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Nonformat">
    <w:name w:val="ConsPlusNonformat"/>
    <w:rsid w:val="00FA0B5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FA0B5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FA0B5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70FF1FCE4AC3C5B12CE07EF0B189727FB6876FD633AA14B333884BA3AA5384F98595C828072A87A0F4109B4627A838F6CE74479CD7BE8A260E42L0a4K" TargetMode="External"/><Relationship Id="rId18" Type="http://schemas.openxmlformats.org/officeDocument/2006/relationships/hyperlink" Target="consultantplus://offline/ref=6D70FF1FCE4AC3C5B12CE07EF0B189727FB6876FDE37A610BD39D541ABF35F86FE8ACADF2F4E2686A0F4109D4B78AD2DE7967B4186C9BA903A0C4005LEa4K" TargetMode="External"/><Relationship Id="rId26" Type="http://schemas.openxmlformats.org/officeDocument/2006/relationships/hyperlink" Target="consultantplus://offline/ref=6D70FF1FCE4AC3C5B12CFE73E6DDD7767EBEDF61DA31A547E76CD316F4A359D3ACCA94866E0E3587A4EA129D4FL7a0K" TargetMode="External"/><Relationship Id="rId39" Type="http://schemas.openxmlformats.org/officeDocument/2006/relationships/hyperlink" Target="consultantplus://offline/ref=6D70FF1FCE4AC3C5B12CFE73E6DDD7767EBEDF61DA31A547E76CD316F4A359D3BECACC8D6E017FD6E4A11D9F496DF978BDC17641L8a1K" TargetMode="External"/><Relationship Id="rId21" Type="http://schemas.openxmlformats.org/officeDocument/2006/relationships/hyperlink" Target="consultantplus://offline/ref=6D70FF1FCE4AC3C5B12CE07EF0B189727FB6876FDE34AA10B33AD541ABF35F86FE8ACADF2F4E2686A0F4109D4B78AD2DE7967B4186C9BA903A0C4005LEa4K" TargetMode="External"/><Relationship Id="rId34" Type="http://schemas.openxmlformats.org/officeDocument/2006/relationships/hyperlink" Target="consultantplus://offline/ref=6D70FF1FCE4AC3C5B12CE07EF0B189727FB6876FDE34AB14B930D541ABF35F86FE8ACADF2F4E2686A0F4109D4B78AD2DE7967B4186C9BA903A0C4005LEa4K" TargetMode="External"/><Relationship Id="rId42" Type="http://schemas.openxmlformats.org/officeDocument/2006/relationships/hyperlink" Target="consultantplus://offline/ref=6D70FF1FCE4AC3C5B12CE07EF0B189727FB6876FDD32AF10B839D541ABF35F86FE8ACADF2F4E2686A0F5149E4878AD2DE7967B4186C9BA903A0C4005LEa4K" TargetMode="External"/><Relationship Id="rId47" Type="http://schemas.openxmlformats.org/officeDocument/2006/relationships/hyperlink" Target="consultantplus://offline/ref=6D70FF1FCE4AC3C5B12CFE73E6DDD7767EBEDF61DA31A547E76CD316F4A359D3BECACC836C017FD6E4A11D9F496DF978BDC17641L8a1K" TargetMode="External"/><Relationship Id="rId50" Type="http://schemas.openxmlformats.org/officeDocument/2006/relationships/hyperlink" Target="consultantplus://offline/ref=6D70FF1FCE4AC3C5B12CE07EF0B189727FB6876FDD32AF10B839D541ABF35F86FE8ACADF2F4E2686A0F419954B78AD2DE7967B4186C9BA903A0C4005LEa4K" TargetMode="External"/><Relationship Id="rId55" Type="http://schemas.openxmlformats.org/officeDocument/2006/relationships/hyperlink" Target="consultantplus://offline/ref=6D70FF1FCE4AC3C5B12CFE73E6DDD7767EBFDB62DE35A547E76CD316F4A359D3BECACC8D6D0320D3F1B045904F77E77CA7DD744380LDa4K" TargetMode="External"/><Relationship Id="rId7" Type="http://schemas.openxmlformats.org/officeDocument/2006/relationships/hyperlink" Target="consultantplus://offline/ref=6D70FF1FCE4AC3C5B12CE07EF0B189727FB6876FDC34AA14BD33884BA3AA5384F98595C828072A87A0F4109B4627A838F6CE74479CD7BE8A260E42L0a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70FF1FCE4AC3C5B12CE07EF0B189727FB6876FDE31AE17BD31D541ABF35F86FE8ACADF2F4E2686A0F4109D4B78AD2DE7967B4186C9BA903A0C4005LEa4K" TargetMode="External"/><Relationship Id="rId20" Type="http://schemas.openxmlformats.org/officeDocument/2006/relationships/hyperlink" Target="consultantplus://offline/ref=6D70FF1FCE4AC3C5B12CE07EF0B189727FB6876FDE36A713BF3FD541ABF35F86FE8ACADF2F4E2686A0F4109D4B78AD2DE7967B4186C9BA903A0C4005LEa4K" TargetMode="External"/><Relationship Id="rId29" Type="http://schemas.openxmlformats.org/officeDocument/2006/relationships/hyperlink" Target="consultantplus://offline/ref=6D70FF1FCE4AC3C5B12CE07EF0B189727FB6876FDE36AD18BE3FD541ABF35F86FE8ACADF2F4E2686A0F4109C4E78AD2DE7967B4186C9BA903A0C4005LEa4K" TargetMode="External"/><Relationship Id="rId41" Type="http://schemas.openxmlformats.org/officeDocument/2006/relationships/hyperlink" Target="consultantplus://offline/ref=6D70FF1FCE4AC3C5B12CFE73E6DDD7767EBFDB6AD836A547E76CD316F4A359D3BECACC8A6C0A2980A8FF44CC0926F47EA7DD76479CD5BA96L2a7K" TargetMode="External"/><Relationship Id="rId54" Type="http://schemas.openxmlformats.org/officeDocument/2006/relationships/hyperlink" Target="consultantplus://offline/ref=6D70FF1FCE4AC3C5B12CFE73E6DDD7767EBFDB62DE35A547E76CD316F4A359D3BECACC8A6C0A2982A5FF44CC0926F47EA7DD76479CD5BA96L2a7K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0FF1FCE4AC3C5B12CE07EF0B189727FB6876FDC30A916B933884BA3AA5384F98595C828072A87A0F4109B4627A838F6CE74479CD7BE8A260E42L0a4K" TargetMode="External"/><Relationship Id="rId11" Type="http://schemas.openxmlformats.org/officeDocument/2006/relationships/hyperlink" Target="consultantplus://offline/ref=6D70FF1FCE4AC3C5B12CE07EF0B189727FB6876FD737A715B833884BA3AA5384F98595C828072A87A0F4109B4627A838F6CE74479CD7BE8A260E42L0a4K" TargetMode="External"/><Relationship Id="rId24" Type="http://schemas.openxmlformats.org/officeDocument/2006/relationships/hyperlink" Target="consultantplus://offline/ref=6D70FF1FCE4AC3C5B12CE07EF0B189727FB6876FDD32A919BE30D541ABF35F86FE8ACADF2F4E2686A0F4109C4D78AD2DE7967B4186C9BA903A0C4005LEa4K" TargetMode="External"/><Relationship Id="rId32" Type="http://schemas.openxmlformats.org/officeDocument/2006/relationships/hyperlink" Target="consultantplus://offline/ref=6D70FF1FCE4AC3C5B12CE07EF0B189727FB6876FDE36A713BF3FD541ABF35F86FE8ACADF2F4E2686A0F4109D4B78AD2DE7967B4186C9BA903A0C4005LEa4K" TargetMode="External"/><Relationship Id="rId37" Type="http://schemas.openxmlformats.org/officeDocument/2006/relationships/hyperlink" Target="consultantplus://offline/ref=6D70FF1FCE4AC3C5B12CFE73E6DDD7767EBEDF61DA31A547E76CD316F4A359D3BECACC8D68017FD6E4A11D9F496DF978BDC17641L8a1K" TargetMode="External"/><Relationship Id="rId40" Type="http://schemas.openxmlformats.org/officeDocument/2006/relationships/hyperlink" Target="consultantplus://offline/ref=6D70FF1FCE4AC3C5B12CFE73E6DDD7767EBEDF61DA31A547E76CD316F4A359D3BECACC8D68017FD6E4A11D9F496DF978BDC17641L8a1K" TargetMode="External"/><Relationship Id="rId45" Type="http://schemas.openxmlformats.org/officeDocument/2006/relationships/hyperlink" Target="consultantplus://offline/ref=6D70FF1FCE4AC3C5B12CE07EF0B189727FB6876FDD32AF10B839D541ABF35F86FE8ACADF2F4E2686A0F419954B78AD2DE7967B4186C9BA903A0C4005LEa4K" TargetMode="External"/><Relationship Id="rId53" Type="http://schemas.openxmlformats.org/officeDocument/2006/relationships/hyperlink" Target="consultantplus://offline/ref=6D70FF1FCE4AC3C5B12CFE73E6DDD7767BB5DB62D634A547E76CD316F4A359D3BECACC8A6C0A2B86A0FF44CC0926F47EA7DD76479CD5BA96L2a7K" TargetMode="External"/><Relationship Id="rId58" Type="http://schemas.openxmlformats.org/officeDocument/2006/relationships/hyperlink" Target="consultantplus://offline/ref=6D70FF1FCE4AC3C5B12CFE73E6DDD7767BB5D066DB34A547E76CD316F4A359D3BECACC8A6C0A2A81A8FF44CC0926F47EA7DD76479CD5BA96L2a7K" TargetMode="External"/><Relationship Id="rId5" Type="http://schemas.openxmlformats.org/officeDocument/2006/relationships/hyperlink" Target="consultantplus://offline/ref=6D70FF1FCE4AC3C5B12CE07EF0B189727FB6876FD836A615B06E8243FAA65183F6DA82CF610B2B87A0F415961922BD29AEC1725D82D3A496240CL4a3K" TargetMode="External"/><Relationship Id="rId15" Type="http://schemas.openxmlformats.org/officeDocument/2006/relationships/hyperlink" Target="consultantplus://offline/ref=6D70FF1FCE4AC3C5B12CE07EF0B189727FB6876FDE32AC15BA3AD541ABF35F86FE8ACADF2F4E2686A0F4109D4B78AD2DE7967B4186C9BA903A0C4005LEa4K" TargetMode="External"/><Relationship Id="rId23" Type="http://schemas.openxmlformats.org/officeDocument/2006/relationships/hyperlink" Target="consultantplus://offline/ref=6D70FF1FCE4AC3C5B12CE07EF0B189727FB6876FDE3BAF10BB30D541ABF35F86FE8ACADF2F4E2686A0F4109D4B78AD2DE7967B4186C9BA903A0C4005LEa4K" TargetMode="External"/><Relationship Id="rId28" Type="http://schemas.openxmlformats.org/officeDocument/2006/relationships/hyperlink" Target="consultantplus://offline/ref=6D70FF1FCE4AC3C5B12CE07EF0B189727FB6876FDE31AE17BD31D541ABF35F86FE8ACADF2F4E2686A0F4109D4B78AD2DE7967B4186C9BA903A0C4005LEa4K" TargetMode="External"/><Relationship Id="rId36" Type="http://schemas.openxmlformats.org/officeDocument/2006/relationships/hyperlink" Target="consultantplus://offline/ref=6D70FF1FCE4AC3C5B12CE07EF0B189727FB6876FDD32A919BE30D541ABF35F86FE8ACADF2F4E2686A0F4109C4C78AD2DE7967B4186C9BA903A0C4005LEa4K" TargetMode="External"/><Relationship Id="rId49" Type="http://schemas.openxmlformats.org/officeDocument/2006/relationships/hyperlink" Target="consultantplus://offline/ref=6D70FF1FCE4AC3C5B12CFE73E6DDD7767EBEDF61DA31A547E76CD316F4A359D3BECACC8F680C20D3F1B045904F77E77CA7DD744380LDa4K" TargetMode="External"/><Relationship Id="rId57" Type="http://schemas.openxmlformats.org/officeDocument/2006/relationships/hyperlink" Target="consultantplus://offline/ref=6D70FF1FCE4AC3C5B12CFE73E6DDD77678BBDA62DC38F84DEF35DF14F3AC06C4B983C08B6C082E83ABA041D9187EFB78BDC3725D80D7B8L9a7K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6D70FF1FCE4AC3C5B12CE07EF0B189727FB6876FDE37AF17B83DD541ABF35F86FE8ACADF2F4E2686A0F4109D4B78AD2DE7967B4186C9BA903A0C4005LEa4K" TargetMode="External"/><Relationship Id="rId19" Type="http://schemas.openxmlformats.org/officeDocument/2006/relationships/hyperlink" Target="consultantplus://offline/ref=6D70FF1FCE4AC3C5B12CE07EF0B189727FB6876FDE36AC17B239D541ABF35F86FE8ACADF2F4E2686A0F4109D4B78AD2DE7967B4186C9BA903A0C4005LEa4K" TargetMode="External"/><Relationship Id="rId31" Type="http://schemas.openxmlformats.org/officeDocument/2006/relationships/hyperlink" Target="consultantplus://offline/ref=6D70FF1FCE4AC3C5B12CE07EF0B189727FB6876FDE36AC17B239D541ABF35F86FE8ACADF2F4E2686A0F4109D4B78AD2DE7967B4186C9BA903A0C4005LEa4K" TargetMode="External"/><Relationship Id="rId44" Type="http://schemas.openxmlformats.org/officeDocument/2006/relationships/hyperlink" Target="consultantplus://offline/ref=6D70FF1FCE4AC3C5B12CFE73E6DDD7767EBEDF61DA31A547E76CD316F4A359D3BECACC8368017FD6E4A11D9F496DF978BDC17641L8a1K" TargetMode="External"/><Relationship Id="rId52" Type="http://schemas.openxmlformats.org/officeDocument/2006/relationships/hyperlink" Target="consultantplus://offline/ref=6D70FF1FCE4AC3C5B12CE07EF0B189727FB6876FDD32A919BE30D541ABF35F86FE8ACADF2F4E2686A0F4109C4C78AD2DE7967B4186C9BA903A0C4005LEa4K" TargetMode="External"/><Relationship Id="rId60" Type="http://schemas.openxmlformats.org/officeDocument/2006/relationships/hyperlink" Target="consultantplus://offline/ref=6D70FF1FCE4AC3C5B12CE07EF0B189727FB6876FDE34AA10B33AD541ABF35F86FE8ACADF2F4E2686A0F4109C4878AD2DE7967B4186C9BA903A0C4005LEa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0FF1FCE4AC3C5B12CE07EF0B189727FB6876FD931A913BB33884BA3AA5384F98595C828072A87A0F4109B4627A838F6CE74479CD7BE8A260E42L0a4K" TargetMode="External"/><Relationship Id="rId14" Type="http://schemas.openxmlformats.org/officeDocument/2006/relationships/hyperlink" Target="consultantplus://offline/ref=6D70FF1FCE4AC3C5B12CE07EF0B189727FB6876FDE33AF11B83DD541ABF35F86FE8ACADF2F4E2686A0F4109D4B78AD2DE7967B4186C9BA903A0C4005LEa4K" TargetMode="External"/><Relationship Id="rId22" Type="http://schemas.openxmlformats.org/officeDocument/2006/relationships/hyperlink" Target="consultantplus://offline/ref=6D70FF1FCE4AC3C5B12CE07EF0B189727FB6876FDE34AB14B930D541ABF35F86FE8ACADF2F4E2686A0F4109D4B78AD2DE7967B4186C9BA903A0C4005LEa4K" TargetMode="External"/><Relationship Id="rId27" Type="http://schemas.openxmlformats.org/officeDocument/2006/relationships/hyperlink" Target="consultantplus://offline/ref=6D70FF1FCE4AC3C5B12CE07EF0B189727FB6876FDD33A711BA3CD541ABF35F86FE8ACADF2F4E2686A0F312984C78AD2DE7967B4186C9BA903A0C4005LEa4K" TargetMode="External"/><Relationship Id="rId30" Type="http://schemas.openxmlformats.org/officeDocument/2006/relationships/hyperlink" Target="consultantplus://offline/ref=6D70FF1FCE4AC3C5B12CE07EF0B189727FB6876FDE37A610BD39D541ABF35F86FE8ACADF2F4E2686A0F4109D4B78AD2DE7967B4186C9BA903A0C4005LEa4K" TargetMode="External"/><Relationship Id="rId35" Type="http://schemas.openxmlformats.org/officeDocument/2006/relationships/hyperlink" Target="consultantplus://offline/ref=6D70FF1FCE4AC3C5B12CE07EF0B189727FB6876FDE3BAF10BB30D541ABF35F86FE8ACADF2F4E2686A0F4109D4B78AD2DE7967B4186C9BA903A0C4005LEa4K" TargetMode="External"/><Relationship Id="rId43" Type="http://schemas.openxmlformats.org/officeDocument/2006/relationships/hyperlink" Target="consultantplus://offline/ref=6D70FF1FCE4AC3C5B12CFE73E6DDD7767EBEDF61DA31A547E76CD316F4A359D3BECACC836C017FD6E4A11D9F496DF978BDC17641L8a1K" TargetMode="External"/><Relationship Id="rId48" Type="http://schemas.openxmlformats.org/officeDocument/2006/relationships/hyperlink" Target="consultantplus://offline/ref=6D70FF1FCE4AC3C5B12CFE73E6DDD7767EBEDF61DA31A547E76CD316F4A359D3BECACC8368017FD6E4A11D9F496DF978BDC17641L8a1K" TargetMode="External"/><Relationship Id="rId56" Type="http://schemas.openxmlformats.org/officeDocument/2006/relationships/hyperlink" Target="consultantplus://offline/ref=6D70FF1FCE4AC3C5B12CFE73E6DDD77678BBDA62DC38F84DEF35DF14F3AC06C4B983C08B6C0B2D8FABA041D9187EFB78BDC3725D80D7B8L9a7K" TargetMode="External"/><Relationship Id="rId8" Type="http://schemas.openxmlformats.org/officeDocument/2006/relationships/hyperlink" Target="consultantplus://offline/ref=6D70FF1FCE4AC3C5B12CE07EF0B189727FB6876FDB34A712B233884BA3AA5384F98595C828072A87A0F4109B4627A838F6CE74479CD7BE8A260E42L0a4K" TargetMode="External"/><Relationship Id="rId51" Type="http://schemas.openxmlformats.org/officeDocument/2006/relationships/hyperlink" Target="consultantplus://offline/ref=6D70FF1FCE4AC3C5B12CE07EF0B189727FB6876FDE36AC17B239D541ABF35F86FE8ACADF2F4E2686A0F4109C4D78AD2DE7967B4186C9BA903A0C4005LEa4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70FF1FCE4AC3C5B12CE07EF0B189727FB6876FD73BA712BF33884BA3AA5384F98595C828072A87A0F4109B4627A838F6CE74479CD7BE8A260E42L0a4K" TargetMode="External"/><Relationship Id="rId17" Type="http://schemas.openxmlformats.org/officeDocument/2006/relationships/hyperlink" Target="consultantplus://offline/ref=6D70FF1FCE4AC3C5B12CE07EF0B189727FB6876FDE36AD18BE3FD541ABF35F86FE8ACADF2F4E2686A0F4109C4E78AD2DE7967B4186C9BA903A0C4005LEa4K" TargetMode="External"/><Relationship Id="rId25" Type="http://schemas.openxmlformats.org/officeDocument/2006/relationships/hyperlink" Target="consultantplus://offline/ref=6D70FF1FCE4AC3C5B12CFE73E6DDD7767EBED063D637A547E76CD316F4A359D3BECACC8A6C0A2A81A6FF44CC0926F47EA7DD76479CD5BA96L2a7K" TargetMode="External"/><Relationship Id="rId33" Type="http://schemas.openxmlformats.org/officeDocument/2006/relationships/hyperlink" Target="consultantplus://offline/ref=6D70FF1FCE4AC3C5B12CE07EF0B189727FB6876FDE34AA10B33AD541ABF35F86FE8ACADF2F4E2686A0F4109D4B78AD2DE7967B4186C9BA903A0C4005LEa4K" TargetMode="External"/><Relationship Id="rId38" Type="http://schemas.openxmlformats.org/officeDocument/2006/relationships/hyperlink" Target="consultantplus://offline/ref=6D70FF1FCE4AC3C5B12CE07EF0B189727FB6876FDD32A919BE30D541ABF35F86FE8ACADF2F4E2686A0F4109C4C78AD2DE7967B4186C9BA903A0C4005LEa4K" TargetMode="External"/><Relationship Id="rId46" Type="http://schemas.openxmlformats.org/officeDocument/2006/relationships/hyperlink" Target="consultantplus://offline/ref=6D70FF1FCE4AC3C5B12CE07EF0B189727FB6876FDD32AF10B839D541ABF35F86FE8ACADF2F4E2686A0F5149E4878AD2DE7967B4186C9BA903A0C4005LEa4K" TargetMode="External"/><Relationship Id="rId59" Type="http://schemas.openxmlformats.org/officeDocument/2006/relationships/hyperlink" Target="consultantplus://offline/ref=6D70FF1FCE4AC3C5B12CE07EF0B189727FB6876FDE36A713BF3FD541ABF35F86FE8ACADF2F4E2686A0F4109D4B78AD2DE7967B4186C9BA903A0C4005LE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5452</Words>
  <Characters>31083</Characters>
  <Application>Microsoft Office Word</Application>
  <DocSecurity>0</DocSecurity>
  <Lines>259</Lines>
  <Paragraphs>72</Paragraphs>
  <ScaleCrop>false</ScaleCrop>
  <Company/>
  <LinksUpToDate>false</LinksUpToDate>
  <CharactersWithSpaces>36463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Uryadova_EV</dc:creator>
  <cp:lastModifiedBy>Uryadova_EV</cp:lastModifiedBy>
  <cp:revision>2</cp:revision>
  <dcterms:created xsi:type="dcterms:W3CDTF">2023-04-24T10:26:00Z</dcterms:created>
  <dcterms:modified xsi:type="dcterms:W3CDTF">2023-04-24T10:30:00Z</dcterms:modified>
</cp:coreProperties>
</file>