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0A729B" w:rsidRPr="000A729B" w:rsidRDefault="000A729B" w:rsidP="000A729B">
      <w:pPr>
        <w:numPr>
          <w:ilvl w:val="0"/>
          <w:numId w:val="1"/>
        </w:numPr>
        <w:tabs>
          <w:tab w:val="num" w:pos="0"/>
        </w:tabs>
        <w:ind w:left="432"/>
        <w:jc w:val="both"/>
        <w:rPr>
          <w:sz w:val="26"/>
          <w:szCs w:val="26"/>
        </w:rPr>
      </w:pPr>
    </w:p>
    <w:p w:rsidR="000A729B" w:rsidRDefault="000A729B" w:rsidP="000A729B">
      <w:pPr>
        <w:numPr>
          <w:ilvl w:val="0"/>
          <w:numId w:val="1"/>
        </w:numPr>
        <w:tabs>
          <w:tab w:val="num" w:pos="0"/>
        </w:tabs>
        <w:ind w:left="432"/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19 апреля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№ </w:t>
      </w:r>
      <w:r>
        <w:rPr>
          <w:sz w:val="28"/>
          <w:u w:val="single"/>
        </w:rPr>
        <w:t xml:space="preserve">       547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F06886" w:rsidRPr="00F06886" w:rsidRDefault="00F06886" w:rsidP="00F06886">
      <w:pPr>
        <w:jc w:val="center"/>
        <w:rPr>
          <w:b/>
          <w:sz w:val="26"/>
          <w:szCs w:val="26"/>
        </w:rPr>
      </w:pPr>
      <w:r w:rsidRPr="00F06886">
        <w:rPr>
          <w:b/>
          <w:sz w:val="26"/>
          <w:szCs w:val="26"/>
        </w:rPr>
        <w:t xml:space="preserve">Об организации и проведении публичных слушаний </w:t>
      </w:r>
    </w:p>
    <w:p w:rsidR="00F06886" w:rsidRPr="00F06886" w:rsidRDefault="00F06886" w:rsidP="00F06886">
      <w:pPr>
        <w:jc w:val="center"/>
        <w:rPr>
          <w:b/>
          <w:sz w:val="26"/>
          <w:szCs w:val="26"/>
        </w:rPr>
      </w:pPr>
      <w:r w:rsidRPr="00F06886">
        <w:rPr>
          <w:b/>
          <w:sz w:val="26"/>
          <w:szCs w:val="26"/>
        </w:rPr>
        <w:t xml:space="preserve">по проекту решения Вологодской городской Думы </w:t>
      </w:r>
    </w:p>
    <w:p w:rsidR="00686E00" w:rsidRDefault="00F06886" w:rsidP="00F06886">
      <w:pPr>
        <w:jc w:val="center"/>
        <w:rPr>
          <w:b/>
          <w:sz w:val="26"/>
          <w:szCs w:val="26"/>
        </w:rPr>
      </w:pPr>
      <w:r w:rsidRPr="00F06886">
        <w:rPr>
          <w:b/>
          <w:sz w:val="26"/>
          <w:szCs w:val="26"/>
        </w:rPr>
        <w:t>«Об исполнении бюджета города Вологды за 2022 год»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F06886" w:rsidRPr="00982CA9" w:rsidRDefault="00F06886" w:rsidP="00F06886">
      <w:pPr>
        <w:pStyle w:val="aa"/>
        <w:spacing w:line="360" w:lineRule="auto"/>
        <w:ind w:firstLine="709"/>
        <w:jc w:val="both"/>
        <w:rPr>
          <w:sz w:val="26"/>
          <w:szCs w:val="26"/>
        </w:rPr>
      </w:pPr>
      <w:r w:rsidRPr="00982CA9">
        <w:rPr>
          <w:sz w:val="26"/>
          <w:szCs w:val="26"/>
        </w:rPr>
        <w:t xml:space="preserve">В соответствии с Положением о порядке организации и проведения публичных слушаний в </w:t>
      </w:r>
      <w:r>
        <w:rPr>
          <w:sz w:val="26"/>
          <w:szCs w:val="26"/>
        </w:rPr>
        <w:t>городском округе городе Вологде</w:t>
      </w:r>
      <w:r w:rsidRPr="00982CA9">
        <w:rPr>
          <w:sz w:val="26"/>
          <w:szCs w:val="26"/>
        </w:rPr>
        <w:t>, утвержденным решением Вологодской городской Думы от 30 ноября 2012 года</w:t>
      </w:r>
      <w:r>
        <w:rPr>
          <w:sz w:val="26"/>
          <w:szCs w:val="26"/>
        </w:rPr>
        <w:t xml:space="preserve"> </w:t>
      </w:r>
      <w:r w:rsidRPr="00982CA9">
        <w:rPr>
          <w:sz w:val="26"/>
          <w:szCs w:val="26"/>
        </w:rPr>
        <w:t xml:space="preserve">№ 1409 </w:t>
      </w:r>
      <w:r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(с последующими изменениями), постановлением Главы города Вологды от </w:t>
      </w:r>
      <w:r>
        <w:rPr>
          <w:sz w:val="26"/>
          <w:szCs w:val="26"/>
        </w:rPr>
        <w:br/>
      </w:r>
      <w:r w:rsidR="00262586">
        <w:rPr>
          <w:sz w:val="26"/>
          <w:szCs w:val="26"/>
        </w:rPr>
        <w:t>19</w:t>
      </w:r>
      <w:r>
        <w:rPr>
          <w:sz w:val="26"/>
          <w:szCs w:val="26"/>
        </w:rPr>
        <w:t xml:space="preserve"> апреля</w:t>
      </w:r>
      <w:r w:rsidRPr="00594A29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Pr="00594A29">
        <w:rPr>
          <w:sz w:val="26"/>
          <w:szCs w:val="26"/>
        </w:rPr>
        <w:t xml:space="preserve"> года</w:t>
      </w:r>
      <w:r w:rsidRPr="00982CA9">
        <w:rPr>
          <w:sz w:val="26"/>
          <w:szCs w:val="26"/>
        </w:rPr>
        <w:t xml:space="preserve"> № </w:t>
      </w:r>
      <w:r w:rsidR="00262586">
        <w:rPr>
          <w:sz w:val="26"/>
          <w:szCs w:val="26"/>
        </w:rPr>
        <w:t>175</w:t>
      </w:r>
      <w:r w:rsidRPr="00982CA9">
        <w:rPr>
          <w:sz w:val="26"/>
          <w:szCs w:val="26"/>
        </w:rPr>
        <w:t xml:space="preserve"> «О назначении публичных слушаний по проекту решения Вологодской городской Думы</w:t>
      </w:r>
      <w:r>
        <w:rPr>
          <w:sz w:val="26"/>
          <w:szCs w:val="26"/>
        </w:rPr>
        <w:t xml:space="preserve"> </w:t>
      </w:r>
      <w:r w:rsidRPr="000F3568">
        <w:rPr>
          <w:sz w:val="26"/>
          <w:szCs w:val="26"/>
        </w:rPr>
        <w:t>«Об исполнении бюджета города Вологды за 202</w:t>
      </w:r>
      <w:r>
        <w:rPr>
          <w:sz w:val="26"/>
          <w:szCs w:val="26"/>
        </w:rPr>
        <w:t>2 год»</w:t>
      </w:r>
      <w:r w:rsidRPr="00982CA9">
        <w:rPr>
          <w:sz w:val="26"/>
          <w:szCs w:val="26"/>
        </w:rPr>
        <w:t>, на основании статей 27</w:t>
      </w:r>
      <w:r>
        <w:rPr>
          <w:sz w:val="26"/>
          <w:szCs w:val="26"/>
        </w:rPr>
        <w:t xml:space="preserve"> и</w:t>
      </w:r>
      <w:r w:rsidRPr="00982CA9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города Вологды</w:t>
      </w:r>
      <w:r w:rsidRPr="00982CA9">
        <w:rPr>
          <w:sz w:val="26"/>
          <w:szCs w:val="26"/>
        </w:rPr>
        <w:t xml:space="preserve"> ПОСТАНОВЛЯЮ:</w:t>
      </w:r>
    </w:p>
    <w:p w:rsidR="00F06886" w:rsidRPr="0063695C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8D1AF9">
        <w:rPr>
          <w:sz w:val="26"/>
          <w:szCs w:val="26"/>
        </w:rPr>
        <w:t xml:space="preserve">Председательствующим на публичных слушаниях по проекту решения Вологодской городской Думы «Об исполнении бюджета города Вологды </w:t>
      </w:r>
      <w:r w:rsidRPr="008D1AF9">
        <w:rPr>
          <w:sz w:val="26"/>
          <w:szCs w:val="26"/>
        </w:rPr>
        <w:br/>
        <w:t>за 202</w:t>
      </w:r>
      <w:r>
        <w:rPr>
          <w:sz w:val="26"/>
          <w:szCs w:val="26"/>
        </w:rPr>
        <w:t>2</w:t>
      </w:r>
      <w:r w:rsidRPr="008D1AF9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 (далее – публичные слушания) –</w:t>
      </w:r>
      <w:r w:rsidRPr="008D1AF9">
        <w:rPr>
          <w:sz w:val="26"/>
          <w:szCs w:val="26"/>
        </w:rPr>
        <w:t xml:space="preserve"> </w:t>
      </w:r>
      <w:r w:rsidRPr="00C33DD8">
        <w:rPr>
          <w:sz w:val="26"/>
          <w:szCs w:val="26"/>
        </w:rPr>
        <w:t>заместителя Мэра города Вологды – начальника Департамента финансов Администрации города Вологды Буркова</w:t>
      </w:r>
      <w:r w:rsidR="00262586" w:rsidRPr="00262586">
        <w:rPr>
          <w:sz w:val="26"/>
          <w:szCs w:val="26"/>
        </w:rPr>
        <w:t xml:space="preserve"> </w:t>
      </w:r>
      <w:r w:rsidR="00262586" w:rsidRPr="00C33DD8">
        <w:rPr>
          <w:sz w:val="26"/>
          <w:szCs w:val="26"/>
        </w:rPr>
        <w:t>С.Н.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Ответственным лицом за организацию и проведение публичных слушаний – заместителя Мэра города Вологды – начальника Департамента финансов Администрации города Вологды </w:t>
      </w:r>
      <w:r w:rsidR="00262586">
        <w:rPr>
          <w:sz w:val="26"/>
          <w:szCs w:val="26"/>
        </w:rPr>
        <w:t>Буркова</w:t>
      </w:r>
      <w:r w:rsidR="00262586" w:rsidRPr="00262586">
        <w:rPr>
          <w:sz w:val="26"/>
          <w:szCs w:val="26"/>
        </w:rPr>
        <w:t xml:space="preserve"> </w:t>
      </w:r>
      <w:r w:rsidR="00262586">
        <w:rPr>
          <w:sz w:val="26"/>
          <w:szCs w:val="26"/>
        </w:rPr>
        <w:t>С.Н.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главного специалиста 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</w:t>
      </w:r>
      <w:r w:rsidRPr="002824A2">
        <w:rPr>
          <w:bCs/>
          <w:sz w:val="26"/>
          <w:szCs w:val="26"/>
        </w:rPr>
        <w:lastRenderedPageBreak/>
        <w:t xml:space="preserve">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>
        <w:rPr>
          <w:bCs/>
          <w:spacing w:val="-1"/>
          <w:sz w:val="26"/>
          <w:szCs w:val="26"/>
        </w:rPr>
        <w:br/>
        <w:t>Тропичеву</w:t>
      </w:r>
      <w:r w:rsidR="00262586" w:rsidRPr="00262586">
        <w:rPr>
          <w:bCs/>
          <w:spacing w:val="-1"/>
          <w:sz w:val="26"/>
          <w:szCs w:val="26"/>
        </w:rPr>
        <w:t xml:space="preserve"> </w:t>
      </w:r>
      <w:r w:rsidR="00262586">
        <w:rPr>
          <w:bCs/>
          <w:spacing w:val="-1"/>
          <w:sz w:val="26"/>
          <w:szCs w:val="26"/>
        </w:rPr>
        <w:t>В.А.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городском округе городе Вологде, утвержденным решением Вологодской городской Думы от </w:t>
      </w:r>
      <w:r w:rsidR="00CE67D5">
        <w:rPr>
          <w:sz w:val="26"/>
          <w:szCs w:val="26"/>
        </w:rPr>
        <w:t>30 ноября 2012 года</w:t>
      </w:r>
      <w:r>
        <w:rPr>
          <w:sz w:val="26"/>
          <w:szCs w:val="26"/>
        </w:rPr>
        <w:t xml:space="preserve"> № 1409 (с последующими изменениями). </w:t>
      </w:r>
    </w:p>
    <w:p w:rsidR="00F06886" w:rsidRDefault="00F06886" w:rsidP="00F0688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Pr="00224CF0">
        <w:rPr>
          <w:sz w:val="26"/>
          <w:szCs w:val="26"/>
        </w:rPr>
        <w:t xml:space="preserve">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информационно-телекоммуникационной сети «Интернет».</w:t>
      </w:r>
    </w:p>
    <w:p w:rsidR="00F06886" w:rsidRPr="00FE2A8B" w:rsidRDefault="00F06886" w:rsidP="00F06886">
      <w:pPr>
        <w:rPr>
          <w:sz w:val="26"/>
        </w:rPr>
      </w:pPr>
    </w:p>
    <w:p w:rsidR="00F06886" w:rsidRDefault="00F06886" w:rsidP="00F06886">
      <w:pPr>
        <w:rPr>
          <w:sz w:val="26"/>
        </w:rPr>
      </w:pPr>
    </w:p>
    <w:p w:rsidR="00F06886" w:rsidRDefault="00F06886" w:rsidP="00F06886">
      <w:pPr>
        <w:jc w:val="both"/>
        <w:rPr>
          <w:sz w:val="26"/>
        </w:rPr>
      </w:pPr>
    </w:p>
    <w:p w:rsidR="00117E9F" w:rsidRDefault="00117E9F" w:rsidP="00117E9F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117E9F" w:rsidRDefault="00117E9F" w:rsidP="00117E9F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117E9F" w:rsidRDefault="00117E9F" w:rsidP="00117E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117E9F" w:rsidRDefault="00117E9F" w:rsidP="00117E9F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Департамента экономического развития</w:t>
      </w:r>
    </w:p>
    <w:p w:rsidR="00117E9F" w:rsidRDefault="00117E9F" w:rsidP="00117E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</w:t>
      </w:r>
      <w:bookmarkStart w:id="0" w:name="_GoBack"/>
      <w:bookmarkEnd w:id="0"/>
      <w:r>
        <w:rPr>
          <w:sz w:val="26"/>
          <w:szCs w:val="26"/>
        </w:rPr>
        <w:t xml:space="preserve">                                                             С.Ю.Пахнина</w:t>
      </w:r>
    </w:p>
    <w:p w:rsidR="00C53E57" w:rsidRPr="00F06886" w:rsidRDefault="00C53E57" w:rsidP="00117E9F">
      <w:pPr>
        <w:jc w:val="both"/>
        <w:rPr>
          <w:sz w:val="26"/>
          <w:szCs w:val="26"/>
        </w:rPr>
      </w:pPr>
    </w:p>
    <w:sectPr w:rsidR="00C53E57" w:rsidRPr="00F06886" w:rsidSect="00262586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D81" w:rsidRDefault="00E50D81" w:rsidP="000C33DF">
      <w:r>
        <w:separator/>
      </w:r>
    </w:p>
  </w:endnote>
  <w:endnote w:type="continuationSeparator" w:id="1">
    <w:p w:rsidR="00E50D81" w:rsidRDefault="00E50D81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D81" w:rsidRDefault="00E50D81" w:rsidP="000C33DF">
      <w:r>
        <w:separator/>
      </w:r>
    </w:p>
  </w:footnote>
  <w:footnote w:type="continuationSeparator" w:id="1">
    <w:p w:rsidR="00E50D81" w:rsidRDefault="00E50D81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40198"/>
      <w:docPartObj>
        <w:docPartGallery w:val="Page Numbers (Top of Page)"/>
        <w:docPartUnique/>
      </w:docPartObj>
    </w:sdtPr>
    <w:sdtContent>
      <w:p w:rsidR="00262586" w:rsidRDefault="00CB269C">
        <w:pPr>
          <w:pStyle w:val="a5"/>
          <w:jc w:val="center"/>
        </w:pPr>
        <w:r>
          <w:fldChar w:fldCharType="begin"/>
        </w:r>
        <w:r w:rsidR="002403D0">
          <w:instrText xml:space="preserve"> PAGE   \* MERGEFORMAT </w:instrText>
        </w:r>
        <w:r>
          <w:fldChar w:fldCharType="separate"/>
        </w:r>
        <w:r w:rsidR="000A72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2586" w:rsidRDefault="0026258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2"/>
        </w:tabs>
        <w:ind w:left="1064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2"/>
        </w:tabs>
        <w:ind w:left="1208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2"/>
        </w:tabs>
        <w:ind w:left="1352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2"/>
        </w:tabs>
        <w:ind w:left="1496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2"/>
        </w:tabs>
        <w:ind w:left="1640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2"/>
        </w:tabs>
        <w:ind w:left="1784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2"/>
        </w:tabs>
        <w:ind w:left="1928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2"/>
        </w:tabs>
        <w:ind w:left="2072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2"/>
        </w:tabs>
        <w:ind w:left="2216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729B"/>
    <w:rsid w:val="000B1CEF"/>
    <w:rsid w:val="000B1D40"/>
    <w:rsid w:val="000C33DF"/>
    <w:rsid w:val="0011337A"/>
    <w:rsid w:val="00114E81"/>
    <w:rsid w:val="001170FA"/>
    <w:rsid w:val="00117E9F"/>
    <w:rsid w:val="00132253"/>
    <w:rsid w:val="0013523D"/>
    <w:rsid w:val="00153CF5"/>
    <w:rsid w:val="001646EA"/>
    <w:rsid w:val="0016695D"/>
    <w:rsid w:val="00166E62"/>
    <w:rsid w:val="00172F8F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03D0"/>
    <w:rsid w:val="0024205C"/>
    <w:rsid w:val="00242EF2"/>
    <w:rsid w:val="00244F16"/>
    <w:rsid w:val="00253AC1"/>
    <w:rsid w:val="00262586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27374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081F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269C"/>
    <w:rsid w:val="00CC30EB"/>
    <w:rsid w:val="00CC7168"/>
    <w:rsid w:val="00CE2F8B"/>
    <w:rsid w:val="00CE67D5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50D81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06886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06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06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0F7BC-EA3D-406F-A27D-E8BEE742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5</cp:revision>
  <cp:lastPrinted>2019-07-12T13:33:00Z</cp:lastPrinted>
  <dcterms:created xsi:type="dcterms:W3CDTF">2023-04-11T05:33:00Z</dcterms:created>
  <dcterms:modified xsi:type="dcterms:W3CDTF">2023-04-20T09:13:00Z</dcterms:modified>
</cp:coreProperties>
</file>