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FF" w:rsidRDefault="00F05CF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05CFF" w:rsidRDefault="00F05CFF">
      <w:pPr>
        <w:pStyle w:val="ConsPlusNormal"/>
        <w:jc w:val="both"/>
        <w:outlineLvl w:val="0"/>
      </w:pPr>
    </w:p>
    <w:p w:rsidR="00F05CFF" w:rsidRDefault="00F05CFF">
      <w:pPr>
        <w:pStyle w:val="ConsPlusTitle"/>
        <w:jc w:val="center"/>
        <w:outlineLvl w:val="0"/>
      </w:pPr>
      <w:r>
        <w:t>АДМИНИСТРАЦИЯ Г. ВОЛОГДЫ</w:t>
      </w:r>
    </w:p>
    <w:p w:rsidR="00F05CFF" w:rsidRDefault="00F05CFF">
      <w:pPr>
        <w:pStyle w:val="ConsPlusTitle"/>
        <w:jc w:val="both"/>
      </w:pPr>
    </w:p>
    <w:p w:rsidR="00F05CFF" w:rsidRDefault="00F05CFF">
      <w:pPr>
        <w:pStyle w:val="ConsPlusTitle"/>
        <w:jc w:val="center"/>
      </w:pPr>
      <w:r>
        <w:t>ПОСТАНОВЛЕНИЕ</w:t>
      </w:r>
    </w:p>
    <w:p w:rsidR="00F05CFF" w:rsidRDefault="00F05CFF">
      <w:pPr>
        <w:pStyle w:val="ConsPlusTitle"/>
        <w:jc w:val="center"/>
      </w:pPr>
      <w:r>
        <w:t>от 9 июня 2017 г. N 596</w:t>
      </w:r>
    </w:p>
    <w:p w:rsidR="00F05CFF" w:rsidRDefault="00F05CFF">
      <w:pPr>
        <w:pStyle w:val="ConsPlusTitle"/>
        <w:jc w:val="both"/>
      </w:pPr>
    </w:p>
    <w:p w:rsidR="00F05CFF" w:rsidRDefault="00F05CFF">
      <w:pPr>
        <w:pStyle w:val="ConsPlusTitle"/>
        <w:jc w:val="center"/>
      </w:pPr>
      <w:r>
        <w:t>О СОЗДАНИИ КОМИССИИ ПО ДОПОЛНИТЕЛЬНОМУ КОМПЛЕКТОВАНИЮ</w:t>
      </w:r>
    </w:p>
    <w:p w:rsidR="00F05CFF" w:rsidRDefault="00F05CFF">
      <w:pPr>
        <w:pStyle w:val="ConsPlusTitle"/>
        <w:jc w:val="center"/>
      </w:pPr>
      <w:r>
        <w:t>МУНИЦИПАЛЬНЫХ ОБРАЗОВАТЕЛЬНЫХ ОРГАНИЗАЦИЙ, РЕАЛИЗУЮЩИХ</w:t>
      </w:r>
    </w:p>
    <w:p w:rsidR="00F05CFF" w:rsidRDefault="00F05CFF">
      <w:pPr>
        <w:pStyle w:val="ConsPlusTitle"/>
        <w:jc w:val="center"/>
      </w:pPr>
      <w:r>
        <w:t>ОБРАЗОВАТЕЛЬНУЮ ПРОГРАММУ ДОШКОЛЬНОГО ОБРАЗОВАНИЯ</w:t>
      </w:r>
    </w:p>
    <w:p w:rsidR="00F05CFF" w:rsidRDefault="00F05C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05C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CFF" w:rsidRDefault="00F05C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CFF" w:rsidRDefault="00F05C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5CFF" w:rsidRDefault="00F05C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5CFF" w:rsidRDefault="00F05C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Управления образования Администрации г. Вологды</w:t>
            </w:r>
            <w:proofErr w:type="gramEnd"/>
          </w:p>
          <w:p w:rsidR="00F05CFF" w:rsidRDefault="00F05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07.09.2017 </w:t>
            </w:r>
            <w:hyperlink r:id="rId5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13.06.2019 </w:t>
            </w:r>
            <w:hyperlink r:id="rId6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10.03.2020 </w:t>
            </w:r>
            <w:hyperlink r:id="rId7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F05CFF" w:rsidRDefault="00F05CFF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F05CFF" w:rsidRDefault="00F05CFF">
            <w:pPr>
              <w:pStyle w:val="ConsPlusNormal"/>
              <w:jc w:val="center"/>
            </w:pPr>
            <w:r>
              <w:rPr>
                <w:color w:val="392C69"/>
              </w:rPr>
              <w:t>от 27.12.2022 N 2127)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CFF" w:rsidRDefault="00F05CFF">
            <w:pPr>
              <w:pStyle w:val="ConsPlusNormal"/>
            </w:pPr>
          </w:p>
        </w:tc>
      </w:tr>
    </w:tbl>
    <w:p w:rsidR="00F05CFF" w:rsidRDefault="00F05CFF">
      <w:pPr>
        <w:pStyle w:val="ConsPlusNormal"/>
        <w:jc w:val="both"/>
      </w:pPr>
    </w:p>
    <w:p w:rsidR="00F05CFF" w:rsidRDefault="00F05CFF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(с последующими изменениями),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 (с последующими изменениями), </w:t>
      </w:r>
      <w:hyperlink r:id="rId11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15 мая 2020 года N 236 "Об утверждении Порядка приема на обучение по образовательным</w:t>
      </w:r>
      <w:proofErr w:type="gramEnd"/>
      <w:r>
        <w:t xml:space="preserve"> </w:t>
      </w:r>
      <w:proofErr w:type="gramStart"/>
      <w:r>
        <w:t xml:space="preserve">программам дошкольного образования" (с последующими изменениями), </w:t>
      </w:r>
      <w:hyperlink r:id="rId12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28 декабря 2015 года N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(с последующими изменениями),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</w:t>
      </w:r>
      <w:proofErr w:type="gramEnd"/>
      <w:r>
        <w:t xml:space="preserve"> 26 апреля 2011 года N 2136 "Об утверждении административного регламента по предоставлению муниципальной услуги "Прием заявлений, постановка на учет и зачисление детей в муниципальные образовательные организации, реализующие образовательную программу дошкольного образования" (с последующими изменениями), на основании </w:t>
      </w:r>
      <w:hyperlink r:id="rId14">
        <w:r>
          <w:rPr>
            <w:color w:val="0000FF"/>
          </w:rPr>
          <w:t>статей 27</w:t>
        </w:r>
      </w:hyperlink>
      <w:r>
        <w:t xml:space="preserve">, </w:t>
      </w:r>
      <w:hyperlink r:id="rId15">
        <w:r>
          <w:rPr>
            <w:color w:val="0000FF"/>
          </w:rPr>
          <w:t>42</w:t>
        </w:r>
      </w:hyperlink>
      <w:r>
        <w:t xml:space="preserve"> Устава городского округа города Вологды постановляю:</w:t>
      </w:r>
    </w:p>
    <w:p w:rsidR="00F05CFF" w:rsidRDefault="00F05CFF">
      <w:pPr>
        <w:pStyle w:val="ConsPlusNormal"/>
        <w:jc w:val="both"/>
      </w:pPr>
      <w:r>
        <w:t xml:space="preserve">(преамбула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Вологды от 27.12.2022 N 2127)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 xml:space="preserve">1. Создать в Администрации города Вологды Комиссию по дополнительному комплектованию муниципальных образовательных организаций, реализующих образовательную программу </w:t>
      </w:r>
      <w:proofErr w:type="gramStart"/>
      <w:r>
        <w:t>дошкольного</w:t>
      </w:r>
      <w:proofErr w:type="gramEnd"/>
      <w:r>
        <w:t xml:space="preserve"> образования (далее - комиссия).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Утвердить прилагаемые </w:t>
      </w:r>
      <w:hyperlink w:anchor="P39">
        <w:r>
          <w:rPr>
            <w:color w:val="0000FF"/>
          </w:rPr>
          <w:t>Положение</w:t>
        </w:r>
      </w:hyperlink>
      <w:r>
        <w:t xml:space="preserve"> о комиссии и ее </w:t>
      </w:r>
      <w:hyperlink w:anchor="P76">
        <w:r>
          <w:rPr>
            <w:color w:val="0000FF"/>
          </w:rPr>
          <w:t>состав</w:t>
        </w:r>
      </w:hyperlink>
      <w:r>
        <w:t>.</w:t>
      </w:r>
      <w:proofErr w:type="gramEnd"/>
    </w:p>
    <w:p w:rsidR="00F05CFF" w:rsidRDefault="00F05CFF">
      <w:pPr>
        <w:pStyle w:val="ConsPlusNormal"/>
        <w:spacing w:before="200"/>
        <w:ind w:firstLine="540"/>
        <w:jc w:val="both"/>
      </w:pPr>
      <w:r>
        <w:t xml:space="preserve">3. Внести изменение в </w:t>
      </w:r>
      <w:hyperlink r:id="rId17">
        <w:r>
          <w:rPr>
            <w:color w:val="0000FF"/>
          </w:rPr>
          <w:t>раздел 15</w:t>
        </w:r>
      </w:hyperlink>
      <w:r>
        <w:t xml:space="preserve"> "При начальнике Управления образования" Перечня координационных и консультативных органов Администрации города Вологды, утвержденного постановлением Главы города Вологды от 18 июля 2008 года N 3866 (с последующими изменениями), дополнив пунктом 15.4 следующего содержания: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 xml:space="preserve">"15.4. Комиссия по дополнительному комплектованию муниципальных образовательных организаций, реализующих образовательную программу </w:t>
      </w:r>
      <w:proofErr w:type="gramStart"/>
      <w:r>
        <w:t>дошкольного</w:t>
      </w:r>
      <w:proofErr w:type="gramEnd"/>
      <w:r>
        <w:t xml:space="preserve"> образования.".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Управление образования Администрации города Вологды.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>5.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F05CFF" w:rsidRDefault="00F05CFF">
      <w:pPr>
        <w:pStyle w:val="ConsPlusNormal"/>
        <w:jc w:val="both"/>
      </w:pPr>
    </w:p>
    <w:p w:rsidR="00F05CFF" w:rsidRDefault="00F05CFF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F05CFF" w:rsidRDefault="00F05CFF">
      <w:pPr>
        <w:pStyle w:val="ConsPlusNormal"/>
        <w:jc w:val="right"/>
      </w:pPr>
      <w:r>
        <w:t xml:space="preserve">Мэра </w:t>
      </w:r>
      <w:proofErr w:type="gramStart"/>
      <w:r>
        <w:t>г</w:t>
      </w:r>
      <w:proofErr w:type="gramEnd"/>
      <w:r>
        <w:t>. Вологды</w:t>
      </w:r>
    </w:p>
    <w:p w:rsidR="00F05CFF" w:rsidRDefault="00F05CFF">
      <w:pPr>
        <w:pStyle w:val="ConsPlusNormal"/>
        <w:jc w:val="right"/>
      </w:pPr>
      <w:r>
        <w:t>первый заместитель</w:t>
      </w:r>
    </w:p>
    <w:p w:rsidR="00F05CFF" w:rsidRDefault="00F05CFF">
      <w:pPr>
        <w:pStyle w:val="ConsPlusNormal"/>
        <w:jc w:val="right"/>
      </w:pPr>
      <w:r>
        <w:t xml:space="preserve">Мэра </w:t>
      </w:r>
      <w:proofErr w:type="gramStart"/>
      <w:r>
        <w:t>г</w:t>
      </w:r>
      <w:proofErr w:type="gramEnd"/>
      <w:r>
        <w:t>. Вологды</w:t>
      </w:r>
    </w:p>
    <w:p w:rsidR="00F05CFF" w:rsidRDefault="00F05CFF">
      <w:pPr>
        <w:pStyle w:val="ConsPlusNormal"/>
        <w:jc w:val="right"/>
      </w:pPr>
      <w:r>
        <w:t>С.А.ВОРОПАНОВ</w:t>
      </w:r>
    </w:p>
    <w:p w:rsidR="00F05CFF" w:rsidRDefault="00F05CFF">
      <w:pPr>
        <w:pStyle w:val="ConsPlusNormal"/>
        <w:jc w:val="both"/>
      </w:pPr>
    </w:p>
    <w:p w:rsidR="00F05CFF" w:rsidRDefault="00F05CFF">
      <w:pPr>
        <w:pStyle w:val="ConsPlusNormal"/>
        <w:jc w:val="both"/>
      </w:pPr>
    </w:p>
    <w:p w:rsidR="00F05CFF" w:rsidRDefault="00F05CFF">
      <w:pPr>
        <w:pStyle w:val="ConsPlusNormal"/>
        <w:jc w:val="both"/>
      </w:pPr>
    </w:p>
    <w:p w:rsidR="00F05CFF" w:rsidRDefault="00F05CFF">
      <w:pPr>
        <w:pStyle w:val="ConsPlusNormal"/>
        <w:jc w:val="both"/>
      </w:pPr>
    </w:p>
    <w:p w:rsidR="00F05CFF" w:rsidRDefault="00F05CFF">
      <w:pPr>
        <w:pStyle w:val="ConsPlusNormal"/>
        <w:jc w:val="both"/>
      </w:pPr>
    </w:p>
    <w:p w:rsidR="00F05CFF" w:rsidRDefault="00F05CFF">
      <w:pPr>
        <w:pStyle w:val="ConsPlusNormal"/>
        <w:jc w:val="right"/>
        <w:outlineLvl w:val="0"/>
      </w:pPr>
      <w:r>
        <w:t>Утверждено</w:t>
      </w:r>
    </w:p>
    <w:p w:rsidR="00F05CFF" w:rsidRDefault="00F05CFF">
      <w:pPr>
        <w:pStyle w:val="ConsPlusNormal"/>
        <w:jc w:val="right"/>
      </w:pPr>
      <w:r>
        <w:t>Постановлением</w:t>
      </w:r>
    </w:p>
    <w:p w:rsidR="00F05CFF" w:rsidRDefault="00F05CFF">
      <w:pPr>
        <w:pStyle w:val="ConsPlusNormal"/>
        <w:jc w:val="right"/>
      </w:pPr>
      <w:r>
        <w:t>Администрации г. Вологды</w:t>
      </w:r>
    </w:p>
    <w:p w:rsidR="00F05CFF" w:rsidRDefault="00F05CFF">
      <w:pPr>
        <w:pStyle w:val="ConsPlusNormal"/>
        <w:jc w:val="right"/>
      </w:pPr>
      <w:r>
        <w:t>от 9 июня 2017 г. N 596</w:t>
      </w:r>
    </w:p>
    <w:p w:rsidR="00F05CFF" w:rsidRDefault="00F05CFF">
      <w:pPr>
        <w:pStyle w:val="ConsPlusNormal"/>
        <w:jc w:val="both"/>
      </w:pPr>
    </w:p>
    <w:p w:rsidR="00F05CFF" w:rsidRDefault="00F05CFF">
      <w:pPr>
        <w:pStyle w:val="ConsPlusTitle"/>
        <w:jc w:val="center"/>
      </w:pPr>
      <w:bookmarkStart w:id="0" w:name="P39"/>
      <w:bookmarkEnd w:id="0"/>
      <w:r>
        <w:t>ПОЛОЖЕНИЕ</w:t>
      </w:r>
    </w:p>
    <w:p w:rsidR="00F05CFF" w:rsidRDefault="00F05CFF">
      <w:pPr>
        <w:pStyle w:val="ConsPlusTitle"/>
        <w:jc w:val="center"/>
      </w:pPr>
      <w:r>
        <w:t>О КОМИССИИ ПО ДОПОЛНИТЕЛЬНОМУ КОМПЛЕКТОВАНИЮ</w:t>
      </w:r>
    </w:p>
    <w:p w:rsidR="00F05CFF" w:rsidRDefault="00F05CFF">
      <w:pPr>
        <w:pStyle w:val="ConsPlusTitle"/>
        <w:jc w:val="center"/>
      </w:pPr>
      <w:r>
        <w:t>МУНИЦИПАЛЬНЫХ ОБРАЗОВАТЕЛЬНЫХ ОРГАНИЗАЦИЙ, РЕАЛИЗУЮЩИХ</w:t>
      </w:r>
    </w:p>
    <w:p w:rsidR="00F05CFF" w:rsidRDefault="00F05CFF">
      <w:pPr>
        <w:pStyle w:val="ConsPlusTitle"/>
        <w:jc w:val="center"/>
      </w:pPr>
      <w:r>
        <w:t>ОБРАЗОВАТЕЛЬНУЮ ПРОГРАММУ ДОШКОЛЬНОГО ОБРАЗОВАНИЯ</w:t>
      </w:r>
    </w:p>
    <w:p w:rsidR="00F05CFF" w:rsidRDefault="00F05C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05C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CFF" w:rsidRDefault="00F05C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CFF" w:rsidRDefault="00F05C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5CFF" w:rsidRDefault="00F05C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5CFF" w:rsidRDefault="00F05C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F05CFF" w:rsidRDefault="00F05CFF">
            <w:pPr>
              <w:pStyle w:val="ConsPlusNormal"/>
              <w:jc w:val="center"/>
            </w:pPr>
            <w:r>
              <w:rPr>
                <w:color w:val="392C69"/>
              </w:rPr>
              <w:t>от 27.12.2022 N 2127)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CFF" w:rsidRDefault="00F05CFF">
            <w:pPr>
              <w:pStyle w:val="ConsPlusNormal"/>
            </w:pPr>
          </w:p>
        </w:tc>
      </w:tr>
    </w:tbl>
    <w:p w:rsidR="00F05CFF" w:rsidRDefault="00F05CFF">
      <w:pPr>
        <w:pStyle w:val="ConsPlusNormal"/>
        <w:jc w:val="both"/>
      </w:pPr>
    </w:p>
    <w:p w:rsidR="00F05CFF" w:rsidRDefault="00F05CFF">
      <w:pPr>
        <w:pStyle w:val="ConsPlusNormal"/>
        <w:ind w:firstLine="540"/>
        <w:jc w:val="both"/>
      </w:pPr>
      <w:r>
        <w:t>1. Комиссия по дополнительному комплектованию муниципальных образовательных организаций, реализующих образовательную программу дошкольного образования (далее - Комиссия), является коллегиальным совещательным органом, созданным в Администрации города Вологды при начальнике Управления образования Администрации города Вологды.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В своей деятельности Комиссия руководствуется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(с последующими изменениями),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 (с последующими изменениями), </w:t>
      </w:r>
      <w:hyperlink r:id="rId21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15 мая 2020 года N 236 "Об утверждении Порядка приема на обучение</w:t>
      </w:r>
      <w:proofErr w:type="gramEnd"/>
      <w:r>
        <w:t xml:space="preserve"> </w:t>
      </w:r>
      <w:proofErr w:type="gramStart"/>
      <w:r>
        <w:t xml:space="preserve">по образовательным программам дошкольного образования", </w:t>
      </w:r>
      <w:hyperlink r:id="rId22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28 декабря 2015 года N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направленности",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26 апреля 2011 года</w:t>
      </w:r>
      <w:proofErr w:type="gramEnd"/>
      <w:r>
        <w:t xml:space="preserve"> N 2136 "Об утверждении административного регламента по предоставлению муниципальной услуги "Прием заявлений, постановка на учет и зачисление детей в муниципальные образовательные организации, реализующие образовательную программу дошкольного образования" (с последующими изменениями), настоящим Положением.</w:t>
      </w:r>
    </w:p>
    <w:p w:rsidR="00F05CFF" w:rsidRDefault="00F05CF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Вологды от 27.12.2022 N 2127)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Основной целью деятельности Комиссии является осуществление дополнительного комплектования муниципальных образовательных организаций, реализующих образовательную программу дошкольного образования (далее - МДОО), на вакантные места в случаях, установленных </w:t>
      </w:r>
      <w:hyperlink r:id="rId25">
        <w:r>
          <w:rPr>
            <w:color w:val="0000FF"/>
          </w:rPr>
          <w:t>подпунктом 3.1.2.3 пункта 3.1</w:t>
        </w:r>
      </w:hyperlink>
      <w:r>
        <w:t xml:space="preserve"> административного регламента по предоставлению муниципальной услуги "Прием заявлений, постановка на учет и зачисление детей в муниципальные образовательные организации, реализующие образовательную программу дошкольного образования", утвержденного постановлением Администрации города Вологды от 26 апреля 2011</w:t>
      </w:r>
      <w:proofErr w:type="gramEnd"/>
      <w:r>
        <w:t xml:space="preserve"> года N 2136 (с последующими изменениями).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>4. Комиссия правомочна принимать решения: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>4.1. О направлении ребенка на вакантное место в МДОО.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>4.2. Об отказе гражданам в направлении детей в МДОО при отсутствии свободных мест в МДОО.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>5. Работа Комиссии осуществляется в период с 15 июня до 30 апреля. Заседания Комиссии проводятся по мере необходимости.</w:t>
      </w:r>
    </w:p>
    <w:p w:rsidR="00F05CFF" w:rsidRDefault="00F05C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Вологды от 27.12.2022 N 2127)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>6. Заседание Комиссии правомочно, если на нем присутствует не менее 2/3 ее состава. Решения Комиссии принимаются открытым голосованием простым большинством голосов от числа присутствующих на заседании Комиссии членов Комиссии. При равенстве голосов решающим является голос лица, председательствующего на заседании Комиссии.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 xml:space="preserve">7. Состав Комиссии утверждается муниципальным правовым актом в соответствии с постановлением Администрации города Вологды, разграничивающим полномочия по подписанию муниципальных правовых </w:t>
      </w:r>
      <w:r>
        <w:lastRenderedPageBreak/>
        <w:t>актов.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 xml:space="preserve">8.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дает поручения членам Комиссии, осуществляет </w:t>
      </w:r>
      <w:proofErr w:type="gramStart"/>
      <w:r>
        <w:t>контроль за</w:t>
      </w:r>
      <w:proofErr w:type="gramEnd"/>
      <w:r>
        <w:t xml:space="preserve"> подготовкой материалов и документов к заседаниям Комиссии и реализацией принятых Комиссией решений, ведет заседания Комиссии, несет ответственность за реализацию возложенных на Комиссию полномочий.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>9. В отсутствие председателя Комиссии его функции осуществляет заместитель председателя Комиссии или иное уполномоченное председателем Комиссии лицо.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 xml:space="preserve">10. Секретарь Комиссии осуществляет организационную и техническую работу по подготовке заседаний Комиссии, ведет документацию Комиссии, извещает лиц, входящих в состав Комиссии, о времени и месте проведения заседаний Комиссии, </w:t>
      </w:r>
      <w:proofErr w:type="gramStart"/>
      <w:r>
        <w:t>ведет и оформляет</w:t>
      </w:r>
      <w:proofErr w:type="gramEnd"/>
      <w:r>
        <w:t xml:space="preserve"> протоколы заседаний Комиссии.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>11. По итогам заседания Комиссии секретарем оформляется протокол, который подписывается лицом, председательствующим на заседании Комиссии, и участвующими в заседании членами Комиссии.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>12. Члены Комиссии, не согласные с решением Комиссии, имеют право в письменном виде изложить свое особое мнение, которое прилагается к протоколу заседания Комиссии.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 xml:space="preserve">13. При необходимости на заседание Комиссии могут быть приглашены родители (законные представители) детей, </w:t>
      </w:r>
      <w:proofErr w:type="gramStart"/>
      <w:r>
        <w:t>состоящих</w:t>
      </w:r>
      <w:proofErr w:type="gramEnd"/>
      <w:r>
        <w:t xml:space="preserve"> на очереди для зачисления в МДОО.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>14. Решение Комиссии является основанием для выдачи Управлением образования Администрации города Вологды направления в МДОО в рамках дополнительного комплектования.</w:t>
      </w:r>
    </w:p>
    <w:p w:rsidR="00F05CFF" w:rsidRDefault="00F05CFF">
      <w:pPr>
        <w:pStyle w:val="ConsPlusNormal"/>
        <w:spacing w:before="200"/>
        <w:ind w:firstLine="540"/>
        <w:jc w:val="both"/>
      </w:pPr>
      <w:r>
        <w:t>15. Документационно-информационное, протокольное, организационное и материально-техническое обеспечение работы Комиссии осуществляется Управлением образования Администрации города Вологды.</w:t>
      </w:r>
    </w:p>
    <w:p w:rsidR="00F05CFF" w:rsidRDefault="00F05CFF">
      <w:pPr>
        <w:pStyle w:val="ConsPlusNormal"/>
        <w:jc w:val="both"/>
      </w:pPr>
    </w:p>
    <w:p w:rsidR="00F05CFF" w:rsidRDefault="00F05CFF">
      <w:pPr>
        <w:pStyle w:val="ConsPlusNormal"/>
        <w:jc w:val="both"/>
      </w:pPr>
    </w:p>
    <w:p w:rsidR="00F05CFF" w:rsidRDefault="00F05CFF">
      <w:pPr>
        <w:pStyle w:val="ConsPlusNormal"/>
        <w:jc w:val="both"/>
      </w:pPr>
    </w:p>
    <w:p w:rsidR="00F05CFF" w:rsidRDefault="00F05CFF">
      <w:pPr>
        <w:pStyle w:val="ConsPlusNormal"/>
        <w:jc w:val="both"/>
      </w:pPr>
    </w:p>
    <w:p w:rsidR="00F05CFF" w:rsidRDefault="00F05CFF">
      <w:pPr>
        <w:pStyle w:val="ConsPlusNormal"/>
        <w:jc w:val="both"/>
      </w:pPr>
    </w:p>
    <w:p w:rsidR="00F05CFF" w:rsidRDefault="00F05CFF">
      <w:pPr>
        <w:pStyle w:val="ConsPlusNormal"/>
        <w:jc w:val="right"/>
        <w:outlineLvl w:val="0"/>
      </w:pPr>
      <w:r>
        <w:t>Утвержден</w:t>
      </w:r>
    </w:p>
    <w:p w:rsidR="00F05CFF" w:rsidRDefault="00F05CFF">
      <w:pPr>
        <w:pStyle w:val="ConsPlusNormal"/>
        <w:jc w:val="right"/>
      </w:pPr>
      <w:r>
        <w:t>Постановлением</w:t>
      </w:r>
    </w:p>
    <w:p w:rsidR="00F05CFF" w:rsidRDefault="00F05CFF">
      <w:pPr>
        <w:pStyle w:val="ConsPlusNormal"/>
        <w:jc w:val="right"/>
      </w:pPr>
      <w:r>
        <w:t>Администрации г. Вологды</w:t>
      </w:r>
    </w:p>
    <w:p w:rsidR="00F05CFF" w:rsidRDefault="00F05CFF">
      <w:pPr>
        <w:pStyle w:val="ConsPlusNormal"/>
        <w:jc w:val="right"/>
      </w:pPr>
      <w:r>
        <w:t>от 9 июня 2017 г. N 596</w:t>
      </w:r>
    </w:p>
    <w:p w:rsidR="00F05CFF" w:rsidRDefault="00F05CFF">
      <w:pPr>
        <w:pStyle w:val="ConsPlusNormal"/>
        <w:jc w:val="both"/>
      </w:pPr>
    </w:p>
    <w:p w:rsidR="00F05CFF" w:rsidRDefault="00F05CFF">
      <w:pPr>
        <w:pStyle w:val="ConsPlusTitle"/>
        <w:jc w:val="center"/>
      </w:pPr>
      <w:bookmarkStart w:id="1" w:name="P76"/>
      <w:bookmarkEnd w:id="1"/>
      <w:r>
        <w:t>СОСТАВ</w:t>
      </w:r>
    </w:p>
    <w:p w:rsidR="00F05CFF" w:rsidRDefault="00F05CFF">
      <w:pPr>
        <w:pStyle w:val="ConsPlusTitle"/>
        <w:jc w:val="center"/>
      </w:pPr>
      <w:r>
        <w:t>КОМИССИИ ПО ДОПОЛНИТЕЛЬНОМУ КОМПЛЕКТОВАНИЮ</w:t>
      </w:r>
    </w:p>
    <w:p w:rsidR="00F05CFF" w:rsidRDefault="00F05CFF">
      <w:pPr>
        <w:pStyle w:val="ConsPlusTitle"/>
        <w:jc w:val="center"/>
      </w:pPr>
      <w:r>
        <w:t>МУНИЦИПАЛЬНЫХ ОБРАЗОВАТЕЛЬНЫХ ОРГАНИЗАЦИЙ, РЕАЛИЗУЮЩИХ</w:t>
      </w:r>
    </w:p>
    <w:p w:rsidR="00F05CFF" w:rsidRDefault="00F05CFF">
      <w:pPr>
        <w:pStyle w:val="ConsPlusTitle"/>
        <w:jc w:val="center"/>
      </w:pPr>
      <w:r>
        <w:t>ОБРАЗОВАТЕЛЬНУЮ ПРОГРАММУ ДОШКОЛЬНОГО ОБРАЗОВАНИЯ</w:t>
      </w:r>
    </w:p>
    <w:p w:rsidR="00F05CFF" w:rsidRDefault="00F05C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05C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CFF" w:rsidRDefault="00F05C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CFF" w:rsidRDefault="00F05C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5CFF" w:rsidRDefault="00F05C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5CFF" w:rsidRDefault="00F05C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Управления образования Администрации г. Вологды</w:t>
            </w:r>
            <w:proofErr w:type="gramEnd"/>
          </w:p>
          <w:p w:rsidR="00F05CFF" w:rsidRDefault="00F05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07.09.2017 </w:t>
            </w:r>
            <w:hyperlink r:id="rId27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13.06.2019 </w:t>
            </w:r>
            <w:hyperlink r:id="rId28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10.03.2020 </w:t>
            </w:r>
            <w:hyperlink r:id="rId29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CFF" w:rsidRDefault="00F05CFF">
            <w:pPr>
              <w:pStyle w:val="ConsPlusNormal"/>
            </w:pPr>
          </w:p>
        </w:tc>
      </w:tr>
    </w:tbl>
    <w:p w:rsidR="00F05CFF" w:rsidRDefault="00F05C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6293"/>
      </w:tblGrid>
      <w:tr w:rsidR="00F05CF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5CFF" w:rsidRDefault="00F05CFF">
            <w:pPr>
              <w:pStyle w:val="ConsPlusNormal"/>
            </w:pPr>
            <w:r>
              <w:t>Гуляева Ирина Леонидовна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05CFF" w:rsidRDefault="00F05CFF">
            <w:pPr>
              <w:pStyle w:val="ConsPlusNormal"/>
            </w:pPr>
            <w:r>
              <w:t>начальник Управления образования Администрации города Вологды, председатель Комиссии по дополнительному комплектованию муниципальных образовательных организаций, реализующих образовательную программу дошкольного образования (далее - Комиссия)</w:t>
            </w:r>
          </w:p>
        </w:tc>
      </w:tr>
      <w:tr w:rsidR="00F05CF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5CFF" w:rsidRDefault="00F05CFF">
            <w:pPr>
              <w:pStyle w:val="ConsPlusNormal"/>
            </w:pPr>
            <w:r>
              <w:t>Павлов Сергей Викторович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05CFF" w:rsidRDefault="00F05CFF">
            <w:pPr>
              <w:pStyle w:val="ConsPlusNormal"/>
            </w:pPr>
            <w:r>
              <w:t>заместитель начальника Управления образования Администрации города Вологды, заместитель председателя Комиссии</w:t>
            </w:r>
          </w:p>
        </w:tc>
      </w:tr>
      <w:tr w:rsidR="00F05CF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5CFF" w:rsidRDefault="00F05CFF">
            <w:pPr>
              <w:pStyle w:val="ConsPlusNormal"/>
            </w:pPr>
            <w:r>
              <w:t>Суворова Юлия Николаевна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05CFF" w:rsidRDefault="00F05CFF">
            <w:pPr>
              <w:pStyle w:val="ConsPlusNormal"/>
            </w:pPr>
            <w:r>
              <w:t>консультант по правовым вопросам Финансово-организационного отдела Управления образования Администрации города Вологды, секретарь Комиссии</w:t>
            </w:r>
          </w:p>
        </w:tc>
      </w:tr>
      <w:tr w:rsidR="00F05CF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5CFF" w:rsidRDefault="00F05CFF">
            <w:pPr>
              <w:pStyle w:val="ConsPlusNormal"/>
            </w:pPr>
            <w:r>
              <w:t xml:space="preserve">Мельниченкова Ирина </w:t>
            </w:r>
            <w:r>
              <w:lastRenderedPageBreak/>
              <w:t>Сергеевна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05CFF" w:rsidRDefault="00F05CFF">
            <w:pPr>
              <w:pStyle w:val="ConsPlusNormal"/>
            </w:pPr>
            <w:r>
              <w:lastRenderedPageBreak/>
              <w:t xml:space="preserve">начальник Отдела дошкольного образования Управления образования </w:t>
            </w:r>
            <w:r>
              <w:lastRenderedPageBreak/>
              <w:t>Администрации города Вологды</w:t>
            </w:r>
          </w:p>
        </w:tc>
      </w:tr>
      <w:tr w:rsidR="00F05CF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5CFF" w:rsidRDefault="00F05CFF">
            <w:pPr>
              <w:pStyle w:val="ConsPlusNormal"/>
            </w:pPr>
            <w:r>
              <w:lastRenderedPageBreak/>
              <w:t>Представитель Городского родительского совета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05CFF" w:rsidRDefault="00F05CFF">
            <w:pPr>
              <w:pStyle w:val="ConsPlusNormal"/>
            </w:pPr>
            <w:r>
              <w:t>по представлению Городского родительского совета</w:t>
            </w:r>
          </w:p>
        </w:tc>
      </w:tr>
      <w:tr w:rsidR="00F05CF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5CFF" w:rsidRDefault="00F05CFF">
            <w:pPr>
              <w:pStyle w:val="ConsPlusNormal"/>
            </w:pPr>
            <w:r>
              <w:t>Представитель Городского совета отцов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05CFF" w:rsidRDefault="00F05CFF">
            <w:pPr>
              <w:pStyle w:val="ConsPlusNormal"/>
            </w:pPr>
            <w:r>
              <w:t>по представлению Городского совета отцов</w:t>
            </w:r>
          </w:p>
        </w:tc>
      </w:tr>
    </w:tbl>
    <w:p w:rsidR="00F05CFF" w:rsidRDefault="00F05CFF">
      <w:pPr>
        <w:pStyle w:val="ConsPlusNormal"/>
        <w:jc w:val="both"/>
      </w:pPr>
    </w:p>
    <w:p w:rsidR="00F05CFF" w:rsidRDefault="00F05CFF">
      <w:pPr>
        <w:pStyle w:val="ConsPlusNormal"/>
        <w:jc w:val="both"/>
      </w:pPr>
    </w:p>
    <w:p w:rsidR="00F05CFF" w:rsidRDefault="00F05C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C5A" w:rsidRDefault="007D1C5A"/>
    <w:sectPr w:rsidR="007D1C5A" w:rsidSect="00B4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05CFF"/>
    <w:rsid w:val="007D1C5A"/>
    <w:rsid w:val="00F0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CF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F05CF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customStyle="1" w:styleId="ConsPlusTitlePage">
    <w:name w:val="ConsPlusTitlePage"/>
    <w:rsid w:val="00F05C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2F167D4C1D5ABDA00DEE125AD60F721DFA5AE76D4330667B7FF7607D74D43035923242AF2337E79C8846E784549A2A93778C10857564266D848DD0XFM8F" TargetMode="External"/><Relationship Id="rId13" Type="http://schemas.openxmlformats.org/officeDocument/2006/relationships/hyperlink" Target="consultantplus://offline/ref=842F167D4C1D5ABDA00DEE125AD60F721DFA5AE76D4333647579F7607D74D43035923242AF2337E79C8841EE86549A2A93778C10857564266D848DD0XFM8F" TargetMode="External"/><Relationship Id="rId18" Type="http://schemas.openxmlformats.org/officeDocument/2006/relationships/hyperlink" Target="consultantplus://offline/ref=842F167D4C1D5ABDA00DEE125AD60F721DFA5AE76D4330667B7FF7607D74D43035923242AF2337E79C8846E786549A2A93778C10857564266D848DD0XFM8F" TargetMode="External"/><Relationship Id="rId26" Type="http://schemas.openxmlformats.org/officeDocument/2006/relationships/hyperlink" Target="consultantplus://offline/ref=842F167D4C1D5ABDA00DEE125AD60F721DFA5AE76D4330667B7FF7607D74D43035923242AF2337E79C8846E788549A2A93778C10857564266D848DD0XFM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2F167D4C1D5ABDA00DF01F4CBA51761CF104E866423D34212BF1372224D26575D23417EC673AE79F8312B6C50AC379D53C811199696427X7M0F" TargetMode="External"/><Relationship Id="rId7" Type="http://schemas.openxmlformats.org/officeDocument/2006/relationships/hyperlink" Target="consultantplus://offline/ref=842F167D4C1D5ABDA00DEE125AD60F721DFA5AE76E453E617D7EF7607D74D43035923242AF2337E79C8846E784549A2A93778C10857564266D848DD0XFM8F" TargetMode="External"/><Relationship Id="rId12" Type="http://schemas.openxmlformats.org/officeDocument/2006/relationships/hyperlink" Target="consultantplus://offline/ref=842F167D4C1D5ABDA00DF01F4CBA51761BF40CEE67423D34212BF1372224D26575D23417EC673AE79C8312B6C50AC379D53C811199696427X7M0F" TargetMode="External"/><Relationship Id="rId17" Type="http://schemas.openxmlformats.org/officeDocument/2006/relationships/hyperlink" Target="consultantplus://offline/ref=842F167D4C1D5ABDA00DEE125AD60F721DFA5AE76E4634627D7DF7607D74D43035923242AF2337E79C884FE786549A2A93778C10857564266D848DD0XFM8F" TargetMode="External"/><Relationship Id="rId25" Type="http://schemas.openxmlformats.org/officeDocument/2006/relationships/hyperlink" Target="consultantplus://offline/ref=842F167D4C1D5ABDA00DEE125AD60F721DFA5AE76E4636647F7BF7607D74D43035923242AF2337E79C884EE585549A2A93778C10857564266D848DD0XFM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2F167D4C1D5ABDA00DEE125AD60F721DFA5AE76D4330667B7FF7607D74D43035923242AF2337E79C8846E784549A2A93778C10857564266D848DD0XFM8F" TargetMode="External"/><Relationship Id="rId20" Type="http://schemas.openxmlformats.org/officeDocument/2006/relationships/hyperlink" Target="consultantplus://offline/ref=842F167D4C1D5ABDA00DF01F4CBA51761BF505E36F453D34212BF1372224D26567D26C1BEE6524E69F9644E783X5MCF" TargetMode="External"/><Relationship Id="rId29" Type="http://schemas.openxmlformats.org/officeDocument/2006/relationships/hyperlink" Target="consultantplus://offline/ref=842F167D4C1D5ABDA00DEE125AD60F721DFA5AE76E453E617D7EF7607D74D43035923242AF2337E79C8846E784549A2A93778C10857564266D848DD0XFM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2F167D4C1D5ABDA00DEE125AD60F721DFA5AE76E443E647D7DF7607D74D43035923242AF2337E79C8846E784549A2A93778C10857564266D848DD0XFM8F" TargetMode="External"/><Relationship Id="rId11" Type="http://schemas.openxmlformats.org/officeDocument/2006/relationships/hyperlink" Target="consultantplus://offline/ref=842F167D4C1D5ABDA00DF01F4CBA51761CF104E866423D34212BF1372224D26575D23417EC673AE79F8312B6C50AC379D53C811199696427X7M0F" TargetMode="External"/><Relationship Id="rId24" Type="http://schemas.openxmlformats.org/officeDocument/2006/relationships/hyperlink" Target="consultantplus://offline/ref=842F167D4C1D5ABDA00DEE125AD60F721DFA5AE76D4330667B7FF7607D74D43035923242AF2337E79C8846E789549A2A93778C10857564266D848DD0XFM8F" TargetMode="External"/><Relationship Id="rId5" Type="http://schemas.openxmlformats.org/officeDocument/2006/relationships/hyperlink" Target="consultantplus://offline/ref=842F167D4C1D5ABDA00DEE125AD60F721DFA5AE76E463367747EF7607D74D43035923242AF2337E79C8846E784549A2A93778C10857564266D848DD0XFM8F" TargetMode="External"/><Relationship Id="rId15" Type="http://schemas.openxmlformats.org/officeDocument/2006/relationships/hyperlink" Target="consultantplus://offline/ref=842F167D4C1D5ABDA00DEE125AD60F721DFA5AE76D423F627C7BF7607D74D43035923242AF2337E79C8E43E085549A2A93778C10857564266D848DD0XFM8F" TargetMode="External"/><Relationship Id="rId23" Type="http://schemas.openxmlformats.org/officeDocument/2006/relationships/hyperlink" Target="consultantplus://offline/ref=842F167D4C1D5ABDA00DEE125AD60F721DFA5AE76E4636647F7BF7607D74D43035923242AF2337E79C884EE584549A2A93778C10857564266D848DD0XFM8F" TargetMode="External"/><Relationship Id="rId28" Type="http://schemas.openxmlformats.org/officeDocument/2006/relationships/hyperlink" Target="consultantplus://offline/ref=842F167D4C1D5ABDA00DEE125AD60F721DFA5AE76E443E647D7DF7607D74D43035923242AF2337E79C8846E784549A2A93778C10857564266D848DD0XFM8F" TargetMode="External"/><Relationship Id="rId10" Type="http://schemas.openxmlformats.org/officeDocument/2006/relationships/hyperlink" Target="consultantplus://offline/ref=842F167D4C1D5ABDA00DF01F4CBA51761CF202E96D453D34212BF1372224D26567D26C1BEE6524E69F9644E783X5MCF" TargetMode="External"/><Relationship Id="rId19" Type="http://schemas.openxmlformats.org/officeDocument/2006/relationships/hyperlink" Target="consultantplus://offline/ref=842F167D4C1D5ABDA00DF01F4CBA51761BF502ED69443D34212BF1372224D26567D26C1BEE6524E69F9644E783X5MCF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42F167D4C1D5ABDA00DF01F4CBA51761CF306EF6C423D34212BF1372224D26567D26C1BEE6524E69F9644E783X5MCF" TargetMode="External"/><Relationship Id="rId14" Type="http://schemas.openxmlformats.org/officeDocument/2006/relationships/hyperlink" Target="consultantplus://offline/ref=842F167D4C1D5ABDA00DEE125AD60F721DFA5AE76D423F627C7BF7607D74D43035923242AF2337E79C8F42E585549A2A93778C10857564266D848DD0XFM8F" TargetMode="External"/><Relationship Id="rId22" Type="http://schemas.openxmlformats.org/officeDocument/2006/relationships/hyperlink" Target="consultantplus://offline/ref=842F167D4C1D5ABDA00DF01F4CBA51761BF00CEE6B453D34212BF1372224D26575D23417EC673AE79C8312B6C50AC379D53C811199696427X7M0F" TargetMode="External"/><Relationship Id="rId27" Type="http://schemas.openxmlformats.org/officeDocument/2006/relationships/hyperlink" Target="consultantplus://offline/ref=842F167D4C1D5ABDA00DEE125AD60F721DFA5AE76E463367747EF7607D74D43035923242AF2337E79C8846E784549A2A93778C10857564266D848DD0XFM8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2066</Words>
  <Characters>11779</Characters>
  <Application>Microsoft Office Word</Application>
  <DocSecurity>0</DocSecurity>
  <Lines>98</Lines>
  <Paragraphs>27</Paragraphs>
  <ScaleCrop>false</ScaleCrop>
  <Company/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Бутусова</dc:creator>
  <cp:lastModifiedBy>Бутусова</cp:lastModifiedBy>
  <cp:revision>1</cp:revision>
  <dcterms:created xsi:type="dcterms:W3CDTF">2023-03-22T05:12:00Z</dcterms:created>
  <dcterms:modified xsi:type="dcterms:W3CDTF">2023-03-22T05:12:00Z</dcterms:modified>
</cp:coreProperties>
</file>