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E330E2" w:rsidRPr="00253443" w:rsidTr="00FD4088">
        <w:tc>
          <w:tcPr>
            <w:tcW w:w="9560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БИЗНЕС-ПРОЕКТ </w:t>
            </w: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в области </w:t>
            </w: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экологии /охраны окружающей среды /рационального использования природных ресурсов</w:t>
            </w:r>
            <w:proofErr w:type="gramEnd"/>
          </w:p>
        </w:tc>
      </w:tr>
      <w:tr w:rsidR="00E330E2" w:rsidRPr="00253443" w:rsidTr="00FD4088">
        <w:tc>
          <w:tcPr>
            <w:tcW w:w="9560" w:type="dxa"/>
            <w:tcBorders>
              <w:bottom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9560" w:type="dxa"/>
            <w:tcBorders>
              <w:top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E330E2" w:rsidRPr="00253443" w:rsidTr="00FD4088">
        <w:tc>
          <w:tcPr>
            <w:tcW w:w="9560" w:type="dxa"/>
            <w:tcBorders>
              <w:bottom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9560" w:type="dxa"/>
            <w:tcBorders>
              <w:top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E330E2" w:rsidRPr="00253443" w:rsidTr="00FD4088">
        <w:tc>
          <w:tcPr>
            <w:tcW w:w="9560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gramStart"/>
            <w:r w:rsidRPr="00253443">
              <w:rPr>
                <w:rFonts w:ascii="Times New Roman" w:hAnsi="Times New Roman" w:cs="Times New Roman"/>
                <w:i/>
                <w:sz w:val="26"/>
                <w:szCs w:val="26"/>
              </w:rPr>
              <w:t>(все денежные суммы указываются в рублях.</w:t>
            </w:r>
            <w:proofErr w:type="gramEnd"/>
            <w:r w:rsidRPr="0025344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Обязательно подробное описание каждой позиции каждого пункта </w:t>
            </w:r>
            <w:r w:rsidRPr="00253443">
              <w:rPr>
                <w:rFonts w:ascii="Times New Roman" w:eastAsia="Arial Unicode MS" w:hAnsi="Times New Roman" w:cs="Times New Roman"/>
                <w:i/>
                <w:noProof/>
                <w:sz w:val="26"/>
                <w:szCs w:val="26"/>
              </w:rPr>
              <w:t>бизнес-проекта</w:t>
            </w:r>
            <w:r w:rsidRPr="0025344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. </w:t>
            </w:r>
            <w:proofErr w:type="gramStart"/>
            <w:r w:rsidRPr="00253443">
              <w:rPr>
                <w:rFonts w:ascii="Times New Roman" w:hAnsi="Times New Roman" w:cs="Times New Roman"/>
                <w:i/>
                <w:sz w:val="26"/>
                <w:szCs w:val="26"/>
              </w:rPr>
              <w:t>При неполном заполнении заявителем бизнес-проект считается оформленным ненадлежащим образом)</w:t>
            </w:r>
            <w:proofErr w:type="gramEnd"/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9560" w:type="dxa"/>
          </w:tcPr>
          <w:p w:rsidR="00E330E2" w:rsidRPr="00253443" w:rsidRDefault="00E330E2" w:rsidP="00E330E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Резюме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</w:p>
        </w:tc>
      </w:tr>
    </w:tbl>
    <w:p w:rsidR="00E330E2" w:rsidRPr="00253443" w:rsidRDefault="00E330E2" w:rsidP="00E330E2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2977"/>
      </w:tblGrid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наименование (для заявителей – юридических лиц); фамилия, имя отчество (последнее – при наличии) (для заявителей - индивидуальных предпринимателей)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Адрес регистрации заявителя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предпринимательской деятельности заявителя (указать адрес)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Дата регистрации юридического лица (индивидуального предпринимателя)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Применяемый режим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на реализацию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 с учетом сре</w:t>
            </w: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дств гр</w:t>
            </w:r>
            <w:proofErr w:type="gramEnd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анта (рублей)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Доля средств гранта, планируемая на приобретение основных средств</w:t>
            </w: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Бизнес-проект направлен на производство продукции (да/нет)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330E2" w:rsidRPr="00253443" w:rsidRDefault="00E330E2" w:rsidP="00E330E2">
      <w:pPr>
        <w:pStyle w:val="a3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Краткое описание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>, цели и задачи его реализации</w:t>
      </w:r>
    </w:p>
    <w:p w:rsidR="00E330E2" w:rsidRPr="00253443" w:rsidRDefault="00E330E2" w:rsidP="00E330E2">
      <w:pPr>
        <w:pStyle w:val="a3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2.1. Описание бизнес-проекта.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2.2. Цели бизнес-проекта (проблема (потребность потребителя), на решение которой направлен бизнес-проект, целевая аудитория, на которую направлен бизнес-проект).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lastRenderedPageBreak/>
        <w:t>2.3. Задачи бизнес-проекта (перечислить перечень мероприятий, которые необходимо выполнить для достижения целей бизнес-проекта).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2.4. Место реализации бизнес-проекта (место осуществления деятельности в рамках бизнес-проекта).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2.5. Срок реализации бизнес-проекта (месяц и год начала и окончания).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2.6. Наличие собственных ресурсов для реализации бизнес-проекта (указывается наличие собственных финансовых и нефинансовых ресурсов, необходимых для реализации бизнес-проекта).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2.7. Краткое описание характеристики производимой и (или) планируемой к производству продукции (товаров, работ, услуг) (перечень и характеристика свойств товаров (работ, услуг)).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2.8. Срок окупаемости бизнес-проекта.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2.9. Описание влияния бизнес-проекта на ситуацию в городском округе городе Вологде в области экологии, охраны окружающей среды или рационального использования природных ресурсов (с указанием конкретных критериев влияния и их значений).​</w:t>
      </w:r>
    </w:p>
    <w:p w:rsidR="00E330E2" w:rsidRPr="00253443" w:rsidRDefault="00E330E2" w:rsidP="00E33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Описание рынка, целевой аудитории, маркетинговой политики и стратегии продвижения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3.1. Краткое описание стратегии продвижения бизнес-проекта.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3.2. Основные потребители продукта. Целевые сегменты рынка (с указанием тех сегментов, на которые участник конкурса планирует выходить в первую очередь). 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3.3. Основные конкуренты, наиболее близкие аналоги и их место на рынке.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 xml:space="preserve">3.4. </w:t>
      </w:r>
      <w:r w:rsidRPr="00253443">
        <w:rPr>
          <w:rFonts w:ascii="Times New Roman" w:eastAsiaTheme="minorHAnsi" w:hAnsi="Times New Roman" w:cs="Times New Roman"/>
          <w:sz w:val="26"/>
          <w:szCs w:val="26"/>
          <w:lang w:eastAsia="en-US"/>
        </w:rPr>
        <w:t>Характеристика ценообразования (сопоставление собственной стратегии в области цен с ценовой политикой основных конкурентов, обоснование цены на продукцию (работы/услуги) с учетом требований к качеству и анализа формирования себестоимости, оценка окупаемости затрат, уровня рентабельности продаж).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Команда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E330E2" w:rsidRPr="00253443" w:rsidRDefault="00E330E2" w:rsidP="00E330E2">
      <w:pPr>
        <w:tabs>
          <w:tab w:val="left" w:pos="709"/>
        </w:tabs>
        <w:spacing w:after="120" w:line="240" w:lineRule="auto"/>
        <w:ind w:firstLine="493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4.1. Описание членов команды бизнес-проекта:</w:t>
      </w:r>
    </w:p>
    <w:p w:rsidR="00E330E2" w:rsidRPr="00253443" w:rsidRDefault="00E330E2" w:rsidP="00E330E2">
      <w:pPr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Style w:val="3"/>
        <w:tblW w:w="9635" w:type="dxa"/>
        <w:tblInd w:w="-29" w:type="dxa"/>
        <w:tblLook w:val="04A0" w:firstRow="1" w:lastRow="0" w:firstColumn="1" w:lastColumn="0" w:noHBand="0" w:noVBand="1"/>
      </w:tblPr>
      <w:tblGrid>
        <w:gridCol w:w="2157"/>
        <w:gridCol w:w="3225"/>
        <w:gridCol w:w="4253"/>
      </w:tblGrid>
      <w:tr w:rsidR="00E330E2" w:rsidRPr="00253443" w:rsidTr="00FD4088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0E2" w:rsidRPr="00253443" w:rsidRDefault="00E330E2" w:rsidP="00FD408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>ФИО (последнее - при наличии)</w:t>
            </w:r>
          </w:p>
          <w:p w:rsidR="00E330E2" w:rsidRPr="00253443" w:rsidRDefault="00E330E2" w:rsidP="00FD408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>/вакансия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0E2" w:rsidRPr="00253443" w:rsidRDefault="00E330E2" w:rsidP="00FD408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 xml:space="preserve">Функционал в рамках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2"/>
                <w:szCs w:val="22"/>
              </w:rPr>
              <w:t>бизнес-проекта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0E2" w:rsidRPr="00253443" w:rsidRDefault="00E330E2" w:rsidP="00FD4088">
            <w:pPr>
              <w:keepNext/>
              <w:keepLines/>
              <w:jc w:val="center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>Форма участия (трудовой договор/договор гражданско-правового характера)</w:t>
            </w:r>
          </w:p>
        </w:tc>
      </w:tr>
      <w:tr w:rsidR="00E330E2" w:rsidRPr="00253443" w:rsidTr="00FD4088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>Сотрудник 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</w:p>
        </w:tc>
      </w:tr>
      <w:tr w:rsidR="00E330E2" w:rsidRPr="00253443" w:rsidTr="00FD4088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>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</w:p>
        </w:tc>
      </w:tr>
      <w:tr w:rsidR="00E330E2" w:rsidRPr="00253443" w:rsidTr="00FD4088"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  <w:r w:rsidRPr="00253443"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  <w:t>Сотрудник №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keepNext/>
              <w:keepLines/>
              <w:jc w:val="both"/>
              <w:outlineLvl w:val="2"/>
              <w:rPr>
                <w:rFonts w:ascii="Times New Roman" w:eastAsia="MS PGothic" w:hAnsi="Times New Roman" w:cs="Times New Roman"/>
                <w:bCs/>
                <w:sz w:val="22"/>
                <w:szCs w:val="22"/>
              </w:rPr>
            </w:pPr>
          </w:p>
        </w:tc>
      </w:tr>
    </w:tbl>
    <w:p w:rsidR="00E330E2" w:rsidRPr="00253443" w:rsidRDefault="00E330E2" w:rsidP="00E330E2">
      <w:pPr>
        <w:spacing w:after="0" w:line="240" w:lineRule="auto"/>
        <w:ind w:left="851"/>
        <w:rPr>
          <w:rFonts w:ascii="Times New Roman" w:eastAsia="Arial Unicode MS" w:hAnsi="Times New Roman" w:cs="Times New Roman"/>
          <w:noProof/>
        </w:rPr>
      </w:pPr>
    </w:p>
    <w:p w:rsidR="00E330E2" w:rsidRPr="00253443" w:rsidRDefault="00E330E2" w:rsidP="00E330E2">
      <w:pPr>
        <w:tabs>
          <w:tab w:val="left" w:pos="709"/>
        </w:tabs>
        <w:spacing w:after="0" w:line="240" w:lineRule="auto"/>
        <w:ind w:firstLine="491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4.2. Сведения о наличии у работников участника конкурса, а также у привлекаемых им специалистов, опыта и соответствующих компетенций для реализации бизнес-проекта.</w:t>
      </w: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E330E2" w:rsidRPr="00253443" w:rsidRDefault="00E330E2" w:rsidP="00E330E2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Календарный план реализации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E330E2" w:rsidRPr="00253443" w:rsidRDefault="00E330E2" w:rsidP="00E330E2">
      <w:pPr>
        <w:pStyle w:val="a3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177"/>
        <w:gridCol w:w="1884"/>
        <w:gridCol w:w="1484"/>
        <w:gridCol w:w="1620"/>
        <w:gridCol w:w="1627"/>
      </w:tblGrid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lastRenderedPageBreak/>
              <w:t>№</w:t>
            </w:r>
          </w:p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 xml:space="preserve"> п/п</w:t>
            </w:r>
          </w:p>
        </w:tc>
        <w:tc>
          <w:tcPr>
            <w:tcW w:w="2229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Решаемая задача</w:t>
            </w:r>
          </w:p>
        </w:tc>
        <w:tc>
          <w:tcPr>
            <w:tcW w:w="1901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Мероприятие/</w:t>
            </w:r>
          </w:p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мероприятия</w:t>
            </w:r>
          </w:p>
        </w:tc>
        <w:tc>
          <w:tcPr>
            <w:tcW w:w="1516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Дата начала</w:t>
            </w:r>
          </w:p>
        </w:tc>
        <w:tc>
          <w:tcPr>
            <w:tcW w:w="1635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Дата завершения</w:t>
            </w:r>
          </w:p>
        </w:tc>
        <w:tc>
          <w:tcPr>
            <w:tcW w:w="1641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Ожидаемые итоги</w:t>
            </w:r>
          </w:p>
        </w:tc>
      </w:tr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1.</w:t>
            </w:r>
          </w:p>
        </w:tc>
        <w:tc>
          <w:tcPr>
            <w:tcW w:w="2229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901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516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35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41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</w:tr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2.</w:t>
            </w:r>
          </w:p>
        </w:tc>
        <w:tc>
          <w:tcPr>
            <w:tcW w:w="2229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901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516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35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41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</w:tr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…</w:t>
            </w:r>
          </w:p>
        </w:tc>
        <w:tc>
          <w:tcPr>
            <w:tcW w:w="2229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901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516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35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41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</w:tr>
    </w:tbl>
    <w:p w:rsidR="00E330E2" w:rsidRPr="00253443" w:rsidRDefault="00E330E2" w:rsidP="00E33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 xml:space="preserve">Расходы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E330E2" w:rsidRPr="00253443" w:rsidRDefault="00E330E2" w:rsidP="00E330E2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 xml:space="preserve">Указываются все расходы на реализацию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253443">
        <w:rPr>
          <w:rFonts w:ascii="Times New Roman" w:hAnsi="Times New Roman" w:cs="Times New Roman"/>
          <w:sz w:val="26"/>
          <w:szCs w:val="26"/>
        </w:rPr>
        <w:t xml:space="preserve">, необходимые для полной реализации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253443">
        <w:rPr>
          <w:rFonts w:ascii="Times New Roman" w:hAnsi="Times New Roman" w:cs="Times New Roman"/>
          <w:sz w:val="26"/>
          <w:szCs w:val="26"/>
        </w:rPr>
        <w:t xml:space="preserve"> и достижения запланированных результатов и показателей результатов предоставления гранта.</w:t>
      </w:r>
    </w:p>
    <w:p w:rsidR="00E330E2" w:rsidRPr="00253443" w:rsidRDefault="00E330E2" w:rsidP="00E330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Таблица 4</w:t>
      </w:r>
    </w:p>
    <w:p w:rsidR="00E330E2" w:rsidRPr="00253443" w:rsidRDefault="00E330E2" w:rsidP="00E330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90"/>
        <w:gridCol w:w="1247"/>
        <w:gridCol w:w="1417"/>
        <w:gridCol w:w="2439"/>
      </w:tblGrid>
      <w:tr w:rsidR="00E330E2" w:rsidRPr="00253443" w:rsidTr="00FD40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№</w:t>
            </w: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53443">
              <w:rPr>
                <w:rFonts w:ascii="Times New Roman" w:hAnsi="Times New Roman" w:cs="Times New Roman"/>
              </w:rPr>
              <w:t>п</w:t>
            </w:r>
            <w:proofErr w:type="gramEnd"/>
            <w:r w:rsidRPr="002534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Сумма расходов, руб.</w:t>
            </w:r>
          </w:p>
        </w:tc>
      </w:tr>
      <w:tr w:rsidR="00E330E2" w:rsidRPr="00253443" w:rsidTr="00FD408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всего расходов,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в том числе средства гранта,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в том числе собственные средства (средства софинансирования), руб.</w:t>
            </w: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5</w:t>
            </w: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Приобретение основных средств (за исключением приобретения зданий, сооружений, земельных участков, автомобилей), ранее не бывших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 xml:space="preserve">Приобретение (изготовление) и монтаж оборудования и технологической оснастки, ранее не </w:t>
            </w:r>
            <w:proofErr w:type="gramStart"/>
            <w:r w:rsidRPr="00253443">
              <w:rPr>
                <w:rFonts w:ascii="Times New Roman" w:hAnsi="Times New Roman" w:cs="Times New Roman"/>
              </w:rPr>
              <w:t>бывших</w:t>
            </w:r>
            <w:proofErr w:type="gramEnd"/>
            <w:r w:rsidRPr="00253443">
              <w:rPr>
                <w:rFonts w:ascii="Times New Roman" w:hAnsi="Times New Roman" w:cs="Times New Roman"/>
              </w:rPr>
              <w:t xml:space="preserve"> в употреблении (эксплуатации)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Оформление результатов интеллектуальной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lang w:eastAsia="en-US"/>
              </w:rPr>
              <w:t>Технологическое присоединение к объектам инженерной инфраструктуры (электрические сети, газоснабжение, водоснабжение, водоотведение, теплоснабжение)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 xml:space="preserve">Иные расходы (с указанием направления расходования средств)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253443">
              <w:rPr>
                <w:rFonts w:ascii="Times New Roman" w:hAnsi="Times New Roman" w:cs="Times New Roman"/>
              </w:rPr>
              <w:t>Итого</w:t>
            </w:r>
            <w:r w:rsidRPr="00253443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330E2" w:rsidRPr="00253443" w:rsidRDefault="00E330E2" w:rsidP="00E330E2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253443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Доходы, виды и объемы деятельности</w:t>
      </w:r>
    </w:p>
    <w:p w:rsidR="00E330E2" w:rsidRPr="00253443" w:rsidRDefault="00E330E2" w:rsidP="00E330E2">
      <w:pPr>
        <w:pStyle w:val="a3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E330E2" w:rsidRPr="00253443" w:rsidRDefault="00E330E2" w:rsidP="00E330E2">
      <w:pPr>
        <w:pStyle w:val="a3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253443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Таблица 5</w:t>
      </w:r>
    </w:p>
    <w:p w:rsidR="00E330E2" w:rsidRPr="00253443" w:rsidRDefault="00E330E2" w:rsidP="00E330E2">
      <w:pPr>
        <w:pStyle w:val="a3"/>
        <w:numPr>
          <w:ilvl w:val="1"/>
          <w:numId w:val="3"/>
        </w:numPr>
        <w:spacing w:before="120" w:after="120" w:line="240" w:lineRule="auto"/>
        <w:ind w:left="1134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Показатели деятельности:</w:t>
      </w:r>
    </w:p>
    <w:tbl>
      <w:tblPr>
        <w:tblW w:w="96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90"/>
        <w:gridCol w:w="1134"/>
        <w:gridCol w:w="1020"/>
        <w:gridCol w:w="1020"/>
        <w:gridCol w:w="1020"/>
        <w:gridCol w:w="1020"/>
      </w:tblGrid>
      <w:tr w:rsidR="00E330E2" w:rsidRPr="00253443" w:rsidTr="00FD40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№</w:t>
            </w: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proofErr w:type="gram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lastRenderedPageBreak/>
              <w:t>п</w:t>
            </w:r>
            <w:proofErr w:type="gram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/п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 xml:space="preserve">Единица </w:t>
            </w: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lastRenderedPageBreak/>
              <w:t>измерения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lastRenderedPageBreak/>
              <w:t xml:space="preserve">Значение показателя </w:t>
            </w:r>
          </w:p>
        </w:tc>
      </w:tr>
      <w:tr w:rsidR="00E330E2" w:rsidRPr="00253443" w:rsidTr="00FD408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год пред-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шеству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ющий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 xml:space="preserve"> году предо-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ставле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ния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 xml:space="preserve">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год пре-достав-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ления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 xml:space="preserve">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2-ой год после пре-достав-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ления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 xml:space="preserve"> гранта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3-ий год после пре-достав-</w:t>
            </w:r>
            <w:proofErr w:type="spellStart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ления</w:t>
            </w:r>
            <w:proofErr w:type="spellEnd"/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 xml:space="preserve"> гранта</w:t>
            </w: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lastRenderedPageBreak/>
              <w:t>1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6</w:t>
            </w: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Объем производства продукта (товара, работы, услугу) в натуральном выражении (указывается для каждого продукта отдельной строкой)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Выручка от реализации продукции (товаров, работ, услуг) (указывается для каждого продукта отдельной строкой)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тыс.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Объем налоговых и иных обязательных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тыс.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Среднесписочная численность работников за 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</w:tr>
      <w:tr w:rsidR="00E330E2" w:rsidRPr="00253443" w:rsidTr="00FD40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Среднемесячная заработная плата работников за 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  <w:t>тыс.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lang w:eastAsia="en-US"/>
              </w:rPr>
            </w:pPr>
          </w:p>
        </w:tc>
      </w:tr>
    </w:tbl>
    <w:p w:rsidR="00E330E2" w:rsidRPr="00253443" w:rsidRDefault="00E330E2" w:rsidP="00E330E2">
      <w:pPr>
        <w:pStyle w:val="a3"/>
        <w:numPr>
          <w:ilvl w:val="1"/>
          <w:numId w:val="1"/>
        </w:numPr>
        <w:spacing w:before="120" w:after="120" w:line="240" w:lineRule="auto"/>
        <w:rPr>
          <w:rFonts w:ascii="Times New Roman" w:eastAsia="Arial Unicode MS" w:hAnsi="Times New Roman" w:cs="Times New Roman"/>
          <w:noProof/>
          <w:sz w:val="26"/>
          <w:szCs w:val="26"/>
        </w:rPr>
      </w:pP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Оценка рисков.</w:t>
      </w:r>
    </w:p>
    <w:p w:rsidR="00E330E2" w:rsidRPr="00253443" w:rsidRDefault="00E330E2" w:rsidP="00E330E2">
      <w:pPr>
        <w:pStyle w:val="a3"/>
        <w:spacing w:after="0" w:line="240" w:lineRule="auto"/>
        <w:ind w:left="1287"/>
        <w:rPr>
          <w:rFonts w:ascii="Times New Roman" w:eastAsia="Arial Unicode MS" w:hAnsi="Times New Roman" w:cs="Times New Roman"/>
          <w:noProof/>
          <w:sz w:val="26"/>
          <w:szCs w:val="26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Степень влияния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 на экологию, охрану окружающей среды и рациональное использование природных ресурсов</w:t>
      </w:r>
    </w:p>
    <w:p w:rsidR="00E330E2" w:rsidRPr="00253443" w:rsidRDefault="00E330E2" w:rsidP="00E330E2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53443">
        <w:rPr>
          <w:sz w:val="26"/>
          <w:szCs w:val="26"/>
        </w:rPr>
        <w:t xml:space="preserve">В разделе приводится описание влияния </w:t>
      </w:r>
      <w:r w:rsidRPr="00253443">
        <w:rPr>
          <w:rFonts w:eastAsia="Arial Unicode MS"/>
          <w:noProof/>
          <w:sz w:val="26"/>
          <w:szCs w:val="26"/>
        </w:rPr>
        <w:t>бизнес-проекта</w:t>
      </w:r>
      <w:r w:rsidRPr="00253443">
        <w:rPr>
          <w:sz w:val="26"/>
          <w:szCs w:val="26"/>
        </w:rPr>
        <w:t xml:space="preserve"> на экологию, охрану окружающей среды и рациональное использование природных ресурсов.</w:t>
      </w:r>
    </w:p>
    <w:p w:rsidR="00E330E2" w:rsidRPr="00253443" w:rsidRDefault="00E330E2" w:rsidP="00E330E2">
      <w:pPr>
        <w:pStyle w:val="a3"/>
        <w:spacing w:line="240" w:lineRule="auto"/>
        <w:ind w:left="714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</w:p>
    <w:p w:rsidR="00E330E2" w:rsidRPr="00253443" w:rsidRDefault="00E330E2" w:rsidP="00E330E2">
      <w:pPr>
        <w:pStyle w:val="a3"/>
        <w:numPr>
          <w:ilvl w:val="0"/>
          <w:numId w:val="1"/>
        </w:numPr>
        <w:spacing w:line="240" w:lineRule="auto"/>
        <w:ind w:left="714" w:hanging="357"/>
        <w:jc w:val="center"/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</w:pPr>
      <w:r w:rsidRPr="00253443">
        <w:rPr>
          <w:rFonts w:ascii="Times New Roman" w:eastAsia="SimSun" w:hAnsi="Times New Roman" w:cs="Times New Roman"/>
          <w:bCs/>
          <w:kern w:val="2"/>
          <w:sz w:val="26"/>
          <w:szCs w:val="26"/>
          <w:lang w:eastAsia="zh-CN" w:bidi="hi-IN"/>
        </w:rPr>
        <w:t xml:space="preserve">Результаты реализации </w:t>
      </w:r>
      <w:r w:rsidRPr="00253443">
        <w:rPr>
          <w:rFonts w:ascii="Times New Roman" w:eastAsia="Arial Unicode MS" w:hAnsi="Times New Roman" w:cs="Times New Roman"/>
          <w:noProof/>
          <w:sz w:val="26"/>
          <w:szCs w:val="26"/>
        </w:rPr>
        <w:t>бизнес-проекта</w:t>
      </w:r>
    </w:p>
    <w:p w:rsidR="00E330E2" w:rsidRPr="00253443" w:rsidRDefault="00E330E2" w:rsidP="00E330E2">
      <w:pPr>
        <w:pStyle w:val="a3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</w:p>
    <w:p w:rsidR="00E330E2" w:rsidRPr="00253443" w:rsidRDefault="00E330E2" w:rsidP="00E330E2">
      <w:pPr>
        <w:pStyle w:val="a3"/>
        <w:autoSpaceDE w:val="0"/>
        <w:autoSpaceDN w:val="0"/>
        <w:adjustRightInd w:val="0"/>
        <w:spacing w:before="120" w:after="12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Таблица 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"/>
        <w:gridCol w:w="2813"/>
        <w:gridCol w:w="2387"/>
        <w:gridCol w:w="1924"/>
        <w:gridCol w:w="1663"/>
      </w:tblGrid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№ п/п</w:t>
            </w:r>
          </w:p>
        </w:tc>
        <w:tc>
          <w:tcPr>
            <w:tcW w:w="2860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Решаемая задача</w:t>
            </w:r>
          </w:p>
        </w:tc>
        <w:tc>
          <w:tcPr>
            <w:tcW w:w="2410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Мероприятие/</w:t>
            </w:r>
          </w:p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мероприятия</w:t>
            </w:r>
          </w:p>
        </w:tc>
        <w:tc>
          <w:tcPr>
            <w:tcW w:w="1928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Количественные показатели</w:t>
            </w:r>
          </w:p>
        </w:tc>
        <w:tc>
          <w:tcPr>
            <w:tcW w:w="1666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Качественные показатели</w:t>
            </w:r>
          </w:p>
        </w:tc>
      </w:tr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1.</w:t>
            </w:r>
          </w:p>
        </w:tc>
        <w:tc>
          <w:tcPr>
            <w:tcW w:w="2860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2410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928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66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</w:tr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2.</w:t>
            </w:r>
          </w:p>
        </w:tc>
        <w:tc>
          <w:tcPr>
            <w:tcW w:w="2860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2410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928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66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</w:tr>
      <w:tr w:rsidR="00E330E2" w:rsidRPr="00253443" w:rsidTr="00FD4088">
        <w:tc>
          <w:tcPr>
            <w:tcW w:w="792" w:type="dxa"/>
          </w:tcPr>
          <w:p w:rsidR="00E330E2" w:rsidRPr="00253443" w:rsidRDefault="00E330E2" w:rsidP="00FD4088">
            <w:pPr>
              <w:jc w:val="center"/>
              <w:rPr>
                <w:rFonts w:ascii="Times New Roman" w:eastAsia="Arial Unicode MS" w:hAnsi="Times New Roman" w:cs="Times New Roman"/>
                <w:noProof/>
              </w:rPr>
            </w:pPr>
            <w:r w:rsidRPr="00253443">
              <w:rPr>
                <w:rFonts w:ascii="Times New Roman" w:eastAsia="Arial Unicode MS" w:hAnsi="Times New Roman" w:cs="Times New Roman"/>
                <w:noProof/>
              </w:rPr>
              <w:t>…</w:t>
            </w:r>
          </w:p>
        </w:tc>
        <w:tc>
          <w:tcPr>
            <w:tcW w:w="2860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2410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928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  <w:tc>
          <w:tcPr>
            <w:tcW w:w="1666" w:type="dxa"/>
          </w:tcPr>
          <w:p w:rsidR="00E330E2" w:rsidRPr="00253443" w:rsidRDefault="00E330E2" w:rsidP="00FD4088">
            <w:pPr>
              <w:rPr>
                <w:rFonts w:ascii="Times New Roman" w:eastAsia="Arial Unicode MS" w:hAnsi="Times New Roman" w:cs="Times New Roman"/>
                <w:noProof/>
              </w:rPr>
            </w:pPr>
          </w:p>
        </w:tc>
      </w:tr>
    </w:tbl>
    <w:tbl>
      <w:tblPr>
        <w:tblW w:w="9560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340"/>
        <w:gridCol w:w="3834"/>
      </w:tblGrid>
      <w:tr w:rsidR="00E330E2" w:rsidRPr="00253443" w:rsidTr="00FD4088">
        <w:tc>
          <w:tcPr>
            <w:tcW w:w="9560" w:type="dxa"/>
            <w:gridSpan w:val="4"/>
          </w:tcPr>
          <w:p w:rsidR="00E330E2" w:rsidRPr="00253443" w:rsidRDefault="00E330E2" w:rsidP="00FD408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Иная информация о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</w:p>
          <w:p w:rsidR="00E330E2" w:rsidRPr="00253443" w:rsidRDefault="00E330E2" w:rsidP="00FD408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0E2" w:rsidRPr="00253443" w:rsidRDefault="00E330E2" w:rsidP="00FD408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Указывается иная информация о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бизнес-проекте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, которая, по мнению заявителя необходима для более полного раскрытия </w:t>
            </w:r>
            <w:r w:rsidRPr="00253443">
              <w:rPr>
                <w:rFonts w:ascii="Times New Roman" w:eastAsia="Arial Unicode MS" w:hAnsi="Times New Roman" w:cs="Times New Roman"/>
                <w:noProof/>
                <w:sz w:val="26"/>
                <w:szCs w:val="26"/>
              </w:rPr>
              <w:t>бизнес-проекта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 (данный раздел заполняется при необходимости).</w:t>
            </w:r>
          </w:p>
          <w:p w:rsidR="00E330E2" w:rsidRPr="00253443" w:rsidRDefault="00E330E2" w:rsidP="00FD4088">
            <w:pPr>
              <w:pStyle w:val="a3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Достоверность предоставленных сведений подтверждаю:</w:t>
            </w: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«__»__________ 20__ года</w:t>
            </w: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3572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Уполномоченное лицо заявителя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34" w:type="dxa"/>
            <w:tcBorders>
              <w:bottom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3572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44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</w:tcBorders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44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330E2" w:rsidRPr="00253443" w:rsidTr="00FD4088">
        <w:tc>
          <w:tcPr>
            <w:tcW w:w="9560" w:type="dxa"/>
            <w:gridSpan w:val="4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330E2" w:rsidRPr="00253443" w:rsidTr="00FD4088">
        <w:tc>
          <w:tcPr>
            <w:tcW w:w="3572" w:type="dxa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«__»__________ 20__ года</w:t>
            </w:r>
          </w:p>
        </w:tc>
        <w:tc>
          <w:tcPr>
            <w:tcW w:w="5988" w:type="dxa"/>
            <w:gridSpan w:val="3"/>
          </w:tcPr>
          <w:p w:rsidR="00E330E2" w:rsidRPr="00253443" w:rsidRDefault="00E330E2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М.П. (при наличии)</w:t>
            </w:r>
          </w:p>
        </w:tc>
      </w:tr>
    </w:tbl>
    <w:p w:rsidR="00E330E2" w:rsidRPr="00253443" w:rsidRDefault="00E330E2" w:rsidP="00E330E2"/>
    <w:p w:rsidR="003E0B45" w:rsidRDefault="003E0B45">
      <w:bookmarkStart w:id="0" w:name="_GoBack"/>
      <w:bookmarkEnd w:id="0"/>
    </w:p>
    <w:sectPr w:rsidR="003E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Devanagari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266CF"/>
    <w:multiLevelType w:val="multilevel"/>
    <w:tmpl w:val="C16AA9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3CE43777"/>
    <w:multiLevelType w:val="multilevel"/>
    <w:tmpl w:val="94143EB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E0557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E2"/>
    <w:rsid w:val="003E0B45"/>
    <w:rsid w:val="00E3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0E2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E330E2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330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33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0E2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E330E2"/>
    <w:pPr>
      <w:spacing w:after="0" w:line="240" w:lineRule="auto"/>
    </w:pPr>
    <w:rPr>
      <w:rFonts w:ascii="Liberation Serif" w:eastAsia="SimSun" w:hAnsi="Liberation Serif" w:cs="Droid Sans Devanagari"/>
      <w:kern w:val="2"/>
      <w:sz w:val="20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330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33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Kovalevskaya_NE</dc:creator>
  <cp:lastModifiedBy>Kovalevskaya_NE</cp:lastModifiedBy>
  <cp:revision>1</cp:revision>
  <dcterms:created xsi:type="dcterms:W3CDTF">2024-03-15T12:49:00Z</dcterms:created>
  <dcterms:modified xsi:type="dcterms:W3CDTF">2024-03-15T12:50:00Z</dcterms:modified>
</cp:coreProperties>
</file>