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E3BCF" w14:textId="77777777" w:rsidR="005D589C" w:rsidRPr="000B1FD1" w:rsidRDefault="005D589C" w:rsidP="008868E1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14:paraId="14C959BB" w14:textId="77777777" w:rsidR="005D589C" w:rsidRPr="000B1FD1" w:rsidRDefault="005D589C" w:rsidP="008868E1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14:paraId="0B841322" w14:textId="77777777" w:rsidR="005D589C" w:rsidRPr="000B1FD1" w:rsidRDefault="005D589C" w:rsidP="008868E1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города Вологды</w:t>
      </w:r>
    </w:p>
    <w:p w14:paraId="64DEBBAB" w14:textId="77777777" w:rsidR="008F5DE8" w:rsidRPr="009E1859" w:rsidRDefault="005D589C" w:rsidP="008868E1">
      <w:pPr>
        <w:spacing w:after="0" w:line="360" w:lineRule="auto"/>
        <w:ind w:left="567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FD1">
        <w:rPr>
          <w:rFonts w:ascii="Times New Roman" w:eastAsia="Times New Roman" w:hAnsi="Times New Roman" w:cs="Times New Roman"/>
          <w:sz w:val="26"/>
          <w:szCs w:val="26"/>
        </w:rPr>
        <w:t>от ___________№ __________</w:t>
      </w:r>
      <w:r w:rsidRPr="005D589C">
        <w:rPr>
          <w:rFonts w:ascii="Times New Roman" w:eastAsia="Times New Roman" w:hAnsi="Times New Roman" w:cs="Times New Roman"/>
          <w:sz w:val="26"/>
          <w:szCs w:val="26"/>
        </w:rPr>
        <w:cr/>
      </w:r>
    </w:p>
    <w:p w14:paraId="4FD2716D" w14:textId="77777777" w:rsidR="008F5DE8" w:rsidRDefault="008F5DE8" w:rsidP="008F5DE8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756486D" w14:textId="77777777" w:rsidR="00FF0729" w:rsidRPr="009E1859" w:rsidRDefault="00FF0729" w:rsidP="008F5DE8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42551AB" w14:textId="77777777" w:rsidR="0072729E" w:rsidRDefault="0072729E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72729E">
        <w:rPr>
          <w:rFonts w:ascii="Times New Roman" w:hAnsi="Times New Roman" w:cs="Times New Roman"/>
          <w:b/>
          <w:sz w:val="26"/>
          <w:szCs w:val="26"/>
        </w:rPr>
        <w:t>орядок</w:t>
      </w:r>
      <w:r w:rsidR="00396E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729E">
        <w:rPr>
          <w:rFonts w:ascii="Times New Roman" w:hAnsi="Times New Roman" w:cs="Times New Roman"/>
          <w:b/>
          <w:sz w:val="26"/>
          <w:szCs w:val="26"/>
        </w:rPr>
        <w:t xml:space="preserve">формирования и ведения </w:t>
      </w:r>
      <w:r w:rsidR="00182785">
        <w:rPr>
          <w:rFonts w:ascii="Times New Roman" w:hAnsi="Times New Roman" w:cs="Times New Roman"/>
          <w:b/>
          <w:sz w:val="26"/>
          <w:szCs w:val="26"/>
        </w:rPr>
        <w:t>Р</w:t>
      </w:r>
      <w:r w:rsidRPr="0072729E">
        <w:rPr>
          <w:rFonts w:ascii="Times New Roman" w:hAnsi="Times New Roman" w:cs="Times New Roman"/>
          <w:b/>
          <w:sz w:val="26"/>
          <w:szCs w:val="26"/>
        </w:rPr>
        <w:t xml:space="preserve">еестра </w:t>
      </w:r>
      <w:r w:rsidR="00C67F10">
        <w:rPr>
          <w:rFonts w:ascii="Times New Roman" w:hAnsi="Times New Roman" w:cs="Times New Roman"/>
          <w:b/>
          <w:sz w:val="26"/>
          <w:szCs w:val="26"/>
        </w:rPr>
        <w:t xml:space="preserve">муниципальных </w:t>
      </w:r>
      <w:r w:rsidRPr="0072729E">
        <w:rPr>
          <w:rFonts w:ascii="Times New Roman" w:hAnsi="Times New Roman" w:cs="Times New Roman"/>
          <w:b/>
          <w:sz w:val="26"/>
          <w:szCs w:val="26"/>
        </w:rPr>
        <w:t>маршрутов регулярных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729E">
        <w:rPr>
          <w:rFonts w:ascii="Times New Roman" w:hAnsi="Times New Roman" w:cs="Times New Roman"/>
          <w:b/>
          <w:sz w:val="26"/>
          <w:szCs w:val="26"/>
        </w:rPr>
        <w:t>перевозок</w:t>
      </w:r>
      <w:r w:rsidR="004C7C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729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6BADF51" w14:textId="77777777" w:rsidR="00C67F10" w:rsidRDefault="00C67F10" w:rsidP="00B7274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160A3C" w14:textId="77777777" w:rsidR="008F5DE8" w:rsidRPr="0072729E" w:rsidRDefault="008F5DE8" w:rsidP="00B7274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93512E" w14:textId="77777777" w:rsidR="00385B7A" w:rsidRPr="0072729E" w:rsidRDefault="00385B7A" w:rsidP="00385B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729E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14:paraId="509DF9B9" w14:textId="77777777" w:rsidR="00385B7A" w:rsidRPr="008C13EA" w:rsidRDefault="00385B7A" w:rsidP="00B7274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78207E5" w14:textId="4971923D" w:rsidR="00385B7A" w:rsidRPr="008C13EA" w:rsidRDefault="00E11716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1716">
        <w:rPr>
          <w:rFonts w:ascii="Times New Roman" w:hAnsi="Times New Roman" w:cs="Times New Roman"/>
          <w:sz w:val="26"/>
          <w:szCs w:val="26"/>
        </w:rPr>
        <w:t>Порядок формирования и ведения Реестра муниципальных маршрутов регулярных перевозок</w:t>
      </w:r>
      <w:r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385B7A" w:rsidRPr="008C13EA">
        <w:rPr>
          <w:rFonts w:ascii="Times New Roman" w:hAnsi="Times New Roman" w:cs="Times New Roman"/>
          <w:sz w:val="26"/>
          <w:szCs w:val="26"/>
        </w:rPr>
        <w:t>Порядок</w:t>
      </w:r>
      <w:r w:rsidR="00DF636A">
        <w:rPr>
          <w:rFonts w:ascii="Times New Roman" w:hAnsi="Times New Roman" w:cs="Times New Roman"/>
          <w:sz w:val="26"/>
          <w:szCs w:val="26"/>
        </w:rPr>
        <w:t xml:space="preserve"> формирования и ведения Реестра</w:t>
      </w:r>
      <w:r>
        <w:rPr>
          <w:rFonts w:ascii="Times New Roman" w:hAnsi="Times New Roman" w:cs="Times New Roman"/>
          <w:sz w:val="26"/>
          <w:szCs w:val="26"/>
        </w:rPr>
        <w:t>)</w:t>
      </w:r>
      <w:r w:rsidR="00385B7A" w:rsidRPr="008C13EA">
        <w:rPr>
          <w:rFonts w:ascii="Times New Roman" w:hAnsi="Times New Roman" w:cs="Times New Roman"/>
          <w:sz w:val="26"/>
          <w:szCs w:val="26"/>
        </w:rPr>
        <w:t xml:space="preserve"> устанавливает процедуру формирования и ведения Реестра </w:t>
      </w:r>
      <w:r w:rsidR="00C67F1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385B7A" w:rsidRPr="008C13EA">
        <w:rPr>
          <w:rFonts w:ascii="Times New Roman" w:hAnsi="Times New Roman" w:cs="Times New Roman"/>
          <w:sz w:val="26"/>
          <w:szCs w:val="26"/>
        </w:rPr>
        <w:t xml:space="preserve">маршрутов регулярных </w:t>
      </w:r>
      <w:r w:rsidR="00136E8E">
        <w:rPr>
          <w:rFonts w:ascii="Times New Roman" w:hAnsi="Times New Roman" w:cs="Times New Roman"/>
          <w:sz w:val="26"/>
          <w:szCs w:val="26"/>
        </w:rPr>
        <w:t xml:space="preserve">перевозок </w:t>
      </w:r>
      <w:r w:rsidR="002D242E">
        <w:rPr>
          <w:rFonts w:ascii="Times New Roman" w:hAnsi="Times New Roman" w:cs="Times New Roman"/>
          <w:sz w:val="26"/>
          <w:szCs w:val="26"/>
        </w:rPr>
        <w:t>(далее - Реестр</w:t>
      </w:r>
      <w:r w:rsidR="00385B7A" w:rsidRPr="008C13EA">
        <w:rPr>
          <w:rFonts w:ascii="Times New Roman" w:hAnsi="Times New Roman" w:cs="Times New Roman"/>
          <w:sz w:val="26"/>
          <w:szCs w:val="26"/>
        </w:rPr>
        <w:t>).</w:t>
      </w:r>
    </w:p>
    <w:p w14:paraId="3275C64B" w14:textId="7F66036E"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Реестр оформляется в виде таблицы согласно </w:t>
      </w:r>
      <w:proofErr w:type="gramStart"/>
      <w:r w:rsidR="00AE7777">
        <w:rPr>
          <w:rFonts w:ascii="Times New Roman" w:hAnsi="Times New Roman" w:cs="Times New Roman"/>
          <w:sz w:val="26"/>
          <w:szCs w:val="26"/>
        </w:rPr>
        <w:t>П</w:t>
      </w:r>
      <w:r w:rsidRPr="008C13EA">
        <w:rPr>
          <w:rFonts w:ascii="Times New Roman" w:hAnsi="Times New Roman" w:cs="Times New Roman"/>
          <w:sz w:val="26"/>
          <w:szCs w:val="26"/>
        </w:rPr>
        <w:t>риложению</w:t>
      </w:r>
      <w:proofErr w:type="gramEnd"/>
      <w:r w:rsidRPr="008C13EA">
        <w:rPr>
          <w:rFonts w:ascii="Times New Roman" w:hAnsi="Times New Roman" w:cs="Times New Roman"/>
          <w:sz w:val="26"/>
          <w:szCs w:val="26"/>
        </w:rPr>
        <w:t xml:space="preserve"> к Порядку</w:t>
      </w:r>
      <w:r w:rsidR="00DF636A">
        <w:rPr>
          <w:rFonts w:ascii="Times New Roman" w:hAnsi="Times New Roman" w:cs="Times New Roman"/>
          <w:sz w:val="26"/>
          <w:szCs w:val="26"/>
        </w:rPr>
        <w:t xml:space="preserve"> формирования и ведения Реестра</w:t>
      </w:r>
      <w:r w:rsidRPr="008C13EA">
        <w:rPr>
          <w:rFonts w:ascii="Times New Roman" w:hAnsi="Times New Roman" w:cs="Times New Roman"/>
          <w:sz w:val="26"/>
          <w:szCs w:val="26"/>
        </w:rPr>
        <w:t xml:space="preserve">. Реестр ведется Департаментом городского хозяйства Администрации города Вологды (далее - заказчик пассажирских перевозок) </w:t>
      </w:r>
      <w:r w:rsidRPr="00182785">
        <w:rPr>
          <w:rFonts w:ascii="Times New Roman" w:hAnsi="Times New Roman" w:cs="Times New Roman"/>
          <w:sz w:val="26"/>
          <w:szCs w:val="26"/>
        </w:rPr>
        <w:t>в электронном виде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13EA">
        <w:rPr>
          <w:rFonts w:ascii="Times New Roman" w:hAnsi="Times New Roman" w:cs="Times New Roman"/>
          <w:sz w:val="26"/>
          <w:szCs w:val="26"/>
        </w:rPr>
        <w:t xml:space="preserve">путем внесения соответствующих реестровых записей. </w:t>
      </w:r>
    </w:p>
    <w:p w14:paraId="6B44E683" w14:textId="77777777"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>Сведения, содержащиеся в Реестре, являются открытыми и общедоступными.</w:t>
      </w:r>
    </w:p>
    <w:p w14:paraId="4D4C236E" w14:textId="77777777"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CF805E7" w14:textId="77777777" w:rsidR="00385B7A" w:rsidRPr="00B02546" w:rsidRDefault="00385B7A" w:rsidP="00B0254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2546">
        <w:rPr>
          <w:rFonts w:ascii="Times New Roman" w:hAnsi="Times New Roman" w:cs="Times New Roman"/>
          <w:b/>
          <w:sz w:val="26"/>
          <w:szCs w:val="26"/>
        </w:rPr>
        <w:t>2. Структура Реестра</w:t>
      </w:r>
    </w:p>
    <w:p w14:paraId="5207720B" w14:textId="77777777"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2AEE50B" w14:textId="77777777"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Реестр содержит следующие сведения о </w:t>
      </w:r>
      <w:r w:rsidR="00C67F10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8C13EA">
        <w:rPr>
          <w:rFonts w:ascii="Times New Roman" w:hAnsi="Times New Roman" w:cs="Times New Roman"/>
          <w:sz w:val="26"/>
          <w:szCs w:val="26"/>
        </w:rPr>
        <w:t>маршруте регулярных перевозок:</w:t>
      </w:r>
    </w:p>
    <w:p w14:paraId="2FCB04FA" w14:textId="77777777" w:rsidR="009A1F23" w:rsidRP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t>- регистрационный номер муниципального маршрута регулярных перевозок;</w:t>
      </w:r>
    </w:p>
    <w:p w14:paraId="1A8AA4BE" w14:textId="77777777" w:rsidR="009A1F23" w:rsidRP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t>- порядковый номер муниципального маршрута регулярных перевозок;</w:t>
      </w:r>
    </w:p>
    <w:p w14:paraId="53DED029" w14:textId="77777777" w:rsidR="009A1F23" w:rsidRP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t>- наименование муниципального маршрута регулярных перевозок в виде наименований начального остановочного пункта и конечного остановочного пункта по муниципальному маршруту регулярных перевозок;</w:t>
      </w:r>
    </w:p>
    <w:p w14:paraId="25E48525" w14:textId="77777777" w:rsidR="009A1F23" w:rsidRP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lastRenderedPageBreak/>
        <w:t>- наименования промежуточных остановочных пунктов по муниципальному маршруту регулярных перевозок;</w:t>
      </w:r>
    </w:p>
    <w:p w14:paraId="4AD4A486" w14:textId="77777777" w:rsidR="009A1F23" w:rsidRP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t>- наименования улиц, автомобильных дорог, по которым предполагается движение транспортных средств между остановочными пунктами по муниципальному маршруту регулярных перевозок;</w:t>
      </w:r>
    </w:p>
    <w:p w14:paraId="5AB8787A" w14:textId="77777777" w:rsidR="009A1F23" w:rsidRP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t>- протяженность муниципального маршрута регулярных перевозок;</w:t>
      </w:r>
    </w:p>
    <w:p w14:paraId="71F2CB51" w14:textId="77777777" w:rsidR="009A1F23" w:rsidRP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t>- порядок посадки и высадки пассажиров;</w:t>
      </w:r>
    </w:p>
    <w:p w14:paraId="0A6ECAF4" w14:textId="77777777" w:rsidR="009A1F23" w:rsidRP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t>- вид регулярных перевозок (регулярные перевозки по регулируемым тарифам или регулярные перевозки по нерегулируемым тарифам);</w:t>
      </w:r>
    </w:p>
    <w:p w14:paraId="576CB51A" w14:textId="77777777" w:rsidR="009A1F23" w:rsidRP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t>- данные о транспортных средствах, которые используются для перевозок по муниципальному маршруту регулярных перевозок (вид, класс, экологические характеристики);</w:t>
      </w:r>
    </w:p>
    <w:p w14:paraId="06F81784" w14:textId="77777777" w:rsidR="009A1F23" w:rsidRDefault="009A1F23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F23">
        <w:rPr>
          <w:rFonts w:ascii="Times New Roman" w:hAnsi="Times New Roman" w:cs="Times New Roman"/>
          <w:sz w:val="26"/>
          <w:szCs w:val="26"/>
        </w:rPr>
        <w:t>- максимальное количество транспортных средств каждого класса, которое допускается использовать для перевозок по муниципальному маршруту регулярных перевозок.</w:t>
      </w:r>
    </w:p>
    <w:p w14:paraId="5E4A667E" w14:textId="3926D727" w:rsidR="00592877" w:rsidRPr="00592877" w:rsidRDefault="00AE7777" w:rsidP="009A1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B19C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B19C6" w:rsidRPr="00AB19C6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асписание (допускается не включать в реестр муниципальных маршрутов регулярных перевозок сведения о расписании, если данные сведения размещены в информационной системе, предусмотренной нормативным правовым актом субъекта Российской Федерации, и обеспечена доступность данных сведений для пассажиров)</w:t>
      </w:r>
      <w:r w:rsidR="00AB19C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74AE110" w14:textId="4D2185A5" w:rsidR="00592877" w:rsidRPr="00592877" w:rsidRDefault="00AE77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96F74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196F74" w:rsidRPr="00196F74">
        <w:rPr>
          <w:rFonts w:ascii="Times New Roman" w:eastAsia="Times New Roman" w:hAnsi="Times New Roman" w:cs="Times New Roman"/>
          <w:sz w:val="26"/>
          <w:szCs w:val="26"/>
          <w:lang w:eastAsia="ru-RU"/>
        </w:rPr>
        <w:t>арактеристики транспортных средств, влияющие на качество перевозок,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(если данные сведения предусмотрены решением об установлении или изменении муниципального маршрута регулярных перевозок, контрактом либо заявкой на участие в открытом конкурсе, представленной участником открытого конкурса, которому предоставлено право осуществления регулярных перевозок по нерегулируемым тарифам)</w:t>
      </w:r>
      <w:r w:rsidR="00592877"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EA9153A" w14:textId="1F5F321F" w:rsidR="00592877" w:rsidRPr="00592877" w:rsidRDefault="00AE77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F3B9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1F3B9D" w:rsidRPr="001F3B9D">
        <w:rPr>
          <w:rFonts w:ascii="Times New Roman" w:eastAsia="Times New Roman" w:hAnsi="Times New Roman" w:cs="Times New Roman"/>
          <w:sz w:val="26"/>
          <w:szCs w:val="26"/>
          <w:lang w:eastAsia="ru-RU"/>
        </w:rPr>
        <w:t>аксимальный срок эксплуатации транспортных средств (если данные сведения предусмотрены контрактом или заявкой на участие в открытом конкурсе, представленной участником открытого конкурса, которому предоставлено право осуществления регулярных перевозок по нерегулируемым тарифам)</w:t>
      </w:r>
      <w:r w:rsidR="00592877"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7A039EB" w14:textId="762ED2DA" w:rsidR="00592877" w:rsidRPr="00592877" w:rsidRDefault="00AE77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1F3B9D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1F3B9D" w:rsidRPr="001F3B9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 начала осуществления регулярных перевозок юридическим лицом, индивидуальным предпринимателем или участниками договора простого товарищества</w:t>
      </w:r>
      <w:r w:rsidR="00592877"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8DAE322" w14:textId="38525CAE" w:rsidR="00592877" w:rsidRPr="00592877" w:rsidRDefault="00AE77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53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23DF9" w:rsidRPr="003553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данные о юридических лицах, индивидуальных предпринимателях, участниках договора простого товарищества, осуществляющих перевозки по маршруту регулярных </w:t>
      </w:r>
      <w:r w:rsidR="00A23DF9" w:rsidRPr="0093114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перевозок (для юридического лица: наименование, место нахождения, государственный регистрационный номер записи о создании юридического лица</w:t>
      </w:r>
      <w:r w:rsidR="00592877" w:rsidRPr="0093114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275AC1" w:rsidRPr="00931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индивидуального предпринимателя: фамилия, имя и, если имеется, отчество, место жительства, государственный регистрационный номер записи о государственной регистрации индивидуального предпринимателя; для </w:t>
      </w:r>
      <w:r w:rsidR="004276ED" w:rsidRPr="00931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каждого </w:t>
      </w:r>
      <w:r w:rsidR="00275AC1" w:rsidRPr="0093114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bookmarkStart w:id="0" w:name="_GoBack"/>
      <w:bookmarkEnd w:id="0"/>
      <w:r w:rsidR="00275AC1" w:rsidRPr="00931145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договора простого товарищества: наименование, место нахождения, государственный регистрационный</w:t>
      </w:r>
      <w:r w:rsidR="00275AC1" w:rsidRPr="003553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записи о создании юридического лица или фамилия, имя и, если имеется, отчество, место жительства, государственный регистрационный номер записи о государственной регистрации индивидуального предпринимателя; идентификационный номер налогоплательщика, адрес электронной почты);</w:t>
      </w:r>
    </w:p>
    <w:p w14:paraId="60486571" w14:textId="0213388C" w:rsidR="00592877" w:rsidRPr="00592877" w:rsidRDefault="00AE77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A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75AC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75AC1" w:rsidRPr="00275AC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 действия контракта или срок действия свидетельства об осуществлении перевозок по муниципальному маршруту регулярных перевозок (если оно выдано на ограниченный срок)</w:t>
      </w:r>
      <w:r w:rsidR="00592877"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46894F0" w14:textId="160D37E8" w:rsidR="00592877" w:rsidRPr="00592877" w:rsidRDefault="00AE77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75AC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275AC1" w:rsidRPr="00275AC1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 вынесения решений об установлении, изменении или отмене муниципального маршрута регулярных перевозок, о заключении контракта либо предоставлении права осуществления регулярных перевозок по нерегулируемым тарифам и реквизиты таких решений</w:t>
      </w:r>
      <w:r w:rsidR="00592877"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B26A2D0" w14:textId="337A4F2F" w:rsidR="00592877" w:rsidRPr="00592877" w:rsidRDefault="00AE77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92877"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сведения</w:t>
      </w:r>
      <w:r w:rsidR="00745816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предусмотренные законом субъекта Российской Федерации</w:t>
      </w:r>
      <w:r w:rsidR="00592877"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440E76C" w14:textId="77777777"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8FAD640" w14:textId="77777777" w:rsidR="00385B7A" w:rsidRPr="00592877" w:rsidRDefault="00385B7A" w:rsidP="0059287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2877">
        <w:rPr>
          <w:rFonts w:ascii="Times New Roman" w:hAnsi="Times New Roman" w:cs="Times New Roman"/>
          <w:b/>
          <w:sz w:val="26"/>
          <w:szCs w:val="26"/>
        </w:rPr>
        <w:t>3. Порядок внесения сведений в Реестр</w:t>
      </w:r>
    </w:p>
    <w:p w14:paraId="79FA420B" w14:textId="77777777"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0C49650" w14:textId="77777777" w:rsidR="00385B7A" w:rsidRPr="008863A6" w:rsidRDefault="00385B7A" w:rsidP="008863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863A6"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заносит сведения в Реестр по каждому </w:t>
      </w:r>
      <w:r w:rsidR="007219D7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8863A6">
        <w:rPr>
          <w:rFonts w:ascii="Times New Roman" w:hAnsi="Times New Roman" w:cs="Times New Roman"/>
          <w:sz w:val="26"/>
          <w:szCs w:val="26"/>
        </w:rPr>
        <w:t>маршруту регулярных перевозок и перевозчику, обслуживающему данный маршрут.</w:t>
      </w:r>
    </w:p>
    <w:p w14:paraId="60C72758" w14:textId="5C759787" w:rsidR="008863A6" w:rsidRDefault="00CC4E93" w:rsidP="008863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 Р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еестр вносятся </w:t>
      </w:r>
      <w:r w:rsidR="00F56187">
        <w:rPr>
          <w:rFonts w:ascii="Times New Roman" w:hAnsi="Times New Roman" w:cs="Times New Roman"/>
          <w:sz w:val="26"/>
          <w:szCs w:val="26"/>
        </w:rPr>
        <w:t xml:space="preserve">заказчиком пассажирских перевозок в течение десяти рабочих дней со дня принятия </w:t>
      </w:r>
      <w:r w:rsidR="008863A6" w:rsidRPr="00CC4E93">
        <w:rPr>
          <w:rFonts w:ascii="Times New Roman" w:hAnsi="Times New Roman" w:cs="Times New Roman"/>
          <w:sz w:val="26"/>
          <w:szCs w:val="26"/>
        </w:rPr>
        <w:t>решени</w:t>
      </w:r>
      <w:r w:rsidR="00915F34">
        <w:rPr>
          <w:rFonts w:ascii="Times New Roman" w:hAnsi="Times New Roman" w:cs="Times New Roman"/>
          <w:sz w:val="26"/>
          <w:szCs w:val="26"/>
        </w:rPr>
        <w:t>й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 </w:t>
      </w:r>
      <w:r w:rsidR="00781796" w:rsidRPr="00CC4E93">
        <w:rPr>
          <w:rFonts w:ascii="Times New Roman" w:hAnsi="Times New Roman" w:cs="Times New Roman"/>
          <w:sz w:val="26"/>
          <w:szCs w:val="26"/>
        </w:rPr>
        <w:t xml:space="preserve">об </w:t>
      </w:r>
      <w:r w:rsidR="008863A6" w:rsidRPr="00CC4E93">
        <w:rPr>
          <w:rFonts w:ascii="Times New Roman" w:hAnsi="Times New Roman" w:cs="Times New Roman"/>
          <w:sz w:val="26"/>
          <w:szCs w:val="26"/>
        </w:rPr>
        <w:t>установлени</w:t>
      </w:r>
      <w:r w:rsidR="00781796" w:rsidRPr="00CC4E93">
        <w:rPr>
          <w:rFonts w:ascii="Times New Roman" w:hAnsi="Times New Roman" w:cs="Times New Roman"/>
          <w:sz w:val="26"/>
          <w:szCs w:val="26"/>
        </w:rPr>
        <w:t>и</w:t>
      </w:r>
      <w:r w:rsidR="00F05865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F05865">
        <w:rPr>
          <w:rFonts w:ascii="Times New Roman" w:hAnsi="Times New Roman" w:cs="Times New Roman"/>
          <w:sz w:val="26"/>
          <w:szCs w:val="26"/>
        </w:rPr>
        <w:lastRenderedPageBreak/>
        <w:t>маршрута регулярных перевозок</w:t>
      </w:r>
      <w:r w:rsidR="008863A6" w:rsidRPr="00CC4E93">
        <w:rPr>
          <w:rFonts w:ascii="Times New Roman" w:hAnsi="Times New Roman" w:cs="Times New Roman"/>
          <w:sz w:val="26"/>
          <w:szCs w:val="26"/>
        </w:rPr>
        <w:t>,</w:t>
      </w:r>
      <w:r w:rsidR="00F05865">
        <w:rPr>
          <w:rFonts w:ascii="Times New Roman" w:hAnsi="Times New Roman" w:cs="Times New Roman"/>
          <w:sz w:val="26"/>
          <w:szCs w:val="26"/>
        </w:rPr>
        <w:t xml:space="preserve"> об </w:t>
      </w:r>
      <w:r w:rsidR="008863A6" w:rsidRPr="00CC4E93">
        <w:rPr>
          <w:rFonts w:ascii="Times New Roman" w:hAnsi="Times New Roman" w:cs="Times New Roman"/>
          <w:sz w:val="26"/>
          <w:szCs w:val="26"/>
        </w:rPr>
        <w:t>изменени</w:t>
      </w:r>
      <w:r w:rsidRPr="00CC4E93">
        <w:rPr>
          <w:rFonts w:ascii="Times New Roman" w:hAnsi="Times New Roman" w:cs="Times New Roman"/>
          <w:sz w:val="26"/>
          <w:szCs w:val="26"/>
        </w:rPr>
        <w:t>и</w:t>
      </w:r>
      <w:r w:rsidR="004B2079">
        <w:rPr>
          <w:rFonts w:ascii="Times New Roman" w:hAnsi="Times New Roman" w:cs="Times New Roman"/>
          <w:sz w:val="26"/>
          <w:szCs w:val="26"/>
        </w:rPr>
        <w:t xml:space="preserve"> </w:t>
      </w:r>
      <w:r w:rsidR="00F05865" w:rsidRPr="00F05865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</w:t>
      </w:r>
      <w:r w:rsidR="00F05865">
        <w:rPr>
          <w:rFonts w:ascii="Times New Roman" w:hAnsi="Times New Roman" w:cs="Times New Roman"/>
          <w:sz w:val="26"/>
          <w:szCs w:val="26"/>
        </w:rPr>
        <w:t>, об</w:t>
      </w:r>
      <w:r w:rsidR="004B2079">
        <w:rPr>
          <w:rFonts w:ascii="Times New Roman" w:hAnsi="Times New Roman" w:cs="Times New Roman"/>
          <w:sz w:val="26"/>
          <w:szCs w:val="26"/>
        </w:rPr>
        <w:t xml:space="preserve"> </w:t>
      </w:r>
      <w:r w:rsidR="008863A6" w:rsidRPr="00CC4E93">
        <w:rPr>
          <w:rFonts w:ascii="Times New Roman" w:hAnsi="Times New Roman" w:cs="Times New Roman"/>
          <w:sz w:val="26"/>
          <w:szCs w:val="26"/>
        </w:rPr>
        <w:t>отмен</w:t>
      </w:r>
      <w:r w:rsidRPr="00CC4E93">
        <w:rPr>
          <w:rFonts w:ascii="Times New Roman" w:hAnsi="Times New Roman" w:cs="Times New Roman"/>
          <w:sz w:val="26"/>
          <w:szCs w:val="26"/>
        </w:rPr>
        <w:t>е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 </w:t>
      </w:r>
      <w:r w:rsidR="007219D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863A6" w:rsidRPr="00CC4E93">
        <w:rPr>
          <w:rFonts w:ascii="Times New Roman" w:hAnsi="Times New Roman" w:cs="Times New Roman"/>
          <w:sz w:val="26"/>
          <w:szCs w:val="26"/>
        </w:rPr>
        <w:t>маршрут</w:t>
      </w:r>
      <w:r w:rsidR="00DD0C1E">
        <w:rPr>
          <w:rFonts w:ascii="Times New Roman" w:hAnsi="Times New Roman" w:cs="Times New Roman"/>
          <w:sz w:val="26"/>
          <w:szCs w:val="26"/>
        </w:rPr>
        <w:t>а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 регулярных перевозок и размещ</w:t>
      </w:r>
      <w:r w:rsidR="00781796" w:rsidRPr="00CC4E93">
        <w:rPr>
          <w:rFonts w:ascii="Times New Roman" w:hAnsi="Times New Roman" w:cs="Times New Roman"/>
          <w:sz w:val="26"/>
          <w:szCs w:val="26"/>
        </w:rPr>
        <w:t>а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ются </w:t>
      </w:r>
      <w:r w:rsidR="00F65559" w:rsidRPr="00F65559">
        <w:rPr>
          <w:rFonts w:ascii="Times New Roman" w:hAnsi="Times New Roman" w:cs="Times New Roman"/>
          <w:sz w:val="26"/>
          <w:szCs w:val="26"/>
        </w:rPr>
        <w:t>на официальном сайте Администрации города Вологды в информационно-телекоммуникационной сети «Интернет» (https://vologda.gosuslugi.ru) (далее - Сайт)</w:t>
      </w:r>
      <w:r w:rsidR="00630115">
        <w:rPr>
          <w:rFonts w:ascii="Times New Roman" w:hAnsi="Times New Roman" w:cs="Times New Roman"/>
          <w:sz w:val="26"/>
          <w:szCs w:val="26"/>
        </w:rPr>
        <w:t>.</w:t>
      </w:r>
    </w:p>
    <w:p w14:paraId="702243B8" w14:textId="77777777"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D8CE0D4" w14:textId="77777777" w:rsidR="00385B7A" w:rsidRPr="00713D12" w:rsidRDefault="00385B7A" w:rsidP="00713D1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3D12">
        <w:rPr>
          <w:rFonts w:ascii="Times New Roman" w:hAnsi="Times New Roman" w:cs="Times New Roman"/>
          <w:b/>
          <w:sz w:val="26"/>
          <w:szCs w:val="26"/>
        </w:rPr>
        <w:t>4. Предоставление сведений, содержащихся в Реестре</w:t>
      </w:r>
    </w:p>
    <w:p w14:paraId="509A0FF0" w14:textId="77777777"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624BD2" w14:textId="77777777" w:rsidR="004131DC" w:rsidRDefault="00713D12" w:rsidP="00713D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3D12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Сведения, включенные в Реестр (за исключением сведений о месте жительства индивидуального предпринимателя), размещаются на</w:t>
      </w:r>
      <w:r w:rsidR="00F655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Сайте</w:t>
      </w:r>
      <w:r w:rsidRPr="00713D12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являются открытыми и общедоступными без взимания платы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4131DC" w:rsidSect="00886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33CE9" w14:textId="77777777" w:rsidR="00FF2277" w:rsidRDefault="00FF2277" w:rsidP="008863A6">
      <w:pPr>
        <w:spacing w:after="0" w:line="240" w:lineRule="auto"/>
      </w:pPr>
      <w:r>
        <w:separator/>
      </w:r>
    </w:p>
  </w:endnote>
  <w:endnote w:type="continuationSeparator" w:id="0">
    <w:p w14:paraId="413EAB48" w14:textId="77777777" w:rsidR="00FF2277" w:rsidRDefault="00FF2277" w:rsidP="0088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5F797" w14:textId="77777777" w:rsidR="00FF2277" w:rsidRDefault="00FF2277" w:rsidP="008863A6">
      <w:pPr>
        <w:spacing w:after="0" w:line="240" w:lineRule="auto"/>
      </w:pPr>
      <w:r>
        <w:separator/>
      </w:r>
    </w:p>
  </w:footnote>
  <w:footnote w:type="continuationSeparator" w:id="0">
    <w:p w14:paraId="5D554A67" w14:textId="77777777" w:rsidR="00FF2277" w:rsidRDefault="00FF2277" w:rsidP="00886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334500"/>
      <w:docPartObj>
        <w:docPartGallery w:val="Page Numbers (Top of Page)"/>
        <w:docPartUnique/>
      </w:docPartObj>
    </w:sdtPr>
    <w:sdtEndPr/>
    <w:sdtContent>
      <w:p w14:paraId="18304CAE" w14:textId="77777777" w:rsidR="008863A6" w:rsidRDefault="008863A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145">
          <w:rPr>
            <w:noProof/>
          </w:rPr>
          <w:t>4</w:t>
        </w:r>
        <w:r>
          <w:fldChar w:fldCharType="end"/>
        </w:r>
      </w:p>
    </w:sdtContent>
  </w:sdt>
  <w:p w14:paraId="0FFA5AE6" w14:textId="77777777" w:rsidR="008863A6" w:rsidRDefault="008863A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38"/>
    <w:rsid w:val="00014812"/>
    <w:rsid w:val="000241ED"/>
    <w:rsid w:val="0003039C"/>
    <w:rsid w:val="00072927"/>
    <w:rsid w:val="000E1998"/>
    <w:rsid w:val="000F0CCC"/>
    <w:rsid w:val="00136E8E"/>
    <w:rsid w:val="00147703"/>
    <w:rsid w:val="001702D3"/>
    <w:rsid w:val="00182785"/>
    <w:rsid w:val="00196F74"/>
    <w:rsid w:val="001F0745"/>
    <w:rsid w:val="001F3B9D"/>
    <w:rsid w:val="00207051"/>
    <w:rsid w:val="00213BDF"/>
    <w:rsid w:val="00263DB9"/>
    <w:rsid w:val="00270D6B"/>
    <w:rsid w:val="00275AC1"/>
    <w:rsid w:val="002B6F44"/>
    <w:rsid w:val="002D242E"/>
    <w:rsid w:val="00317613"/>
    <w:rsid w:val="00352587"/>
    <w:rsid w:val="00355387"/>
    <w:rsid w:val="00385B7A"/>
    <w:rsid w:val="00392EE7"/>
    <w:rsid w:val="00396EFC"/>
    <w:rsid w:val="003B6AFC"/>
    <w:rsid w:val="004131DC"/>
    <w:rsid w:val="004276ED"/>
    <w:rsid w:val="00433671"/>
    <w:rsid w:val="0046503D"/>
    <w:rsid w:val="0049429F"/>
    <w:rsid w:val="004B2079"/>
    <w:rsid w:val="004C7CC6"/>
    <w:rsid w:val="00564B58"/>
    <w:rsid w:val="00575AA4"/>
    <w:rsid w:val="00592877"/>
    <w:rsid w:val="005B0CDA"/>
    <w:rsid w:val="005C2D38"/>
    <w:rsid w:val="005D589C"/>
    <w:rsid w:val="00606D71"/>
    <w:rsid w:val="00622ADA"/>
    <w:rsid w:val="00630115"/>
    <w:rsid w:val="00672405"/>
    <w:rsid w:val="00713D12"/>
    <w:rsid w:val="007219D7"/>
    <w:rsid w:val="0072729E"/>
    <w:rsid w:val="00745816"/>
    <w:rsid w:val="00765599"/>
    <w:rsid w:val="00771DF7"/>
    <w:rsid w:val="007802D2"/>
    <w:rsid w:val="00781796"/>
    <w:rsid w:val="007D10FB"/>
    <w:rsid w:val="00806BA8"/>
    <w:rsid w:val="008863A6"/>
    <w:rsid w:val="008868E1"/>
    <w:rsid w:val="008B0CC3"/>
    <w:rsid w:val="008E42F6"/>
    <w:rsid w:val="008F3C20"/>
    <w:rsid w:val="008F5DE8"/>
    <w:rsid w:val="00905178"/>
    <w:rsid w:val="00914B50"/>
    <w:rsid w:val="00915F34"/>
    <w:rsid w:val="009276CA"/>
    <w:rsid w:val="00931145"/>
    <w:rsid w:val="009430E8"/>
    <w:rsid w:val="00995294"/>
    <w:rsid w:val="009A1F23"/>
    <w:rsid w:val="00A23DF9"/>
    <w:rsid w:val="00A641D0"/>
    <w:rsid w:val="00AB19C6"/>
    <w:rsid w:val="00AE452B"/>
    <w:rsid w:val="00AE7777"/>
    <w:rsid w:val="00B02546"/>
    <w:rsid w:val="00B7274C"/>
    <w:rsid w:val="00C17727"/>
    <w:rsid w:val="00C20847"/>
    <w:rsid w:val="00C228D7"/>
    <w:rsid w:val="00C67F10"/>
    <w:rsid w:val="00C72517"/>
    <w:rsid w:val="00CC4E93"/>
    <w:rsid w:val="00CC530C"/>
    <w:rsid w:val="00CE175E"/>
    <w:rsid w:val="00D07AD4"/>
    <w:rsid w:val="00D634AE"/>
    <w:rsid w:val="00D72D36"/>
    <w:rsid w:val="00DA0A8F"/>
    <w:rsid w:val="00DD0C1E"/>
    <w:rsid w:val="00DF636A"/>
    <w:rsid w:val="00E11716"/>
    <w:rsid w:val="00E47E78"/>
    <w:rsid w:val="00E51F65"/>
    <w:rsid w:val="00E73C60"/>
    <w:rsid w:val="00F05865"/>
    <w:rsid w:val="00F257FB"/>
    <w:rsid w:val="00F516DB"/>
    <w:rsid w:val="00F56187"/>
    <w:rsid w:val="00F65559"/>
    <w:rsid w:val="00F80EC2"/>
    <w:rsid w:val="00F85C56"/>
    <w:rsid w:val="00FF0729"/>
    <w:rsid w:val="00FF1168"/>
    <w:rsid w:val="00FF2277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C3202"/>
  <w15:docId w15:val="{C7801BC4-2FA2-432A-998F-7A8B62FD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4131DC"/>
    <w:rPr>
      <w:sz w:val="16"/>
      <w:szCs w:val="16"/>
    </w:rPr>
  </w:style>
  <w:style w:type="paragraph" w:styleId="a4">
    <w:name w:val="annotation text"/>
    <w:basedOn w:val="a"/>
    <w:link w:val="a5"/>
    <w:rsid w:val="0041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4131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1DC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622AD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622A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22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8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63A6"/>
  </w:style>
  <w:style w:type="paragraph" w:styleId="ac">
    <w:name w:val="footer"/>
    <w:basedOn w:val="a"/>
    <w:link w:val="ad"/>
    <w:uiPriority w:val="99"/>
    <w:unhideWhenUsed/>
    <w:rsid w:val="0088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63A6"/>
  </w:style>
  <w:style w:type="paragraph" w:styleId="ae">
    <w:name w:val="List Paragraph"/>
    <w:basedOn w:val="a"/>
    <w:uiPriority w:val="34"/>
    <w:qFormat/>
    <w:rsid w:val="00072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2EEE1-CE5C-4640-814B-18A0976E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19</cp:revision>
  <dcterms:created xsi:type="dcterms:W3CDTF">2024-05-30T19:14:00Z</dcterms:created>
  <dcterms:modified xsi:type="dcterms:W3CDTF">2024-07-09T08:05:00Z</dcterms:modified>
</cp:coreProperties>
</file>