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B1" w:rsidRDefault="001D4D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4DB1" w:rsidRDefault="001D4DB1">
      <w:pPr>
        <w:pStyle w:val="ConsPlusNormal"/>
        <w:outlineLvl w:val="0"/>
      </w:pPr>
    </w:p>
    <w:p w:rsidR="001D4DB1" w:rsidRDefault="001D4DB1">
      <w:pPr>
        <w:pStyle w:val="ConsPlusTitle"/>
        <w:jc w:val="center"/>
        <w:outlineLvl w:val="0"/>
      </w:pPr>
      <w:r>
        <w:t>АДМИНИСТРАЦИЯ Г. ВОЛОГДЫ</w:t>
      </w:r>
    </w:p>
    <w:p w:rsidR="001D4DB1" w:rsidRDefault="001D4DB1">
      <w:pPr>
        <w:pStyle w:val="ConsPlusTitle"/>
        <w:jc w:val="both"/>
      </w:pPr>
    </w:p>
    <w:p w:rsidR="001D4DB1" w:rsidRDefault="001D4DB1">
      <w:pPr>
        <w:pStyle w:val="ConsPlusTitle"/>
        <w:jc w:val="center"/>
      </w:pPr>
      <w:r>
        <w:t>ПОСТАНОВЛЕНИЕ</w:t>
      </w:r>
    </w:p>
    <w:p w:rsidR="001D4DB1" w:rsidRDefault="001D4DB1">
      <w:pPr>
        <w:pStyle w:val="ConsPlusTitle"/>
        <w:jc w:val="center"/>
      </w:pPr>
      <w:r>
        <w:t>от 31 января 2022 г. N 112</w:t>
      </w:r>
    </w:p>
    <w:p w:rsidR="001D4DB1" w:rsidRDefault="001D4DB1">
      <w:pPr>
        <w:pStyle w:val="ConsPlusTitle"/>
        <w:jc w:val="both"/>
      </w:pPr>
    </w:p>
    <w:p w:rsidR="001D4DB1" w:rsidRDefault="001D4DB1">
      <w:pPr>
        <w:pStyle w:val="ConsPlusTitle"/>
        <w:jc w:val="center"/>
      </w:pPr>
      <w:r>
        <w:t>О ВНЕСЕНИИ ИЗМЕНЕНИЙ В ПОСТАНОВЛЕНИЕ</w:t>
      </w:r>
    </w:p>
    <w:p w:rsidR="001D4DB1" w:rsidRDefault="001D4DB1">
      <w:pPr>
        <w:pStyle w:val="ConsPlusTitle"/>
        <w:jc w:val="center"/>
      </w:pPr>
      <w:r>
        <w:t>АДМИНИСТРАЦИИ ГОРОДА ВОЛОГДЫ ОТ 10 ОКТЯБРЯ 2014 ГОДА N 7673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1.1.1. Графу вторую "Цели муниципальной программы" </w:t>
      </w:r>
      <w:hyperlink r:id="rId12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"3. Развитие и совершенствование муниципальной системы патриотического воспитания детей и молодежи.".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"Задачи муниципальной программы":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1.1.2.1. </w:t>
      </w:r>
      <w:hyperlink r:id="rId14">
        <w:r>
          <w:rPr>
            <w:color w:val="0000FF"/>
          </w:rPr>
          <w:t>Пункт 8</w:t>
        </w:r>
      </w:hyperlink>
      <w:r>
        <w:t xml:space="preserve"> после слова "Создание" дополнить словами "и развитие".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1.1.1.2. </w:t>
      </w:r>
      <w:hyperlink r:id="rId15">
        <w:r>
          <w:rPr>
            <w:color w:val="0000FF"/>
          </w:rPr>
          <w:t>Дополнить</w:t>
        </w:r>
      </w:hyperlink>
      <w:r>
        <w:t xml:space="preserve"> пунктом 9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"9. Организация и обеспечение отдыха и оздоровления детей.".</w:t>
      </w:r>
    </w:p>
    <w:p w:rsidR="001D4DB1" w:rsidRDefault="001D4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4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DB1" w:rsidRDefault="001D4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DB1" w:rsidRDefault="001D4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DB1" w:rsidRDefault="001D4DB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1.1.3 п. 1 (в части финансового обеспечения муниципальной программы на 2021 год) </w:t>
            </w:r>
            <w:hyperlink w:anchor="P8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DB1" w:rsidRDefault="001D4DB1">
            <w:pPr>
              <w:pStyle w:val="ConsPlusNormal"/>
            </w:pPr>
          </w:p>
        </w:tc>
      </w:tr>
    </w:tbl>
    <w:p w:rsidR="001D4DB1" w:rsidRDefault="001D4DB1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1.1.3. В графе второй </w:t>
      </w:r>
      <w:hyperlink r:id="rId16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1.1.3.1. </w:t>
      </w:r>
      <w:hyperlink r:id="rId17">
        <w:r>
          <w:rPr>
            <w:color w:val="0000FF"/>
          </w:rPr>
          <w:t>Пункт 67</w:t>
        </w:r>
      </w:hyperlink>
      <w:r>
        <w:t xml:space="preserve"> изложить в следующей редакции: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"67. Количество образовательных организаций, в которых выполнены мероприятия по строительству, реконструкции, капитальному ремонту и ремонту, единица.".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1.1.3.2. </w:t>
      </w:r>
      <w:hyperlink r:id="rId18">
        <w:r>
          <w:rPr>
            <w:color w:val="0000FF"/>
          </w:rPr>
          <w:t>Дополнить</w:t>
        </w:r>
      </w:hyperlink>
      <w:r>
        <w:t xml:space="preserve"> пунктами 83, 84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"83. Количество общеобразовательных организаций, в которых улучшены условия для организации питания обучающихся, единиц.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84. Степень выполнения графика реализации муниципальной программы.".</w:t>
      </w:r>
    </w:p>
    <w:p w:rsidR="001D4DB1" w:rsidRDefault="001D4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4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DB1" w:rsidRDefault="001D4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DB1" w:rsidRDefault="001D4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DB1" w:rsidRDefault="001D4DB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1.1.4 п. 1 (в части финансового обеспечения муниципальной программы на 2021 </w:t>
            </w:r>
            <w:r>
              <w:rPr>
                <w:color w:val="392C69"/>
              </w:rPr>
              <w:lastRenderedPageBreak/>
              <w:t xml:space="preserve">год) </w:t>
            </w:r>
            <w:hyperlink w:anchor="P8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DB1" w:rsidRDefault="001D4DB1">
            <w:pPr>
              <w:pStyle w:val="ConsPlusNormal"/>
            </w:pPr>
          </w:p>
        </w:tc>
      </w:tr>
    </w:tbl>
    <w:p w:rsidR="001D4DB1" w:rsidRDefault="001D4DB1">
      <w:pPr>
        <w:pStyle w:val="ConsPlusNormal"/>
        <w:spacing w:before="280"/>
        <w:ind w:firstLine="540"/>
        <w:jc w:val="both"/>
      </w:pPr>
      <w:bookmarkStart w:id="1" w:name="P26"/>
      <w:bookmarkEnd w:id="1"/>
      <w:r>
        <w:lastRenderedPageBreak/>
        <w:t xml:space="preserve">1.1.4. </w:t>
      </w:r>
      <w:hyperlink r:id="rId19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  <w:r>
        <w:t>"</w:t>
      </w:r>
    </w:p>
    <w:p w:rsidR="001D4DB1" w:rsidRDefault="001D4DB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1D4DB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t>Общий объем финансирования - 39565669,8 тыс. руб., в том числе за счет средств бюджета города Вологды - 8000961,3 тыс. руб.,</w:t>
            </w:r>
          </w:p>
          <w:p w:rsidR="001D4DB1" w:rsidRDefault="001D4DB1">
            <w:pPr>
              <w:pStyle w:val="ConsPlusNormal"/>
            </w:pPr>
            <w:r>
              <w:t>в том числе по годам реализации:</w:t>
            </w:r>
          </w:p>
          <w:p w:rsidR="001D4DB1" w:rsidRDefault="001D4DB1">
            <w:pPr>
              <w:pStyle w:val="ConsPlusNormal"/>
            </w:pPr>
            <w:r>
              <w:t>2020 год - 1243535,3 тыс. руб.,</w:t>
            </w:r>
          </w:p>
          <w:p w:rsidR="001D4DB1" w:rsidRDefault="001D4DB1">
            <w:pPr>
              <w:pStyle w:val="ConsPlusNormal"/>
            </w:pPr>
            <w:r>
              <w:t>2021 год - 1396672,7 тыс. руб.,</w:t>
            </w:r>
          </w:p>
          <w:p w:rsidR="001D4DB1" w:rsidRDefault="001D4DB1">
            <w:pPr>
              <w:pStyle w:val="ConsPlusNormal"/>
            </w:pPr>
            <w:r>
              <w:t>2022 год - 1461337,4 тыс. руб.,</w:t>
            </w:r>
          </w:p>
          <w:p w:rsidR="001D4DB1" w:rsidRDefault="001D4DB1">
            <w:pPr>
              <w:pStyle w:val="ConsPlusNormal"/>
            </w:pPr>
            <w:r>
              <w:t>2023 год - 1309949,2 тыс. руб.,</w:t>
            </w:r>
          </w:p>
          <w:p w:rsidR="001D4DB1" w:rsidRDefault="001D4DB1">
            <w:pPr>
              <w:pStyle w:val="ConsPlusNormal"/>
            </w:pPr>
            <w:r>
              <w:t>2024 год - 1294935,3 тыс. руб.,</w:t>
            </w:r>
          </w:p>
          <w:p w:rsidR="001D4DB1" w:rsidRDefault="001D4DB1">
            <w:pPr>
              <w:pStyle w:val="ConsPlusNormal"/>
            </w:pPr>
            <w:r>
              <w:t>2025 год - 1294531,4 тыс. руб.</w:t>
            </w:r>
          </w:p>
        </w:tc>
      </w:tr>
    </w:tbl>
    <w:p w:rsidR="001D4DB1" w:rsidRDefault="001D4DB1">
      <w:pPr>
        <w:pStyle w:val="ConsPlusNormal"/>
        <w:spacing w:before="220"/>
        <w:jc w:val="right"/>
      </w:pPr>
      <w:r>
        <w:t>".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ind w:firstLine="540"/>
        <w:jc w:val="both"/>
      </w:pPr>
      <w:r>
        <w:t xml:space="preserve">1.1.5. В графе второй </w:t>
      </w:r>
      <w:hyperlink r:id="rId20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1.1.5.1. В </w:t>
      </w:r>
      <w:hyperlink r:id="rId21">
        <w:r>
          <w:rPr>
            <w:color w:val="0000FF"/>
          </w:rPr>
          <w:t>пункте 5</w:t>
        </w:r>
      </w:hyperlink>
      <w:r>
        <w:t xml:space="preserve"> цифры "3717" заменить цифрами "3804".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1.1.5.2. В </w:t>
      </w:r>
      <w:hyperlink r:id="rId22">
        <w:r>
          <w:rPr>
            <w:color w:val="0000FF"/>
          </w:rPr>
          <w:t>пункте 7</w:t>
        </w:r>
      </w:hyperlink>
      <w:r>
        <w:t xml:space="preserve"> цифры "26,5" заменить цифрами "27,5".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1.1.5.3. В </w:t>
      </w:r>
      <w:hyperlink r:id="rId23">
        <w:r>
          <w:rPr>
            <w:color w:val="0000FF"/>
          </w:rPr>
          <w:t>пункте 17</w:t>
        </w:r>
      </w:hyperlink>
      <w:r>
        <w:t xml:space="preserve"> цифры "17795" заменить цифрами "23000".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1.1.5.4. В </w:t>
      </w:r>
      <w:hyperlink r:id="rId24">
        <w:r>
          <w:rPr>
            <w:color w:val="0000FF"/>
          </w:rPr>
          <w:t>пункте 18</w:t>
        </w:r>
      </w:hyperlink>
      <w:r>
        <w:t xml:space="preserve"> цифры "37" заменить цифрами "42".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1.1.5.5. В </w:t>
      </w:r>
      <w:hyperlink r:id="rId25">
        <w:r>
          <w:rPr>
            <w:color w:val="0000FF"/>
          </w:rPr>
          <w:t>пункте 28</w:t>
        </w:r>
      </w:hyperlink>
      <w:r>
        <w:t xml:space="preserve"> цифры "42,0" заменить цифрами "47,6".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1.1.5.6. В </w:t>
      </w:r>
      <w:hyperlink r:id="rId26">
        <w:r>
          <w:rPr>
            <w:color w:val="0000FF"/>
          </w:rPr>
          <w:t>пункте 34</w:t>
        </w:r>
      </w:hyperlink>
      <w:r>
        <w:t xml:space="preserve"> цифры "52,0" заменить цифрами "80,0".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1.1.5.7. </w:t>
      </w:r>
      <w:hyperlink r:id="rId27">
        <w:r>
          <w:rPr>
            <w:color w:val="0000FF"/>
          </w:rPr>
          <w:t>Пункты 43</w:t>
        </w:r>
      </w:hyperlink>
      <w:r>
        <w:t xml:space="preserve">, </w:t>
      </w:r>
      <w:hyperlink r:id="rId28">
        <w:r>
          <w:rPr>
            <w:color w:val="0000FF"/>
          </w:rPr>
          <w:t>44</w:t>
        </w:r>
      </w:hyperlink>
      <w:r>
        <w:t xml:space="preserve"> изложить в следующей редакции: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"43. Увеличение доли общеобразовательных организаций, внедривших целевую модель цифровой образовательной среды в отчетном году, до 100,0%.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44. Увеличение количества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итогом), до 42 единиц.".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1.1.5.8. В </w:t>
      </w:r>
      <w:hyperlink r:id="rId29">
        <w:r>
          <w:rPr>
            <w:color w:val="0000FF"/>
          </w:rPr>
          <w:t>пункте 47</w:t>
        </w:r>
      </w:hyperlink>
      <w:r>
        <w:t xml:space="preserve"> цифры "80,0" заменить цифрами "88,1".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1.1.5.9. </w:t>
      </w:r>
      <w:hyperlink r:id="rId30">
        <w:r>
          <w:rPr>
            <w:color w:val="0000FF"/>
          </w:rPr>
          <w:t>Пункт 65</w:t>
        </w:r>
      </w:hyperlink>
      <w:r>
        <w:t xml:space="preserve"> изложить в следующей редакции: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"65. Обеспечение количества образовательных организаций, в которых выполнены мероприятия по строительству, реконструкции, капитальному ремонту и ремонту, не менее 19 единиц.".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1.1.5.10. </w:t>
      </w:r>
      <w:hyperlink r:id="rId31">
        <w:r>
          <w:rPr>
            <w:color w:val="0000FF"/>
          </w:rPr>
          <w:t>Дополнить</w:t>
        </w:r>
      </w:hyperlink>
      <w:r>
        <w:t xml:space="preserve"> пунктами 81, 82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"81. Обеспечение количества общеобразовательных организаций, в которых улучшены условия для организации питания обучающихся, не менее 5 единиц.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lastRenderedPageBreak/>
        <w:t>82. Обеспечение степени выполнения графика реализации муниципальной программы на уровне 100% ежегодно.".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1.2. </w:t>
      </w:r>
      <w:hyperlink r:id="rId32">
        <w:r>
          <w:rPr>
            <w:color w:val="0000FF"/>
          </w:rPr>
          <w:t>Пункт 1.1.2 подраздела 1.1</w:t>
        </w:r>
      </w:hyperlink>
      <w:r>
        <w:t xml:space="preserve"> "Цели и задачи муниципальной программы" раздела 1 "Общие положения" дополнить новым абзацем пятым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"организация и обеспечение отдыха и оздоровления детей;".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1.3. В </w:t>
      </w:r>
      <w:hyperlink r:id="rId33">
        <w:r>
          <w:rPr>
            <w:color w:val="0000FF"/>
          </w:rPr>
          <w:t>разделе 4</w:t>
        </w:r>
      </w:hyperlink>
      <w:r>
        <w:t xml:space="preserve"> "Перечень подпрограмм муниципальной программы с обоснованием их выделения и кратким описанием каждой подпрограммы":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1.3.1. В </w:t>
      </w:r>
      <w:hyperlink r:id="rId34">
        <w:r>
          <w:rPr>
            <w:color w:val="0000FF"/>
          </w:rPr>
          <w:t>абзаце восьмом</w:t>
        </w:r>
      </w:hyperlink>
      <w:r>
        <w:t xml:space="preserve"> цифры "59.13330.2016" заменить цифрами </w:t>
      </w:r>
      <w:hyperlink r:id="rId35">
        <w:r>
          <w:rPr>
            <w:color w:val="0000FF"/>
          </w:rPr>
          <w:t>"59.13330.2020"</w:t>
        </w:r>
      </w:hyperlink>
      <w:r>
        <w:t>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1.3.2. </w:t>
      </w:r>
      <w:hyperlink r:id="rId36">
        <w:r>
          <w:rPr>
            <w:color w:val="0000FF"/>
          </w:rPr>
          <w:t>Дополнить</w:t>
        </w:r>
      </w:hyperlink>
      <w:r>
        <w:t xml:space="preserve"> абзацем девятым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"В рамках реализации мероприятия "Обеспечение выполнения функций Управления образования Администрации города Вологды" будет реализовано следующее направление: степень выполнения графика реализации муниципальной программы.".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1.3.3. </w:t>
      </w:r>
      <w:hyperlink r:id="rId37">
        <w:r>
          <w:rPr>
            <w:color w:val="0000FF"/>
          </w:rPr>
          <w:t>Пункт 4.2.2 подраздела 4.2</w:t>
        </w:r>
      </w:hyperlink>
      <w:r>
        <w:t xml:space="preserve"> "Подпрограмма 2 "Развитие общего образования" дополнить новым абзацем десятым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"приобретение услуг распределительно-логистического центра на поставки продовольственных товаров для муниципальных общеобразовательных организаций;".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1.4. В </w:t>
      </w:r>
      <w:hyperlink r:id="rId38">
        <w:r>
          <w:rPr>
            <w:color w:val="0000FF"/>
          </w:rPr>
          <w:t>разделе 8</w:t>
        </w:r>
      </w:hyperlink>
      <w:r>
        <w:t xml:space="preserve"> "График реализации мероприятий муниципальной программы в очередном финансовом году" цифры "2021" заменить цифрами "2022".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 В </w:t>
      </w:r>
      <w:hyperlink r:id="rId39">
        <w:r>
          <w:rPr>
            <w:color w:val="0000FF"/>
          </w:rPr>
          <w:t>приложении 1</w:t>
        </w:r>
      </w:hyperlink>
      <w:r>
        <w:t>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1.5.1. </w:t>
      </w:r>
      <w:hyperlink r:id="rId40">
        <w:r>
          <w:rPr>
            <w:color w:val="0000FF"/>
          </w:rPr>
          <w:t>Пункт 1</w:t>
        </w:r>
      </w:hyperlink>
      <w:r>
        <w:t xml:space="preserve"> дополнить подпунктом 1.4 следующего содержания: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  <w:r>
        <w:t>"</w:t>
      </w:r>
    </w:p>
    <w:p w:rsidR="001D4DB1" w:rsidRDefault="001D4DB1">
      <w:pPr>
        <w:pStyle w:val="ConsPlusNormal"/>
        <w:sectPr w:rsidR="001D4DB1" w:rsidSect="00A476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15"/>
        <w:gridCol w:w="2665"/>
        <w:gridCol w:w="1417"/>
        <w:gridCol w:w="1413"/>
        <w:gridCol w:w="7092"/>
      </w:tblGrid>
      <w:tr w:rsidR="001D4DB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t>Обеспечение выполнения функций Управления образования Администрации города Вологды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t>1 января 2022 года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1D4DB1" w:rsidRDefault="001D4DB1">
            <w:pPr>
              <w:pStyle w:val="ConsPlusNormal"/>
            </w:pPr>
            <w:r>
              <w:t>1. Степень выполнения графика реализации муниципальной программы "Развитие образования"</w:t>
            </w:r>
          </w:p>
        </w:tc>
      </w:tr>
    </w:tbl>
    <w:p w:rsidR="001D4DB1" w:rsidRDefault="001D4DB1">
      <w:pPr>
        <w:pStyle w:val="ConsPlusNormal"/>
        <w:sectPr w:rsidR="001D4D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4DB1" w:rsidRDefault="001D4DB1">
      <w:pPr>
        <w:pStyle w:val="ConsPlusNormal"/>
        <w:spacing w:before="220"/>
        <w:jc w:val="right"/>
      </w:pPr>
      <w:r>
        <w:lastRenderedPageBreak/>
        <w:t>".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ind w:firstLine="540"/>
        <w:jc w:val="both"/>
      </w:pPr>
      <w:r>
        <w:t xml:space="preserve">1.5.2. В </w:t>
      </w:r>
      <w:hyperlink r:id="rId41">
        <w:r>
          <w:rPr>
            <w:color w:val="0000FF"/>
          </w:rPr>
          <w:t>подпункте 3.1</w:t>
        </w:r>
      </w:hyperlink>
      <w:r>
        <w:t>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1.5.2.1. Графу 6 </w:t>
      </w:r>
      <w:hyperlink r:id="rId42">
        <w:r>
          <w:rPr>
            <w:color w:val="0000FF"/>
          </w:rPr>
          <w:t>подпункта 3.1.1</w:t>
        </w:r>
      </w:hyperlink>
      <w:r>
        <w:t xml:space="preserve"> дополнить пунктом 19 следующего содержания: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"19. Количество общеобразовательных организаций, в которых улучшены условия для организации питания обучающихся.".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1.5.2.2. В графе 5 </w:t>
      </w:r>
      <w:hyperlink r:id="rId43">
        <w:r>
          <w:rPr>
            <w:color w:val="0000FF"/>
          </w:rPr>
          <w:t>подпункта 3.1.3</w:t>
        </w:r>
      </w:hyperlink>
      <w:r>
        <w:t xml:space="preserve"> цифры "2023" заменить цифрами "2024".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1.5.3. В графе 5 </w:t>
      </w:r>
      <w:hyperlink r:id="rId44">
        <w:r>
          <w:rPr>
            <w:color w:val="0000FF"/>
          </w:rPr>
          <w:t>подпункта 4.1.2</w:t>
        </w:r>
      </w:hyperlink>
      <w:r>
        <w:t xml:space="preserve"> цифры "2023" заменить цифрами "2024".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1.5.4. В </w:t>
      </w:r>
      <w:hyperlink r:id="rId45">
        <w:r>
          <w:rPr>
            <w:color w:val="0000FF"/>
          </w:rPr>
          <w:t>пункте 5.1</w:t>
        </w:r>
      </w:hyperlink>
      <w:r>
        <w:t>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1.5.4.1. Графу 3 </w:t>
      </w:r>
      <w:hyperlink r:id="rId46">
        <w:r>
          <w:rPr>
            <w:color w:val="0000FF"/>
          </w:rPr>
          <w:t>подпункта 5.1.1</w:t>
        </w:r>
      </w:hyperlink>
      <w:r>
        <w:t xml:space="preserve"> дополнить словами ", УО".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1.5.4.2. В графе 5 </w:t>
      </w:r>
      <w:hyperlink r:id="rId47">
        <w:r>
          <w:rPr>
            <w:color w:val="0000FF"/>
          </w:rPr>
          <w:t>подпункта 5.1.3</w:t>
        </w:r>
      </w:hyperlink>
      <w:r>
        <w:t xml:space="preserve"> цифры "2022" заменить цифрами "2023".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 xml:space="preserve">1.6. </w:t>
      </w:r>
      <w:hyperlink r:id="rId48">
        <w:r>
          <w:rPr>
            <w:color w:val="0000FF"/>
          </w:rPr>
          <w:t>Приложения NN 2</w:t>
        </w:r>
      </w:hyperlink>
      <w:r>
        <w:t xml:space="preserve"> - </w:t>
      </w:r>
      <w:hyperlink r:id="rId49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108">
        <w:r>
          <w:rPr>
            <w:color w:val="0000FF"/>
          </w:rPr>
          <w:t>приложениям NN 1</w:t>
        </w:r>
      </w:hyperlink>
      <w:r>
        <w:t xml:space="preserve"> - </w:t>
      </w:r>
      <w:hyperlink w:anchor="P4284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2. Управлению образования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"Развитие образования" в течение трех рабочих дней со дня принятия настоящего постановления.</w:t>
      </w:r>
    </w:p>
    <w:p w:rsidR="001D4DB1" w:rsidRDefault="001D4DB1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2022 года, за исключением </w:t>
      </w:r>
      <w:hyperlink w:anchor="P19">
        <w:r>
          <w:rPr>
            <w:color w:val="0000FF"/>
          </w:rPr>
          <w:t>подпунктов 1.1.3</w:t>
        </w:r>
      </w:hyperlink>
      <w:r>
        <w:t xml:space="preserve"> и </w:t>
      </w:r>
      <w:hyperlink w:anchor="P26">
        <w:r>
          <w:rPr>
            <w:color w:val="0000FF"/>
          </w:rPr>
          <w:t>1.1.4 пункта 1</w:t>
        </w:r>
      </w:hyperlink>
      <w:r>
        <w:t xml:space="preserve"> настоящего постановления (в части финансового обеспечения муниципальной программы на 2021 год), действие которых распространяется на правоотношения, возникшие с 24 декабря 2021 года.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</w:pPr>
      <w:r>
        <w:t>Исполняющий обязанности Мэра г. Вологды</w:t>
      </w:r>
    </w:p>
    <w:p w:rsidR="001D4DB1" w:rsidRDefault="001D4DB1">
      <w:pPr>
        <w:pStyle w:val="ConsPlusNormal"/>
        <w:jc w:val="right"/>
      </w:pPr>
      <w:r>
        <w:t>первый заместитель Мэра г. Вологды -</w:t>
      </w:r>
    </w:p>
    <w:p w:rsidR="001D4DB1" w:rsidRDefault="001D4DB1">
      <w:pPr>
        <w:pStyle w:val="ConsPlusNormal"/>
        <w:jc w:val="right"/>
      </w:pPr>
      <w:r>
        <w:t>начальник Департамента градостроительства</w:t>
      </w:r>
    </w:p>
    <w:p w:rsidR="001D4DB1" w:rsidRDefault="001D4DB1">
      <w:pPr>
        <w:pStyle w:val="ConsPlusNormal"/>
        <w:jc w:val="right"/>
      </w:pPr>
      <w:r>
        <w:t>Администрации г. Вологды</w:t>
      </w:r>
    </w:p>
    <w:p w:rsidR="001D4DB1" w:rsidRDefault="001D4DB1">
      <w:pPr>
        <w:pStyle w:val="ConsPlusNormal"/>
        <w:jc w:val="right"/>
      </w:pPr>
      <w:r>
        <w:t>А.Н.БАРАНОВ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  <w:outlineLvl w:val="0"/>
      </w:pPr>
      <w:r>
        <w:t>Приложение N 1</w:t>
      </w:r>
    </w:p>
    <w:p w:rsidR="001D4DB1" w:rsidRDefault="001D4DB1">
      <w:pPr>
        <w:pStyle w:val="ConsPlusNormal"/>
        <w:jc w:val="right"/>
      </w:pPr>
      <w:r>
        <w:t>к Постановлению</w:t>
      </w:r>
    </w:p>
    <w:p w:rsidR="001D4DB1" w:rsidRDefault="001D4DB1">
      <w:pPr>
        <w:pStyle w:val="ConsPlusNormal"/>
        <w:jc w:val="right"/>
      </w:pPr>
      <w:r>
        <w:t>Администрации г. Вологды</w:t>
      </w:r>
    </w:p>
    <w:p w:rsidR="001D4DB1" w:rsidRDefault="001D4DB1">
      <w:pPr>
        <w:pStyle w:val="ConsPlusNormal"/>
        <w:jc w:val="right"/>
      </w:pPr>
      <w:r>
        <w:t>от 31 января 2022 г. N 112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</w:pPr>
      <w:r>
        <w:t>"Приложение N 2</w:t>
      </w:r>
    </w:p>
    <w:p w:rsidR="001D4DB1" w:rsidRDefault="001D4DB1">
      <w:pPr>
        <w:pStyle w:val="ConsPlusNormal"/>
        <w:jc w:val="right"/>
      </w:pPr>
      <w:r>
        <w:t>к Муниципальной программе</w:t>
      </w:r>
    </w:p>
    <w:p w:rsidR="001D4DB1" w:rsidRDefault="001D4DB1">
      <w:pPr>
        <w:pStyle w:val="ConsPlusNormal"/>
        <w:jc w:val="right"/>
      </w:pPr>
      <w:r>
        <w:t>"Развитие образования"</w:t>
      </w:r>
    </w:p>
    <w:p w:rsidR="001D4DB1" w:rsidRDefault="001D4DB1">
      <w:pPr>
        <w:pStyle w:val="ConsPlusNormal"/>
      </w:pPr>
    </w:p>
    <w:p w:rsidR="001D4DB1" w:rsidRDefault="001D4DB1">
      <w:pPr>
        <w:pStyle w:val="ConsPlusTitle"/>
        <w:jc w:val="center"/>
      </w:pPr>
      <w:bookmarkStart w:id="3" w:name="P108"/>
      <w:bookmarkEnd w:id="3"/>
      <w:r>
        <w:t>СВЕДЕНИЯ</w:t>
      </w:r>
    </w:p>
    <w:p w:rsidR="001D4DB1" w:rsidRDefault="001D4DB1">
      <w:pPr>
        <w:pStyle w:val="ConsPlusTitle"/>
        <w:jc w:val="center"/>
      </w:pPr>
      <w:r>
        <w:lastRenderedPageBreak/>
        <w:t>О ЦЕЛЕВЫХ ПОКАЗАТЕЛЯХ МУНИЦИПАЛЬНОЙ ПРОГРАММЫ</w:t>
      </w:r>
    </w:p>
    <w:p w:rsidR="001D4DB1" w:rsidRDefault="001D4DB1">
      <w:pPr>
        <w:pStyle w:val="ConsPlusTitle"/>
        <w:jc w:val="center"/>
      </w:pPr>
      <w:r>
        <w:t>(ПОДПРОГРАММЫ МУНИЦИПАЛЬНОЙ ПРОГРАММЫ) И МЕТОДИКА ИХ РАСЧЕТА</w:t>
      </w:r>
    </w:p>
    <w:p w:rsidR="001D4DB1" w:rsidRDefault="001D4DB1">
      <w:pPr>
        <w:pStyle w:val="ConsPlusNormal"/>
      </w:pPr>
    </w:p>
    <w:p w:rsidR="001D4DB1" w:rsidRDefault="001D4DB1">
      <w:pPr>
        <w:pStyle w:val="ConsPlusTitle"/>
        <w:jc w:val="center"/>
        <w:outlineLvl w:val="1"/>
      </w:pPr>
      <w:r>
        <w:t>I. Перечень целевых показателей</w:t>
      </w:r>
    </w:p>
    <w:p w:rsidR="001D4DB1" w:rsidRDefault="001D4DB1">
      <w:pPr>
        <w:pStyle w:val="ConsPlusTitle"/>
        <w:jc w:val="center"/>
      </w:pPr>
      <w:r>
        <w:t>муниципальной программы (подпрограмм)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sectPr w:rsidR="001D4DB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N</w:t>
            </w:r>
          </w:p>
          <w:p w:rsidR="001D4DB1" w:rsidRDefault="001D4DB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422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67" w:type="dxa"/>
            <w:vMerge w:val="restart"/>
          </w:tcPr>
          <w:p w:rsidR="001D4DB1" w:rsidRDefault="001D4DB1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160" w:type="dxa"/>
            <w:gridSpan w:val="7"/>
          </w:tcPr>
          <w:p w:rsidR="001D4DB1" w:rsidRDefault="001D4DB1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267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2025 год</w:t>
            </w:r>
          </w:p>
        </w:tc>
      </w:tr>
      <w:tr w:rsidR="001D4DB1">
        <w:tc>
          <w:tcPr>
            <w:tcW w:w="624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11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образовательных организаций, в которых выполнены мероприятия по строительству, реконструкции, капитальному ремонту и ремонту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27,5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от общей численности детей-инвалидов такого возраста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47,6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образования с использованием дистанционных образовательных технологий </w:t>
            </w:r>
            <w:r>
              <w:lastRenderedPageBreak/>
              <w:t>и не противопоказаны данные виды обучения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степень выполнения графика реализации муниципальной программы "Развитие образования"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18988" w:type="dxa"/>
            <w:gridSpan w:val="11"/>
          </w:tcPr>
          <w:p w:rsidR="001D4DB1" w:rsidRDefault="001D4DB1">
            <w:pPr>
              <w:pStyle w:val="ConsPlusNormal"/>
              <w:jc w:val="center"/>
              <w:outlineLvl w:val="2"/>
            </w:pPr>
            <w:r>
              <w:t>ПОДПРОГРАММА 1 "РАЗВИТИЕ ДОШКОЛЬНОГО ОБРАЗОВАНИЯ"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24,80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22,10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20,86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</w:t>
            </w:r>
            <w:r>
              <w:lastRenderedPageBreak/>
              <w:t>возрасте от 1 до 6 лет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87,87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90,03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91,3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3828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3804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3804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87,26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удельный вес численности детей, получающих дошкольное образование в негосударственном секторе, в общей численности детей, получающих </w:t>
            </w:r>
            <w:r>
              <w:lastRenderedPageBreak/>
              <w:t>дошкольное образование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2,7</w:t>
            </w:r>
          </w:p>
        </w:tc>
      </w:tr>
      <w:tr w:rsidR="001D4DB1">
        <w:tc>
          <w:tcPr>
            <w:tcW w:w="18988" w:type="dxa"/>
            <w:gridSpan w:val="11"/>
          </w:tcPr>
          <w:p w:rsidR="001D4DB1" w:rsidRDefault="001D4DB1">
            <w:pPr>
              <w:pStyle w:val="ConsPlusNormal"/>
              <w:jc w:val="center"/>
              <w:outlineLvl w:val="2"/>
            </w:pPr>
            <w:r>
              <w:lastRenderedPageBreak/>
              <w:t>ПОДПРОГРАММА 2 "РАЗВИТИЕ ОБЩЕГО ОБРАЗОВАНИЯ"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0,9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85,6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обучающихся в муниципальных </w:t>
            </w:r>
            <w:r>
              <w:lastRenderedPageBreak/>
              <w:t>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78,6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42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число участников открытых онлайн-уроков, реализуемых с учетом опыта цикла открытых уроков "Проектория", "Уроки настоящего" </w:t>
            </w:r>
            <w:r>
              <w:lastRenderedPageBreak/>
              <w:t>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млн. 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0,008808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0,012213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0,022697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0,022697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0,030271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0,038510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0,038510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7,267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11,032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15,046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19,033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21,502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22,204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22,204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17795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21390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21390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23000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42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охвата обучающихся 6 - 11 классов </w:t>
            </w:r>
            <w:r>
              <w:lastRenderedPageBreak/>
              <w:t>профориентационными мероприятиями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27,0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учителей в возрасте до 35 лет, которые вовлечены в различные формы поддержки и сопровождения в первые три года работы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отношение средней заработной платы педагогических работников образовательных учреждений общего образования к средней заработной плате в регионе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кл.)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удельный вес численности обучающихся по </w:t>
            </w:r>
            <w:r>
              <w:lastRenderedPageBreak/>
              <w:t>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237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487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количество организаций, осуществляющих </w:t>
            </w:r>
            <w:r>
              <w:lastRenderedPageBreak/>
              <w:t>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55,0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</w:t>
            </w:r>
            <w:r>
              <w:lastRenderedPageBreak/>
              <w:t>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88,0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17,0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13,0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общеобразовательных организаций, внедривших цифровой образовательной среды в отчетном году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общеобразовательных организаций, обеспеченных Интернет-соединением со скоростью соединения не менее 100 Мб/сек., - для образовательных </w:t>
            </w:r>
            <w:r>
              <w:lastRenderedPageBreak/>
              <w:t>организаций, расположенных в городах, 50 Мб/сек.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количество общеобразовательных организаций, в которых улучшены условия </w:t>
            </w:r>
            <w:r>
              <w:lastRenderedPageBreak/>
              <w:t>для организации питания обучающихся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</w:pPr>
          </w:p>
        </w:tc>
        <w:tc>
          <w:tcPr>
            <w:tcW w:w="1077" w:type="dxa"/>
          </w:tcPr>
          <w:p w:rsidR="001D4DB1" w:rsidRDefault="001D4DB1">
            <w:pPr>
              <w:pStyle w:val="ConsPlusNormal"/>
            </w:pPr>
          </w:p>
        </w:tc>
        <w:tc>
          <w:tcPr>
            <w:tcW w:w="1134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внеурочной деятельности общеинтеллектуальной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750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детей от 5 до 18 лет, принявших участие в проведенных,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количество обучающихся 5 - 11 классов, </w:t>
            </w:r>
            <w:r>
              <w:lastRenderedPageBreak/>
              <w:t>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</w:tr>
      <w:tr w:rsidR="001D4DB1">
        <w:tc>
          <w:tcPr>
            <w:tcW w:w="18988" w:type="dxa"/>
            <w:gridSpan w:val="11"/>
          </w:tcPr>
          <w:p w:rsidR="001D4DB1" w:rsidRDefault="001D4DB1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88,1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1350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детей, принявших участие в публичных мероприятиях детского технопарка "Кванториум"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4100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5,2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24,0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отношение средней заработной платы </w:t>
            </w:r>
            <w:r>
              <w:lastRenderedPageBreak/>
              <w:t>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молодых педагогов в муниципальных организациях дополнительного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 в год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3384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</w:p>
        </w:tc>
        <w:tc>
          <w:tcPr>
            <w:tcW w:w="10427" w:type="dxa"/>
            <w:gridSpan w:val="8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- руководители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</w:p>
        </w:tc>
        <w:tc>
          <w:tcPr>
            <w:tcW w:w="10427" w:type="dxa"/>
            <w:gridSpan w:val="8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- в них участников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1692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5748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6500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90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  <w:tr w:rsidR="001D4DB1">
        <w:tc>
          <w:tcPr>
            <w:tcW w:w="18988" w:type="dxa"/>
            <w:gridSpan w:val="11"/>
          </w:tcPr>
          <w:p w:rsidR="001D4DB1" w:rsidRDefault="001D4DB1">
            <w:pPr>
              <w:pStyle w:val="ConsPlusNormal"/>
              <w:outlineLvl w:val="2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5100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 xml:space="preserve">доля обучающихся в муниципальных общеобразовательных организациях, занимающихся во вторую (третью) смену, в общей численности обучающихся в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28,77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29,47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28,17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28,17</w:t>
            </w:r>
          </w:p>
        </w:tc>
      </w:tr>
      <w:tr w:rsidR="001D4DB1">
        <w:tc>
          <w:tcPr>
            <w:tcW w:w="18988" w:type="dxa"/>
            <w:gridSpan w:val="11"/>
          </w:tcPr>
          <w:p w:rsidR="001D4DB1" w:rsidRDefault="001D4DB1">
            <w:pPr>
              <w:pStyle w:val="ConsPlusNormal"/>
              <w:jc w:val="center"/>
              <w:outlineLvl w:val="2"/>
            </w:pPr>
            <w:r>
              <w:lastRenderedPageBreak/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1D4DB1">
        <w:tc>
          <w:tcPr>
            <w:tcW w:w="624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1D4DB1" w:rsidRDefault="001D4DB1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</w:tr>
      <w:tr w:rsidR="001D4DB1">
        <w:tc>
          <w:tcPr>
            <w:tcW w:w="6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515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4422" w:type="dxa"/>
          </w:tcPr>
          <w:p w:rsidR="001D4DB1" w:rsidRDefault="001D4DB1">
            <w:pPr>
              <w:pStyle w:val="ConsPlusNormal"/>
            </w:pPr>
            <w:r>
              <w:t>доля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  <w:tc>
          <w:tcPr>
            <w:tcW w:w="226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</w:tcPr>
          <w:p w:rsidR="001D4DB1" w:rsidRDefault="001D4DB1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1D4DB1" w:rsidRDefault="001D4DB1">
            <w:pPr>
              <w:pStyle w:val="ConsPlusNormal"/>
              <w:jc w:val="center"/>
            </w:pPr>
            <w:r>
              <w:t>70,0</w:t>
            </w:r>
          </w:p>
        </w:tc>
      </w:tr>
    </w:tbl>
    <w:p w:rsidR="001D4DB1" w:rsidRDefault="001D4DB1">
      <w:pPr>
        <w:pStyle w:val="ConsPlusNormal"/>
        <w:sectPr w:rsidR="001D4D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4DB1" w:rsidRDefault="001D4DB1">
      <w:pPr>
        <w:pStyle w:val="ConsPlusNormal"/>
      </w:pPr>
    </w:p>
    <w:p w:rsidR="001D4DB1" w:rsidRDefault="001D4DB1">
      <w:pPr>
        <w:pStyle w:val="ConsPlusTitle"/>
        <w:jc w:val="center"/>
        <w:outlineLvl w:val="1"/>
      </w:pPr>
      <w:r>
        <w:t>II. Методика расчета показателей</w:t>
      </w:r>
    </w:p>
    <w:p w:rsidR="001D4DB1" w:rsidRDefault="001D4DB1">
      <w:pPr>
        <w:pStyle w:val="ConsPlusTitle"/>
        <w:jc w:val="center"/>
      </w:pPr>
      <w:r>
        <w:t>муниципальной программы (подпрограмм)</w:t>
      </w:r>
    </w:p>
    <w:p w:rsidR="001D4DB1" w:rsidRDefault="001D4DB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79"/>
        <w:gridCol w:w="1587"/>
        <w:gridCol w:w="2608"/>
        <w:gridCol w:w="1842"/>
        <w:gridCol w:w="5159"/>
      </w:tblGrid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</w:p>
          <w:p w:rsidR="001D4DB1" w:rsidRDefault="001D4DB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1 до 6 лет, состоящих на учете для определения в муниципальные дошкольные образовательные организации;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от 1 до 6 лет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от 1 до 6 лет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3 до 7 лет, получающих услуги дошкольного образования;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3 до 7 лет, нуждающихся в услугах дошкольного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Отношение средней заработной платы педагогических работников дошкольных образовательных учреждений к средней </w:t>
            </w:r>
            <w:r>
              <w:lastRenderedPageBreak/>
              <w:t>заработной плате в сфере общего образования в регионе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дошк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дошк</w:t>
            </w:r>
            <w:r>
              <w:t xml:space="preserve"> - среднемесячная заработная плата педагогических работников дошкольных </w:t>
            </w:r>
            <w:r>
              <w:lastRenderedPageBreak/>
              <w:t>образовательных учреждений;</w:t>
            </w:r>
          </w:p>
          <w:p w:rsidR="001D4DB1" w:rsidRDefault="001D4DB1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плата в сфере общего образования в регионе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услуг, предоставленных в электронной форме, в пределах компетенции, от общего количества предоставленных муниципальных услуг, переведенных в электронную форму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эл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предоставленных муниципальных услуг;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услуг, предоставленных в электронной форме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дошкольных 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детей-инвалидов в возрасте от 1,5 до 7 лет, охваченных дошкольным образованием, от общей численности детей-инвалидов такого возраста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детей-инвалидов от 1,5 до 7 лет, получивших место в дошкольных образовательных организациях, человек;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детей-инвалидов от 1,5 до 7 лет, чьи родители изъявили желание и зарегистрировались в электронной очереди в дошкольную образовательную организацию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дошкольных 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- количество выпускников муниципальных общеобразовательных организаций, не получивших аттестат о среднем общем образовании;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выпускников муниципальных общеобразовательных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общеобразовательных организаций, соответствующих современным требованиям обучения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списки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под</w:t>
            </w:r>
            <w:r>
              <w:t xml:space="preserve"> / Nобщ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под</w:t>
            </w:r>
            <w:r>
              <w:t xml:space="preserve"> -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чьи родители обратились за предоставлением денежных выплат на проезд и приобретение комплекта одежды для посещения школьных занятий, спортивной формы для занятий физической культурой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Доля обучающихся в муниципальных общеобразовательных организациях по очной форме обучения из числа детей из </w:t>
            </w:r>
            <w:r>
              <w:lastRenderedPageBreak/>
              <w:t>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чьи родители обратились за получением льготного питания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 xml:space="preserve">данные мониторинга УО, списки обучающихся, по очной форме обучения из </w:t>
            </w:r>
            <w:r>
              <w:lastRenderedPageBreak/>
              <w:t>числа детей из малоимущих семей, многодетных семей, детей, состоящих на учете в противотуберкулезном диспансере, получающих льготное питание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туб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туб</w:t>
            </w:r>
            <w:r>
              <w:t xml:space="preserve"> - количество обучающихся по очной форме обучения из числа детей из малоимущих семей, </w:t>
            </w:r>
            <w:r>
              <w:lastRenderedPageBreak/>
              <w:t>многодетных семей, детей, состоящих на учете в противотуберкулезном диспансере, получающих льготное питание;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обучающихся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чьи родители обратились за получением льготного питания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Удельный вес численности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Nн / Nобщ x 100%, где:</w:t>
            </w:r>
          </w:p>
          <w:p w:rsidR="001D4DB1" w:rsidRDefault="001D4DB1">
            <w:pPr>
              <w:pStyle w:val="ConsPlusNormal"/>
            </w:pPr>
            <w:r>
              <w:t>Nн - численность обучающихся в муниципальных общеобразовательных организациях в соответствии с федеральными государственными образовательными стандартами общего образования;</w:t>
            </w:r>
          </w:p>
          <w:p w:rsidR="001D4DB1" w:rsidRDefault="001D4DB1">
            <w:pPr>
              <w:pStyle w:val="ConsPlusNormal"/>
            </w:pPr>
            <w:r>
              <w:t>Nобщ - общая численность обучающихся в муниципальных общеобразовательных организациях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вт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детей, относящихся к первой группе здоровья;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вт</w:t>
            </w:r>
            <w:r>
              <w:t xml:space="preserve"> - количество детей, относящихся ко второй группе здоровья;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педагогов муниципальных общеобразовательных организаций в возрасте до 35 лет в общей численности педагогов муниципальных общеобразовательных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муниципальных общеобразовательных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- число педагогических работников муниципальных общеобразовательных организаций </w:t>
            </w:r>
            <w:r>
              <w:lastRenderedPageBreak/>
              <w:t>в возрасте до 35 лет в общей численности педагогов муниципальных общеобразовательных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Отношение средней заработной платы педагогических работников образовательных учреждений общего образования к средней заработной плате в регионе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пед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пед</w:t>
            </w:r>
            <w:r>
              <w:t xml:space="preserve"> - среднемесячная заработная плата педагогических работников образовательных учреждений общего образования;</w:t>
            </w:r>
          </w:p>
          <w:p w:rsidR="001D4DB1" w:rsidRDefault="001D4DB1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плата в регионе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муниципальных общеобразовательных организаций, в которых проведены ремонт, реконструкция и строительство стадионов в общей численности муниципальных общеобразовательных организаций, имеющих стадионы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Кn / Кн x 100%, где:</w:t>
            </w:r>
          </w:p>
          <w:p w:rsidR="001D4DB1" w:rsidRDefault="001D4DB1">
            <w:pPr>
              <w:pStyle w:val="ConsPlusNormal"/>
            </w:pPr>
            <w:r>
              <w:t>Кn - общая численность детей-инвалидов, которым созданы условия для получения качественного начального общего, основного общего, среднего общего образования;</w:t>
            </w:r>
          </w:p>
          <w:p w:rsidR="001D4DB1" w:rsidRDefault="001D4DB1">
            <w:pPr>
              <w:pStyle w:val="ConsPlusNormal"/>
            </w:pPr>
            <w:r>
              <w:t>Кн - численность детей-инвалидов школьного возраста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</w:t>
            </w:r>
            <w:r>
              <w:lastRenderedPageBreak/>
              <w:t>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Кn / Кн x 100%, где:</w:t>
            </w:r>
          </w:p>
          <w:p w:rsidR="001D4DB1" w:rsidRDefault="001D4DB1">
            <w:pPr>
              <w:pStyle w:val="ConsPlusNormal"/>
            </w:pPr>
            <w:r>
              <w:t xml:space="preserve">Кн - общая численность детей-инвалидов школьного </w:t>
            </w:r>
            <w:r>
              <w:lastRenderedPageBreak/>
              <w:t>возраста;</w:t>
            </w:r>
          </w:p>
          <w:p w:rsidR="001D4DB1" w:rsidRDefault="001D4DB1">
            <w:pPr>
              <w:pStyle w:val="ConsPlusNormal"/>
            </w:pPr>
            <w:r>
              <w:t>Кn - численность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Кn / Кн x 100%, где:</w:t>
            </w:r>
          </w:p>
          <w:p w:rsidR="001D4DB1" w:rsidRDefault="001D4DB1">
            <w:pPr>
              <w:pStyle w:val="ConsPlusNormal"/>
            </w:pPr>
            <w:r>
              <w:t>Кn - количество выпускников-инвалидов 9 и 11 классов, охваченных профориентационной работой;</w:t>
            </w:r>
          </w:p>
          <w:p w:rsidR="001D4DB1" w:rsidRDefault="001D4DB1">
            <w:pPr>
              <w:pStyle w:val="ConsPlusNormal"/>
            </w:pPr>
            <w:r>
              <w:t>Кн - общая численность выпускников-инвалидов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Кn / Кн x 100%, где:</w:t>
            </w:r>
          </w:p>
          <w:p w:rsidR="001D4DB1" w:rsidRDefault="001D4DB1">
            <w:pPr>
              <w:pStyle w:val="ConsPlusNormal"/>
            </w:pPr>
            <w:r>
              <w:t>Кn - доля детей-инвалидов в возрасте от 5 до 18 лет, получающих дополнительное образование;</w:t>
            </w:r>
          </w:p>
          <w:p w:rsidR="001D4DB1" w:rsidRDefault="001D4DB1">
            <w:pPr>
              <w:pStyle w:val="ConsPlusNormal"/>
            </w:pPr>
            <w:r>
              <w:t>Кн - общая численность детей-инвалидов в возрасте от 5 до 18 лет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Удельный вес численности обучающихся по основным образовательным программам начального общего, основного общего, среднего общего образования (4 - 11 кл.), участвующих во Всероссийской олимпиаде школьников, в общей численности обучающихся (4 - 11 кл)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Nолимп / Nобщ x 100%, где:</w:t>
            </w:r>
          </w:p>
          <w:p w:rsidR="001D4DB1" w:rsidRDefault="001D4DB1">
            <w:pPr>
              <w:pStyle w:val="ConsPlusNormal"/>
            </w:pPr>
            <w:r>
              <w:t>Nолимп - численность обучающихся по основным образовательным программам начального общего, основного общего, среднего общего образования (4 - 11 кл), участвующих во Всероссийской олимпиаде школьников;</w:t>
            </w:r>
          </w:p>
          <w:p w:rsidR="001D4DB1" w:rsidRDefault="001D4DB1">
            <w:pPr>
              <w:pStyle w:val="ConsPlusNormal"/>
            </w:pPr>
            <w:r>
              <w:t>Nобщ - общая численность обучающихся в муниципальных общеобразовательных организациях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Удельный вес численности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</w:t>
            </w:r>
            <w:r>
              <w:lastRenderedPageBreak/>
              <w:t>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Nолимп / Nобщ x 100%, где:</w:t>
            </w:r>
          </w:p>
          <w:p w:rsidR="001D4DB1" w:rsidRDefault="001D4DB1">
            <w:pPr>
              <w:pStyle w:val="ConsPlusNormal"/>
            </w:pPr>
            <w:r>
              <w:t>Nолимп - численность обучающихся по основным общеобразовательным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1D4DB1" w:rsidRDefault="001D4DB1">
            <w:pPr>
              <w:pStyle w:val="ConsPlusNormal"/>
            </w:pPr>
            <w:r>
              <w:lastRenderedPageBreak/>
              <w:t>Nобщ - общая численность обучающихся по программам начального общего, основного общего и среднего общего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муниципальных общеобразовательных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число педагогов, прошедших повышение квалификации по вопросам работы с детьми с ограниченными возможностями здоровья, в том числе по предмету "Технология", в год получения субсидии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образовательным программам общего образования и на обновленной материально-технической базе, от общего количества детей коррекционных школ указанной категории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Численность детей с ограниченными возможностями здоровья,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Доля муниципальных общеобразовательных организаций, здания которых находятся в аварийном состоянии или требуют </w:t>
            </w:r>
            <w:r>
              <w:lastRenderedPageBreak/>
              <w:t>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1D4DB1" w:rsidRDefault="001D4DB1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общеобразовательных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в возрасте от 5 до 18 лет, охваченных дополнительным образованием;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 в возрасте от 5 до 18 лет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общеразвивающим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детей, принявших участие в публичных мероприятиях детского технопарка "Кванториум"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 и молодежи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обучающихся по программ технической и естественно-научной направленности;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образовательных организаций городского округа города Вологды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Доля детей в возрасте 5 - 18 лет, получающих дополнительное образование с </w:t>
            </w:r>
            <w:r>
              <w:lastRenderedPageBreak/>
              <w:t>использованием сертификата дополнительного образования, в общей численности детей указанного возраста, проживающих на территории городского округа города Вологды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 xml:space="preserve">данные мониторинга УО, данные статистических </w:t>
            </w:r>
            <w:r>
              <w:lastRenderedPageBreak/>
              <w:t>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</w:t>
            </w:r>
            <w:r>
              <w:lastRenderedPageBreak/>
              <w:t>получающих дополнительное образование с использованием сертификата дополнительного образования;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детей в возрасте от 5 до 18 лет, проживающих на территории городского округа города Вологды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организаций дополнительного образования, соответствующих современным требованиям обучения, в общем количестве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организаций дополнительного образования;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организаций дополнительного образования, соответствующих современным требованиям обучения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Отношение средней заработной платы педагогов учреждений дополнительного образования детей, в том числе педагогов в системе учреждений культуры, к средней заработной плате учителей в регионе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УКИН, УФКМС,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- среднемесячная заработная плата педагогов учреждений дополнительного образования детей, в том числе педагогов учреждений культуры;</w:t>
            </w:r>
          </w:p>
          <w:p w:rsidR="001D4DB1" w:rsidRDefault="001D4DB1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учителей в регионе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молодых педагогов в муниципальных организациях дополнительного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в муниципальных организациях дополнительного образования;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 35 лет</w:t>
            </w:r>
            <w:r>
              <w:t xml:space="preserve"> - число педагогических работников в муниципальных организациях дополнительного образования в возрасте до 35 лет в общей численности педагогов в муниципальных организациях дополнительного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детей, охваченных отдыхом и оздоровлением в лагерях дневного пребывания, муниципальных загородных лагерях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детей, принявших участие в общегородских мероприятиях, в общей численности обучающихся муниципальных 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мер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техн</w:t>
            </w:r>
            <w:r>
              <w:t xml:space="preserve"> - количество обучающихся,</w:t>
            </w:r>
          </w:p>
          <w:p w:rsidR="001D4DB1" w:rsidRDefault="001D4DB1">
            <w:pPr>
              <w:pStyle w:val="ConsPlusNormal"/>
            </w:pPr>
            <w:r>
              <w:t>принявших участие в общегородских мероприятиях;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образовательных организаций городского округа города Вологды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муниципальных организаций дополнительного образования, здания которых находятся в аварийном состоянии или требуют капитального ремонта, в общем количестве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организаций дополнительного образования;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организаций дополнительного образования, здания которых находятся в аварийном состоянии или требуют капитального ремонта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мест в муниципальных общеобразовательных организациях городского округа города Вологды, в том числе введенных путем капитального строительства объектов инфраструктуры общего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2025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0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численность обучающихся в муниципальных общеобразовательных организациях, занимающихся во вторую (третью) смену;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Доля детей с ограниченными возможностями здоровья, осваивающих дополнительные </w:t>
            </w:r>
            <w:r>
              <w:lastRenderedPageBreak/>
              <w:t>общеобразовательные программы, в том числе с использованием дистанционных технологий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доп</w:t>
            </w:r>
            <w:r>
              <w:t xml:space="preserve"> - число детей с ограниченными возможностями </w:t>
            </w:r>
            <w:r>
              <w:lastRenderedPageBreak/>
              <w:t>здоровья, осваивающих дополнительные общеобразовательные программы;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- число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полутора до трех лет, получающих услуги дошкольного образования;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1,5 до 3 лет, поставленных на учет для предоставления места в образовательной организации, реализующей образовательные программы дошкольного образования, у которых желаемая дата зачисления не позднее 1 сентября текущего учебного года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Численность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образовательных организаций, которые приняли участие в апробации и тестировании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охвата обучающихся 6 - 11 классов профориентационными мероприятиями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проф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проф</w:t>
            </w:r>
            <w:r>
              <w:t xml:space="preserve"> - число обучающихся 6 - 11 классов, охваченных профориентационными мероприятиями;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</w:t>
            </w:r>
          </w:p>
          <w:p w:rsidR="001D4DB1" w:rsidRDefault="001D4DB1">
            <w:pPr>
              <w:pStyle w:val="ConsPlusNormal"/>
            </w:pPr>
            <w:r>
              <w:t>6 - 11 классов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учителей в возрасте до 35 лет, которые вовлечены в различные формы поддержки и сопровождения в первые три года работы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- число учителей в возрасте до 35 лет, которые вовлечены в различные формы поддержки и сопровождения в первые три года работы;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учителей в возрасте до 35 лет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Количество организаций, осуществляющих образовательную деятельность </w:t>
            </w:r>
            <w:r>
              <w:lastRenderedPageBreak/>
              <w:t>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здоровья; обновлена материально-техническая база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обучающихся общеобразовательных организаций, вовлеченных в различные формы сопровождения и наставничества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сопр</w:t>
            </w:r>
            <w:r>
              <w:t xml:space="preserve"> - число обучающихся общеобразовательных организаций, вовлеченных в различные формы сопровождения и наставничества;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общеобразовательных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сет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>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сет</w:t>
            </w:r>
            <w:r>
              <w:t xml:space="preserve"> - число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организаций, реализующих программы начального, основного и среднего общего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по указанным программам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фед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фед</w:t>
            </w:r>
            <w:r>
              <w:t xml:space="preserve"> - число образовательных организаций, реализующих программы общего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программы общего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>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обучающихся по указанным программам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общего образования"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ц</w:t>
            </w:r>
            <w:r>
              <w:t xml:space="preserve"> - число общеобразовательных организаций, внедривших целевую модель цифровой </w:t>
            </w:r>
            <w:r>
              <w:lastRenderedPageBreak/>
              <w:t>образовательной среды в отчетном году;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общеобразовательных организаций, обеспеченных Интернет-соединением со скоростью соединения не менее 100 Мб/сек., - для образовательных организаций, расположенных в городах, 50 Мб/сек.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- число общеобразовательных организаций, обеспеченных Интернет-соединением со скоростью соединения не менее 100 Мб/сек., - для образовательных организаций, расположенных в городах, 50 Мб/сек. -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информационно-телекоммуникационной сети "Интернет")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/ N</w:t>
            </w:r>
            <w:r>
              <w:rPr>
                <w:vertAlign w:val="subscript"/>
              </w:rPr>
              <w:t>общп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инт</w:t>
            </w:r>
            <w:r>
              <w:t xml:space="preserve"> - число образовательных организаций, реализующих основные и (или) дополнительные общеобразовательные программы, которые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основные и (или) дополнительные общеобразовательные программы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педагогических работников образовательных организаций, проходящих ежегодное обучение по темам духовно-нравственного и патриотического воспитания, в общей численности педагогических работников 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дист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пов</w:t>
            </w:r>
            <w:r>
              <w:t xml:space="preserve"> - число педагогических работников образовательных организаций, проходящих ежегодно обучение по темам духовно-нравственного и патриотического воспитания;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обучающихся образовательных организаций, принимающих участие в мероприятиях военно-патриотической, национально-патриотической и гражданско-патриотической направленностей, в общей численности обучающихся образовательных организаций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участ</w:t>
            </w:r>
            <w:r>
              <w:t xml:space="preserve"> / N</w:t>
            </w:r>
            <w:r>
              <w:rPr>
                <w:vertAlign w:val="subscript"/>
              </w:rPr>
              <w:t>общп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участ</w:t>
            </w:r>
            <w:r>
              <w:t xml:space="preserve"> - число обучающихся образовательных организаций, принимающих участие в массовых мероприятиях военно-патриотической, национально-патриотической и гражданско-патриотической направленностей;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</w:t>
            </w:r>
            <w:r>
              <w:lastRenderedPageBreak/>
              <w:t>новых мест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человек в год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</w:p>
        </w:tc>
        <w:tc>
          <w:tcPr>
            <w:tcW w:w="11196" w:type="dxa"/>
            <w:gridSpan w:val="4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67.1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работников, в том числе наставников без педагогического образования, прошедших переподготовку (повышение квалификации) по программам (курсам, модулям);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работников, в том числе наставников без педагогического образования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67.2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- руководители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руководителей, прошедших переподготовку (повышение квалификации) по программам (курсам, модулям);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руководителей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67.3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др.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привлекаемых специалистов, в том числе из предприятий реального сектора экономики, образовательных волонтеров и др., прошедших переподготовку (повышение квалификации) по программам (курсам, модулям);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привлекаемых специалистов, в том числе из предприятий реального сектора экономики, образовательных волонтеров и др.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Участие в региональных этапах всероссийских </w:t>
            </w:r>
            <w:r>
              <w:lastRenderedPageBreak/>
              <w:t>и международных мероприятий различной направленности, в которых примут участие обучающиеся на новых местах:</w:t>
            </w:r>
          </w:p>
        </w:tc>
        <w:tc>
          <w:tcPr>
            <w:tcW w:w="11196" w:type="dxa"/>
            <w:gridSpan w:val="4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68.1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68.2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- в них участников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образовательных организаций, в которых выполнены мероприятия по строительству, реконструкции, капитальному ремонту и ремонту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2022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2022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2021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док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док</w:t>
            </w:r>
            <w:r>
              <w:t xml:space="preserve"> - количество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документов в </w:t>
            </w:r>
            <w:r>
              <w:lastRenderedPageBreak/>
              <w:t>образовательных организациях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детей, получающих дошкольное образование в негосударственном секторе;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детей, получающих дошкольное образование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количество муниципальных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(COVID-19);</w:t>
            </w:r>
          </w:p>
          <w:p w:rsidR="001D4DB1" w:rsidRDefault="001D4DB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общее количество муниципальных общеобразовательных организаций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нач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нач</w:t>
            </w:r>
            <w:r>
              <w:t xml:space="preserve"> - количество обучающихся, получающих начальное общее образование в муниципальных образовательных организациях, получающих бесплатное горячее питание;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 xml:space="preserve">Численность обучающихся общеобразовательных организаций, осваивающих две и более предметных области ("Естественно-научные предметы", "Естественные науки", "Математика и информатика", "Обществознание и естествознание", "Технология") и (или) курсы </w:t>
            </w:r>
            <w:r>
              <w:lastRenderedPageBreak/>
              <w:t>внеурочной деятельности общеинтеллектуальной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Численность детей от 5 до 18 лет, принявших участие, в том числе дистанционно, Школьным Кванториумом внеклассных мероприятиях, тематика которых соответствует направлениям деятельности Школьного Кванториума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проведенных, в том числе дистанционно, внеклассных мероприятий для детей от 5 до 18 лет, тематика которых соответствует направлениям деятельности Школьного Кванториума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обучающихся 5 - 11 классов, принявших участие во всероссийской олимпиаде школьников или олимпиадах школьников, проводимых в порядке, устанавливаемом федеральным органом исполнительной власти не ниже регионального уровня по предметам естественно-научной, математической или технологической направленности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Доля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кв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кв</w:t>
            </w:r>
            <w:r>
              <w:t xml:space="preserve"> - количество педагогических работников Школьного Кванториума, прошедших обучение по программам из реестра программ повышения квалификации Федерального оператора;</w:t>
            </w:r>
          </w:p>
          <w:p w:rsidR="001D4DB1" w:rsidRDefault="001D4DB1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Школьного Кванториума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реконструированных и (или) капитально отремонтированных зданий муниципальных детских школ искусств по видам искусств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УКИН, данные статистических отчетов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2023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Количество общеобразовательных организаций, в которых улучшены условия для организации питания обучающихся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УО, данные статистического отчета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</w:pPr>
            <w:r>
              <w:t>до 31 декабря 2022 года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479" w:type="dxa"/>
          </w:tcPr>
          <w:p w:rsidR="001D4DB1" w:rsidRDefault="001D4DB1">
            <w:pPr>
              <w:pStyle w:val="ConsPlusNormal"/>
            </w:pPr>
            <w:r>
              <w:t>Степень выполнения графика реализации муниципальной программы "Развитие образования"</w:t>
            </w:r>
          </w:p>
        </w:tc>
        <w:tc>
          <w:tcPr>
            <w:tcW w:w="1587" w:type="dxa"/>
          </w:tcPr>
          <w:p w:rsidR="001D4DB1" w:rsidRDefault="001D4D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08" w:type="dxa"/>
          </w:tcPr>
          <w:p w:rsidR="001D4DB1" w:rsidRDefault="001D4DB1">
            <w:pPr>
              <w:pStyle w:val="ConsPlusNormal"/>
            </w:pPr>
            <w:r>
              <w:t>данные мониторинга ОАГВ</w:t>
            </w:r>
          </w:p>
        </w:tc>
        <w:tc>
          <w:tcPr>
            <w:tcW w:w="1842" w:type="dxa"/>
          </w:tcPr>
          <w:p w:rsidR="001D4DB1" w:rsidRDefault="001D4D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159" w:type="dxa"/>
          </w:tcPr>
          <w:p w:rsidR="001D4DB1" w:rsidRDefault="001D4DB1">
            <w:pPr>
              <w:pStyle w:val="ConsPlusNormal"/>
            </w:pPr>
            <w:r>
              <w:t>Квып / Кобщ x 100%, где:</w:t>
            </w:r>
          </w:p>
          <w:p w:rsidR="001D4DB1" w:rsidRDefault="001D4DB1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результат, выполненных в полном объеме и завершенных в установленные сроки;</w:t>
            </w:r>
          </w:p>
          <w:p w:rsidR="001D4DB1" w:rsidRDefault="001D4DB1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1D4DB1" w:rsidRDefault="001D4DB1">
      <w:pPr>
        <w:pStyle w:val="ConsPlusNormal"/>
        <w:spacing w:before="220"/>
        <w:jc w:val="right"/>
      </w:pPr>
      <w:r>
        <w:t>".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  <w:outlineLvl w:val="0"/>
      </w:pPr>
      <w:r>
        <w:t>Приложение N 2</w:t>
      </w:r>
    </w:p>
    <w:p w:rsidR="001D4DB1" w:rsidRDefault="001D4DB1">
      <w:pPr>
        <w:pStyle w:val="ConsPlusNormal"/>
        <w:jc w:val="right"/>
      </w:pPr>
      <w:r>
        <w:t>к Постановлению</w:t>
      </w:r>
    </w:p>
    <w:p w:rsidR="001D4DB1" w:rsidRDefault="001D4DB1">
      <w:pPr>
        <w:pStyle w:val="ConsPlusNormal"/>
        <w:jc w:val="right"/>
      </w:pPr>
      <w:r>
        <w:t>Администрации г. Вологды</w:t>
      </w:r>
    </w:p>
    <w:p w:rsidR="001D4DB1" w:rsidRDefault="001D4DB1">
      <w:pPr>
        <w:pStyle w:val="ConsPlusNormal"/>
        <w:jc w:val="right"/>
      </w:pPr>
      <w:r>
        <w:t>от 31 января 2022 г. N 112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</w:pPr>
      <w:r>
        <w:t>"Приложение N 3</w:t>
      </w:r>
    </w:p>
    <w:p w:rsidR="001D4DB1" w:rsidRDefault="001D4DB1">
      <w:pPr>
        <w:pStyle w:val="ConsPlusNormal"/>
        <w:jc w:val="right"/>
      </w:pPr>
      <w:r>
        <w:t>к Муниципальной программе</w:t>
      </w:r>
    </w:p>
    <w:p w:rsidR="001D4DB1" w:rsidRDefault="001D4DB1">
      <w:pPr>
        <w:pStyle w:val="ConsPlusNormal"/>
        <w:jc w:val="right"/>
      </w:pPr>
      <w:r>
        <w:t>"Развитие образования"</w:t>
      </w:r>
    </w:p>
    <w:p w:rsidR="001D4DB1" w:rsidRDefault="001D4DB1">
      <w:pPr>
        <w:pStyle w:val="ConsPlusNormal"/>
      </w:pPr>
    </w:p>
    <w:p w:rsidR="001D4DB1" w:rsidRDefault="001D4DB1">
      <w:pPr>
        <w:pStyle w:val="ConsPlusTitle"/>
        <w:jc w:val="center"/>
      </w:pPr>
      <w:r>
        <w:t>ФИНАНСОВОЕ ОБЕСПЕЧЕНИЕ</w:t>
      </w:r>
    </w:p>
    <w:p w:rsidR="001D4DB1" w:rsidRDefault="001D4DB1">
      <w:pPr>
        <w:pStyle w:val="ConsPlusTitle"/>
        <w:jc w:val="center"/>
      </w:pPr>
      <w:r>
        <w:t>МЕРОПРИЯТИЙ МУНИЦИПАЛЬНОЙ ПРОГРАММЫ</w:t>
      </w:r>
    </w:p>
    <w:p w:rsidR="001D4DB1" w:rsidRDefault="001D4DB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N</w:t>
            </w:r>
          </w:p>
          <w:p w:rsidR="001D4DB1" w:rsidRDefault="001D4DB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1D4DB1" w:rsidRDefault="001D4DB1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1D4DB1" w:rsidRDefault="001D4DB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</w:tr>
      <w:tr w:rsidR="001D4DB1">
        <w:tc>
          <w:tcPr>
            <w:tcW w:w="680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11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353248,4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85611,9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969203,7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68136,2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241691,2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29546,7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481533,4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111557,2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56065,2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54641,6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419534,2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 xml:space="preserve">Обеспечение доступности муниципальных образовательных организаций и услуг в сфере образования для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1087,3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4542,1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989,4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1549,6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1970,9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32,2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Обеспечение выполнения функций Управления образования Администрации города Вологды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80448,8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20112,2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80448,8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354335,7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106896,4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1054194,6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69125,6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210591,1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242285,2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30206,7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483083,0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112018,3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76689,7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74753,8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501953,9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32,2</w:t>
            </w:r>
          </w:p>
        </w:tc>
      </w:tr>
      <w:tr w:rsidR="001D4DB1">
        <w:tc>
          <w:tcPr>
            <w:tcW w:w="18054" w:type="dxa"/>
            <w:gridSpan w:val="11"/>
          </w:tcPr>
          <w:p w:rsidR="001D4DB1" w:rsidRDefault="001D4DB1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2924953,0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2996876,0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3011626,1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17639854,7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2020777,4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12056346,9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476147,9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2939880,1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2643627,7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 xml:space="preserve">Строительство (реконструкция) муниципальных дошкольных </w:t>
            </w:r>
            <w:r>
              <w:lastRenderedPageBreak/>
              <w:t>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109951,9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69626,1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40325,8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99058,5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74254,5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24804,1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209010,4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143880,5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65129,9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876892,0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834904,2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31308,9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10678,8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21599,5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20733,6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856,4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898491,5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855637,8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32165,3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10688,3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2984007,0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2996876,0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3011626,1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17760512,7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20733,6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2065028,5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12131457,8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490950,8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2964693,7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2643627,7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986843,8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834904,2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100935,0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51004,6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3492584,3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2996876,0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3017726,1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3061626,1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18747356,6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855637,8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2124621,2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2050508,6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2045258,7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12232392,8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509478,1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522467,4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516367,4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3015698,3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428027,7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2643627,7</w:t>
            </w:r>
          </w:p>
        </w:tc>
      </w:tr>
      <w:tr w:rsidR="001D4DB1">
        <w:tc>
          <w:tcPr>
            <w:tcW w:w="18054" w:type="dxa"/>
            <w:gridSpan w:val="11"/>
          </w:tcPr>
          <w:p w:rsidR="001D4DB1" w:rsidRDefault="001D4DB1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2573908,6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2531004,1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14742567,5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1648818,0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1711955,5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10193068,7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436401,6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434566,8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2459085,2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441595,5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2480772,4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2573908,6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2531004,1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2547728,7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14744067,5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302732,4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1648818,0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1727098,9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1711955,5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10193068,7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381345,6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436401,6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434566,8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434691,1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2460585,2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436595,5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8450,3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8450,3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360,0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360,0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8990,3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8990,3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63333,0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92387,5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60793,5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88357,9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2533,1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3681,7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348,0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84549,4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6130,0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77700,4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3238,6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284,9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3610,4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2489835,8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2575408,6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2553863,4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2619232,0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2549228,7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14927954,7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376604,0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1814876,2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1712809,8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1716145,6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10199989,0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383053,2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437901,6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436069,0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436482,4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436191,1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2471494,0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441595,5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360,0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360,0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1500,0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2489925,8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2575498,6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2553953,4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2619322,0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2549318,7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14929994,7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311945,8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376604,0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1814876,2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1727393,2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1755561,2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1712809,8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1716145,6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1713357,1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10199989,0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383143,2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437991,6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436159,0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436572,4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436281,1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2473534,0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69595,5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441595,5</w:t>
            </w:r>
          </w:p>
        </w:tc>
      </w:tr>
      <w:tr w:rsidR="001D4DB1">
        <w:tc>
          <w:tcPr>
            <w:tcW w:w="18054" w:type="dxa"/>
            <w:gridSpan w:val="11"/>
          </w:tcPr>
          <w:p w:rsidR="001D4DB1" w:rsidRDefault="001D4DB1">
            <w:pPr>
              <w:pStyle w:val="ConsPlusNormal"/>
              <w:jc w:val="center"/>
              <w:outlineLvl w:val="1"/>
            </w:pPr>
            <w:r>
              <w:lastRenderedPageBreak/>
              <w:t>Подпрограмма 3 "Развитие дополнительного образования, отдыха и занятости детей"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185261,2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179384,5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179884,5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180384,5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1083388,8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37257,0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148399,7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173884,5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1010972,0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5159,8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35159,8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256276,9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261386,7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252844,7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1552030,7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</w:pP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52557,9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159756,9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719550,6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150354,5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46529,8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477056,4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355423,7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58189,4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82009,6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80919,2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81419,2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435119,9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19957,9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152302,6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36189,6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38556,1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37265,7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218625,4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64191,9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499727,5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522780,8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513648,4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525748,4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528348,4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3070539,5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104217,5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188410,4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909110,2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334943,8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258970,4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251938,0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1706653,9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60566,2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78300,0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90400,0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93000,0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454775,4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28004,9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38173,3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31053,5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31553,5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30442,3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165428,5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9407,9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3004,9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4765,4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4053,5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3942,3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21520,6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26500,0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134500,0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29,7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29,7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72616,8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45061,5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43608,1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45108,1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277297,1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130,9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35949,4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8061,5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5108,1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65804,7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36536,5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211361,5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100651,4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83234,8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74661,6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76661,6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75550,4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442755,3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130,9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7407,9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9538,8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38984,0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12826,9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9161,6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9050,4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87355,0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61536,5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345861,5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7030,7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1310,7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7030,7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12751,4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12751,4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13247,0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17731,7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17020,5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709,2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"Культурная среда"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16466,8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9848,4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184,3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1804,3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4814,1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216918,9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222869,1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215154,8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228957,1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214598,9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1286331,1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17020,5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31701,7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7469,4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1529,9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47374,1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155057,4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182422,2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181710,2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181711,5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181598,9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1052276,7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30159,8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31500,0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169659,8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267535,7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261386,7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258082,3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263944,7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266544,7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1568527,1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9848,4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159756,9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721354,9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154569,7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46529,8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41416,4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40787,8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481900,2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355423,7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130806,2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127071,1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124527,3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126527,3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712417,0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152433,5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72139,0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46617,6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42373,8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284430,1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275553,4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615260,8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611326,9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597764,5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619429,1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607670,9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3567275,4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12715,7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26868,9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105968,4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195879,8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184612,5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184940,3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183410,4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921162,5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381766,1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275569,6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265500,4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264873,1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264760,5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1818607,1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122102,7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138400,0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142800,0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156900,0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159500,0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800636,9</w:t>
            </w:r>
          </w:p>
        </w:tc>
      </w:tr>
      <w:tr w:rsidR="001D4DB1">
        <w:tc>
          <w:tcPr>
            <w:tcW w:w="18054" w:type="dxa"/>
            <w:gridSpan w:val="11"/>
          </w:tcPr>
          <w:p w:rsidR="001D4DB1" w:rsidRDefault="001D4DB1">
            <w:pPr>
              <w:pStyle w:val="ConsPlusNormal"/>
              <w:jc w:val="center"/>
              <w:outlineLvl w:val="1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220134,2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210487,0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8770,3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877,0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50435,1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48224,3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2009,3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201,4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270569,3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258711,3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10779,6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1078,4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677180,6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521429,0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140176,4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15575,2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289167,6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305032,3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144583,8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144583,8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144583,8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160448,5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626849,1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1202347,1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731916,0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214483,9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293530,5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152350,5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176900,6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50435,1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48224,3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2009,3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201,4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339589,1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626849,1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1252782,2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780140,3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214483,9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295539,8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152350,5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177102,1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18054" w:type="dxa"/>
            <w:gridSpan w:val="11"/>
          </w:tcPr>
          <w:p w:rsidR="001D4DB1" w:rsidRDefault="001D4DB1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309,0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309,0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9807,4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1648,6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9807,4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3949,8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682,8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3949,8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14066,2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14066,2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2368,60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14066,2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2368,60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14066,2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 w:val="restart"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1D4DB1" w:rsidRDefault="001D4DB1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5394329,5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6047466,0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5904418,7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5857766,7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5986937,6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5902576,1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35093494,6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309793,9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313423,3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389319,7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1969980,3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3673122,5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4066408,6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3843745,9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3759086,3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3762934,2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3758615,8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22863913,3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1143448,3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1215749,5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1211269,0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1211683,7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1211279,8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7004685,8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527815,2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531500,0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562000,0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623000,0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3254915,2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267565,7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261416,7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258112,3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263974,7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266574,7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1568707,1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9848,4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54177,9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159756,9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154941,2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154756,9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721354,9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154599,7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46559,8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41446,4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40817,8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482080,2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53364,5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68400,0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71000,0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355423,7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130866,2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127131,1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124587,3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126587,3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712777,0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20088,8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28653,5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152433,5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72199,0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46677,6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42433,8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284790,1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38578,4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51800,0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275553,4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848166,4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626849,1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2190691,0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1566820,2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214483,9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394465,5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26425,8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152350,5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14800,0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229405,3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0,0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D4DB1" w:rsidRDefault="001D4DB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6423285,8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7294064,3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6919815,6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6255266,4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6377499,6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6295738,1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39565669,8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1007089,1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573438,0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389319,7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309680,5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3546648,9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3783930,9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4270544,3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4246640,2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3942681,0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3946344,6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3942026,2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24132167,2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1396672,7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1461337,4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1309949,2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1294935,3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1294531,4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8000961,3</w:t>
            </w:r>
          </w:p>
        </w:tc>
      </w:tr>
      <w:tr w:rsidR="001D4DB1">
        <w:tc>
          <w:tcPr>
            <w:tcW w:w="680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3288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2324" w:type="dxa"/>
            <w:vMerge/>
          </w:tcPr>
          <w:p w:rsidR="001D4DB1" w:rsidRDefault="001D4DB1">
            <w:pPr>
              <w:pStyle w:val="ConsPlusNormal"/>
            </w:pPr>
          </w:p>
        </w:tc>
        <w:tc>
          <w:tcPr>
            <w:tcW w:w="1984" w:type="dxa"/>
          </w:tcPr>
          <w:p w:rsidR="001D4DB1" w:rsidRDefault="001D4D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1D4DB1" w:rsidRDefault="001D4DB1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1D4DB1" w:rsidRDefault="001D4DB1">
            <w:pPr>
              <w:pStyle w:val="ConsPlusNormal"/>
              <w:jc w:val="center"/>
            </w:pPr>
            <w:r>
              <w:t>619758,1</w:t>
            </w:r>
          </w:p>
        </w:tc>
        <w:tc>
          <w:tcPr>
            <w:tcW w:w="1324" w:type="dxa"/>
          </w:tcPr>
          <w:p w:rsidR="001D4DB1" w:rsidRDefault="001D4DB1">
            <w:pPr>
              <w:pStyle w:val="ConsPlusNormal"/>
              <w:jc w:val="center"/>
            </w:pPr>
            <w:r>
              <w:t>638400,0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672800,0</w:t>
            </w:r>
          </w:p>
        </w:tc>
        <w:tc>
          <w:tcPr>
            <w:tcW w:w="1414" w:type="dxa"/>
          </w:tcPr>
          <w:p w:rsidR="001D4DB1" w:rsidRDefault="001D4DB1">
            <w:pPr>
              <w:pStyle w:val="ConsPlusNormal"/>
              <w:jc w:val="center"/>
            </w:pPr>
            <w:r>
              <w:t>746900,0</w:t>
            </w:r>
          </w:p>
        </w:tc>
        <w:tc>
          <w:tcPr>
            <w:tcW w:w="1358" w:type="dxa"/>
          </w:tcPr>
          <w:p w:rsidR="001D4DB1" w:rsidRDefault="001D4DB1">
            <w:pPr>
              <w:pStyle w:val="ConsPlusNormal"/>
              <w:jc w:val="center"/>
            </w:pPr>
            <w:r>
              <w:t>749500,0</w:t>
            </w:r>
          </w:p>
        </w:tc>
        <w:tc>
          <w:tcPr>
            <w:tcW w:w="1404" w:type="dxa"/>
          </w:tcPr>
          <w:p w:rsidR="001D4DB1" w:rsidRDefault="001D4DB1">
            <w:pPr>
              <w:pStyle w:val="ConsPlusNormal"/>
              <w:jc w:val="center"/>
            </w:pPr>
            <w:r>
              <w:t>3885892,3</w:t>
            </w:r>
          </w:p>
        </w:tc>
      </w:tr>
    </w:tbl>
    <w:p w:rsidR="001D4DB1" w:rsidRDefault="001D4DB1">
      <w:pPr>
        <w:pStyle w:val="ConsPlusNormal"/>
        <w:sectPr w:rsidR="001D4D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  <w:ind w:firstLine="540"/>
        <w:jc w:val="both"/>
      </w:pPr>
      <w:r>
        <w:t>Используемые сокращения: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1D4DB1" w:rsidRDefault="001D4DB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  <w:outlineLvl w:val="0"/>
      </w:pPr>
      <w:r>
        <w:t>Приложение N 3</w:t>
      </w:r>
    </w:p>
    <w:p w:rsidR="001D4DB1" w:rsidRDefault="001D4DB1">
      <w:pPr>
        <w:pStyle w:val="ConsPlusNormal"/>
        <w:jc w:val="right"/>
      </w:pPr>
      <w:r>
        <w:t>к Постановлению</w:t>
      </w:r>
    </w:p>
    <w:p w:rsidR="001D4DB1" w:rsidRDefault="001D4DB1">
      <w:pPr>
        <w:pStyle w:val="ConsPlusNormal"/>
        <w:jc w:val="right"/>
      </w:pPr>
      <w:r>
        <w:t>Администрации г. Вологды</w:t>
      </w:r>
    </w:p>
    <w:p w:rsidR="001D4DB1" w:rsidRDefault="001D4DB1">
      <w:pPr>
        <w:pStyle w:val="ConsPlusNormal"/>
        <w:jc w:val="right"/>
      </w:pPr>
      <w:r>
        <w:t>от 31 января 2022 г. N 112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jc w:val="right"/>
      </w:pPr>
      <w:r>
        <w:t>"Приложение N 4</w:t>
      </w:r>
    </w:p>
    <w:p w:rsidR="001D4DB1" w:rsidRDefault="001D4DB1">
      <w:pPr>
        <w:pStyle w:val="ConsPlusNormal"/>
        <w:jc w:val="right"/>
      </w:pPr>
      <w:r>
        <w:t>к Муниципальной программе</w:t>
      </w:r>
    </w:p>
    <w:p w:rsidR="001D4DB1" w:rsidRDefault="001D4DB1">
      <w:pPr>
        <w:pStyle w:val="ConsPlusNormal"/>
        <w:jc w:val="right"/>
      </w:pPr>
      <w:r>
        <w:t>"Развитие образования"</w:t>
      </w:r>
    </w:p>
    <w:p w:rsidR="001D4DB1" w:rsidRDefault="001D4DB1">
      <w:pPr>
        <w:pStyle w:val="ConsPlusNormal"/>
      </w:pPr>
    </w:p>
    <w:p w:rsidR="001D4DB1" w:rsidRDefault="001D4DB1">
      <w:pPr>
        <w:pStyle w:val="ConsPlusTitle"/>
        <w:jc w:val="center"/>
      </w:pPr>
      <w:bookmarkStart w:id="4" w:name="P4284"/>
      <w:bookmarkEnd w:id="4"/>
      <w:r>
        <w:t>ГРАФИК</w:t>
      </w:r>
    </w:p>
    <w:p w:rsidR="001D4DB1" w:rsidRDefault="001D4DB1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  <w:sectPr w:rsidR="001D4DB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N</w:t>
            </w:r>
          </w:p>
          <w:p w:rsidR="001D4DB1" w:rsidRDefault="001D4DB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их функционирования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1.1.1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 в процентах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1.1.2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мероприятий по антитеррористической защищенности образовательных организаций,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Обеспечение организации предоставления общедоступного дошкольного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2.1.1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2.1.1.1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дошкольного образования на территории городского округа города Вологды,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24707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2.1.1.2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60690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71400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71400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1"/>
            </w:pPr>
            <w:r>
              <w:lastRenderedPageBreak/>
              <w:t>3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3.1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3.1.1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процент выполнения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ремонтных работ и приобретение технологического оборудования на пищеблоки образовательных учреждений, количество пищеблоков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3.1.2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3.1.2.3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3.1.2.4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3.1.2.5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мероприятий (конференций, мастер-</w:t>
            </w:r>
            <w:r>
              <w:lastRenderedPageBreak/>
              <w:t>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lastRenderedPageBreak/>
              <w:t>3.1.2.6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3.1.2.7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3.1.2.8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3.1.2.9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3.1.2.10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Обеспечение организации предоставления дополнительного образования на территории городского округа города Вологды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4.1.1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4.1.1.1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193410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128938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11127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193410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4.1.1.2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321092,1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269467,5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154806,9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356990,7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lastRenderedPageBreak/>
              <w:t>4.1.1.3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231754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115877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4.1.1.4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4.1.1.5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Предоставление дополнительного образования с использованием сертификата дополнительного образования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4.1.2</w:t>
            </w:r>
          </w:p>
        </w:tc>
        <w:tc>
          <w:tcPr>
            <w:tcW w:w="11031" w:type="dxa"/>
            <w:gridSpan w:val="5"/>
          </w:tcPr>
          <w:p w:rsidR="001D4DB1" w:rsidRDefault="001D4DB1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4.1.2.1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4.2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4.2.1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4.2.2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4.2.2.1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4.2.3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4.2.3.1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lastRenderedPageBreak/>
              <w:t>4.2.3.2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4.2.3.3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4.2.3.4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4.2.3.5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4.2.3.6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4.2.3.7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Удержание односменного и двусменного режимов обучения в 1 - 11 (12) классах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5.1.1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5.1.1.1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Выполнение работ по строительству школы на 1000 мест в микрорайоне "Южный", процент исполнения графика выполнения работ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5.1.2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5.1.2.1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Выполнение работ по строительству школы на 1000 мест в микрорайоне "Южный", процент исполнения графика выполнения работ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1"/>
            </w:pPr>
            <w:r>
              <w:lastRenderedPageBreak/>
              <w:t>6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2"/>
            </w:pPr>
            <w:r>
              <w:t>6.1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Создание и развитие условий для формирования патриотических чувств, духовно-нравственных ценностей и идеалов, развитие системы непрерывного патриотического воспитания детей и молодежи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6.1.1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6.1.1.1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Организация образовательных мероприятий (семинаров, модульных курсов, совещаний, конференций, фестивалей) с организаторами мероприятий по патриотическому воспитанию, чел.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6.1.1.2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Информационное сопровождение мероприятий, количество публикаций, информационных материалов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  <w:outlineLvl w:val="3"/>
            </w:pPr>
            <w:r>
              <w:t>6.1.2.</w:t>
            </w:r>
          </w:p>
        </w:tc>
        <w:tc>
          <w:tcPr>
            <w:tcW w:w="13864" w:type="dxa"/>
            <w:gridSpan w:val="6"/>
          </w:tcPr>
          <w:p w:rsidR="001D4DB1" w:rsidRDefault="001D4DB1">
            <w:pPr>
              <w:pStyle w:val="ConsPlusNormal"/>
            </w:pPr>
            <w:r>
              <w:t>Патриотическое воспитание детей и молодежи в ходе массовых мероприятий. 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</w:tr>
      <w:tr w:rsidR="001D4DB1">
        <w:tc>
          <w:tcPr>
            <w:tcW w:w="1019" w:type="dxa"/>
          </w:tcPr>
          <w:p w:rsidR="001D4DB1" w:rsidRDefault="001D4DB1">
            <w:pPr>
              <w:pStyle w:val="ConsPlusNormal"/>
            </w:pPr>
            <w:r>
              <w:t>6.1.2.1</w:t>
            </w:r>
          </w:p>
        </w:tc>
        <w:tc>
          <w:tcPr>
            <w:tcW w:w="5503" w:type="dxa"/>
          </w:tcPr>
          <w:p w:rsidR="001D4DB1" w:rsidRDefault="001D4DB1">
            <w:pPr>
              <w:pStyle w:val="ConsPlusNormal"/>
            </w:pPr>
            <w:r>
              <w:t>Организация общегородских мероприятий военно-патриотической, национально-патриотической и гражданско-патриотической направленностей, количество участников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D4DB1" w:rsidRDefault="001D4D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1D4DB1" w:rsidRDefault="001D4D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D4DB1" w:rsidRDefault="001D4D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3" w:type="dxa"/>
          </w:tcPr>
          <w:p w:rsidR="001D4DB1" w:rsidRDefault="001D4DB1">
            <w:pPr>
              <w:pStyle w:val="ConsPlusNormal"/>
            </w:pPr>
          </w:p>
        </w:tc>
      </w:tr>
    </w:tbl>
    <w:p w:rsidR="001D4DB1" w:rsidRDefault="001D4DB1">
      <w:pPr>
        <w:pStyle w:val="ConsPlusNormal"/>
        <w:jc w:val="right"/>
      </w:pPr>
      <w:r>
        <w:t>".</w:t>
      </w:r>
    </w:p>
    <w:p w:rsidR="001D4DB1" w:rsidRDefault="001D4DB1">
      <w:pPr>
        <w:pStyle w:val="ConsPlusNormal"/>
      </w:pPr>
    </w:p>
    <w:p w:rsidR="001D4DB1" w:rsidRDefault="001D4DB1">
      <w:pPr>
        <w:pStyle w:val="ConsPlusNormal"/>
      </w:pPr>
    </w:p>
    <w:p w:rsidR="001D4DB1" w:rsidRDefault="001D4D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B1"/>
    <w:rsid w:val="001D4DB1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4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4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4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4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4D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4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4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4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4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4D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22C70E00F9329B77E1EAA3B40BDF7819F147B9B8E0007E1772925BE12794B1CE6A78883DBAE09B3F840162C251629F8CEC754A72D03CA177588CD0w5DFR" TargetMode="External"/><Relationship Id="rId18" Type="http://schemas.openxmlformats.org/officeDocument/2006/relationships/hyperlink" Target="consultantplus://offline/ref=3A22C70E00F9329B77E1EAA3B40BDF7819F147B9B8E0007E1772925BE12794B1CE6A78883DBAE09B3F840163CD51629F8CEC754A72D03CA177588CD0w5DFR" TargetMode="External"/><Relationship Id="rId26" Type="http://schemas.openxmlformats.org/officeDocument/2006/relationships/hyperlink" Target="consultantplus://offline/ref=3A22C70E00F9329B77E1EAA3B40BDF7819F147B9B8E0007E1772925BE12794B1CE6A78883DBAE09B3F840364C551629F8CEC754A72D03CA177588CD0w5DFR" TargetMode="External"/><Relationship Id="rId39" Type="http://schemas.openxmlformats.org/officeDocument/2006/relationships/hyperlink" Target="consultantplus://offline/ref=3A22C70E00F9329B77E1EAA3B40BDF7819F147B9B8E0007E1772925BE12794B1CE6A78883DBAE09B3F840D67C251629F8CEC754A72D03CA177588CD0w5DFR" TargetMode="External"/><Relationship Id="rId21" Type="http://schemas.openxmlformats.org/officeDocument/2006/relationships/hyperlink" Target="consultantplus://offline/ref=3A22C70E00F9329B77E1EAA3B40BDF7819F147B9B8E0007E1772925BE12794B1CE6A78883DBAE09B3F840063C451629F8CEC754A72D03CA177588CD0w5DFR" TargetMode="External"/><Relationship Id="rId34" Type="http://schemas.openxmlformats.org/officeDocument/2006/relationships/hyperlink" Target="consultantplus://offline/ref=3A22C70E00F9329B77E1EAA3B40BDF7819F147B9B8E0007E1772925BE12794B1CE6A78883DBAE09B3F840264C451629F8CEC754A72D03CA177588CD0w5DFR" TargetMode="External"/><Relationship Id="rId42" Type="http://schemas.openxmlformats.org/officeDocument/2006/relationships/hyperlink" Target="consultantplus://offline/ref=3A22C70E00F9329B77E1EAA3B40BDF7819F147B9B8E0007E1772925BE12794B1CE6A78883DBAE09B3F840C65C651629F8CEC754A72D03CA177588CD0w5DFR" TargetMode="External"/><Relationship Id="rId47" Type="http://schemas.openxmlformats.org/officeDocument/2006/relationships/hyperlink" Target="consultantplus://offline/ref=3A22C70E00F9329B77E1EAA3B40BDF7819F147B9B8E0007E1772925BE12794B1CE6A78883DBAE09B3D8F0162C251629F8CEC754A72D03CA177588CD0w5DFR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A22C70E00F9329B77E1EAA3B40BDF7819F147B9B8E00E711070925BE12794B1CE6A78883DBAE09B3B8D0166C651629F8CEC754A72D03CA177588CD0w5DF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22C70E00F9329B77E1EAA3B40BDF7819F147B9B8E0007E1772925BE12794B1CE6A78883DBAE09B3F840163CD51629F8CEC754A72D03CA177588CD0w5DFR" TargetMode="External"/><Relationship Id="rId29" Type="http://schemas.openxmlformats.org/officeDocument/2006/relationships/hyperlink" Target="consultantplus://offline/ref=3A22C70E00F9329B77E1EAA3B40BDF7819F147B9B8E0007E1772925BE12794B1CE6A78883DBAE09B3F840365C651629F8CEC754A72D03CA177588CD0w5DFR" TargetMode="External"/><Relationship Id="rId11" Type="http://schemas.openxmlformats.org/officeDocument/2006/relationships/hyperlink" Target="consultantplus://offline/ref=3A22C70E00F9329B77E1EAA3B40BDF7819F147B9B8E0007E1772925BE12794B1CE6A78883DBAE09B3F840161C451629F8CEC754A72D03CA177588CD0w5DFR" TargetMode="External"/><Relationship Id="rId24" Type="http://schemas.openxmlformats.org/officeDocument/2006/relationships/hyperlink" Target="consultantplus://offline/ref=3A22C70E00F9329B77E1EAA3B40BDF7819F147B9B8E0007E1772925BE12794B1CE6A78883DBAE09B3F84006CC151629F8CEC754A72D03CA177588CD0w5DFR" TargetMode="External"/><Relationship Id="rId32" Type="http://schemas.openxmlformats.org/officeDocument/2006/relationships/hyperlink" Target="consultantplus://offline/ref=3A22C70E00F9329B77E1EAA3B40BDF7819F147B9B8E0007E1772925BE12794B1CE6A78883DBAE09B3F840360C751629F8CEC754A72D03CA177588CD0w5DFR" TargetMode="External"/><Relationship Id="rId37" Type="http://schemas.openxmlformats.org/officeDocument/2006/relationships/hyperlink" Target="consultantplus://offline/ref=3A22C70E00F9329B77E1EAA3B40BDF7819F147B9B8E0007E1772925BE12794B1CE6A78883DBAE09B3C8D0260C051629F8CEC754A72D03CA177588CD0w5DFR" TargetMode="External"/><Relationship Id="rId40" Type="http://schemas.openxmlformats.org/officeDocument/2006/relationships/hyperlink" Target="consultantplus://offline/ref=3A22C70E00F9329B77E1EAA3B40BDF7819F147B9B8E0007E1772925BE12794B1CE6A78883DBAE09B3F840D60C051629F8CEC754A72D03CA177588CD0w5DFR" TargetMode="External"/><Relationship Id="rId45" Type="http://schemas.openxmlformats.org/officeDocument/2006/relationships/hyperlink" Target="consultantplus://offline/ref=3A22C70E00F9329B77E1EAA3B40BDF7819F147B9B8E0007E1772925BE12794B1CE6A78883DBAE09B3E8D0565C051629F8CEC754A72D03CA177588CD0w5DF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A22C70E00F9329B77E1EAA3B40BDF7819F147B9B8E0007E1772925BE12794B1CE6A78883DBAE09B3F840162C251629F8CEC754A72D03CA177588CD0w5DFR" TargetMode="External"/><Relationship Id="rId23" Type="http://schemas.openxmlformats.org/officeDocument/2006/relationships/hyperlink" Target="consultantplus://offline/ref=3A22C70E00F9329B77E1EAA3B40BDF7819F147B9B8E0007E1772925BE12794B1CE6A78883DBAE09B3F84006CC651629F8CEC754A72D03CA177588CD0w5DFR" TargetMode="External"/><Relationship Id="rId28" Type="http://schemas.openxmlformats.org/officeDocument/2006/relationships/hyperlink" Target="consultantplus://offline/ref=3A22C70E00F9329B77E1EAA3B40BDF7819F147B9B8E0007E1772925BE12794B1CE6A78883DBAE09B3F840365C551629F8CEC754A72D03CA177588CD0w5DFR" TargetMode="External"/><Relationship Id="rId36" Type="http://schemas.openxmlformats.org/officeDocument/2006/relationships/hyperlink" Target="consultantplus://offline/ref=3A22C70E00F9329B77E1EAA3B40BDF7819F147B9B8E0007E1772925BE12794B1CE6A78883DBAE09B3F84036DC651629F8CEC754A72D03CA177588CD0w5DFR" TargetMode="External"/><Relationship Id="rId49" Type="http://schemas.openxmlformats.org/officeDocument/2006/relationships/hyperlink" Target="consultantplus://offline/ref=3A22C70E00F9329B77E1EAA3B40BDF7819F147B9B8E0007E1772925BE12794B1CE6A78883DBAE09B3D880764CC51629F8CEC754A72D03CA177588CD0w5DFR" TargetMode="External"/><Relationship Id="rId10" Type="http://schemas.openxmlformats.org/officeDocument/2006/relationships/hyperlink" Target="consultantplus://offline/ref=3A22C70E00F9329B77E1EAA3B40BDF7819F147B9B8E0007E1772925BE12794B1CE6A78883DBAE09B3F840161C551629F8CEC754A72D03CA177588CD0w5DFR" TargetMode="External"/><Relationship Id="rId19" Type="http://schemas.openxmlformats.org/officeDocument/2006/relationships/hyperlink" Target="consultantplus://offline/ref=3A22C70E00F9329B77E1EAA3B40BDF7819F147B9B8E0007E1772925BE12794B1CE6A78883DBAE09B3C8E0662CC51629F8CEC754A72D03CA177588CD0w5DFR" TargetMode="External"/><Relationship Id="rId31" Type="http://schemas.openxmlformats.org/officeDocument/2006/relationships/hyperlink" Target="consultantplus://offline/ref=3A22C70E00F9329B77E1EAA3B40BDF7819F147B9B8E0007E1772925BE12794B1CE6A78883DBAE09B3F840062C351629F8CEC754A72D03CA177588CD0w5DFR" TargetMode="External"/><Relationship Id="rId44" Type="http://schemas.openxmlformats.org/officeDocument/2006/relationships/hyperlink" Target="consultantplus://offline/ref=3A22C70E00F9329B77E1EAA3B40BDF7819F147B9B8E0007E1772925BE12794B1CE6A78883DBAE09B3D8F0162C551629F8CEC754A72D03CA177588CD0w5D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2C70E00F9329B77E1EAA3B40BDF7819F147B9BBE9087F1570925BE12794B1CE6A78883DBAE09B3B8B0C67C551629F8CEC754A72D03CA177588CD0w5DFR" TargetMode="External"/><Relationship Id="rId14" Type="http://schemas.openxmlformats.org/officeDocument/2006/relationships/hyperlink" Target="consultantplus://offline/ref=3A22C70E00F9329B77E1EAA3B40BDF7819F147B9B8E0007E1772925BE12794B1CE6A78883DBAE09B3F840163C151629F8CEC754A72D03CA177588CD0w5DFR" TargetMode="External"/><Relationship Id="rId22" Type="http://schemas.openxmlformats.org/officeDocument/2006/relationships/hyperlink" Target="consultantplus://offline/ref=3A22C70E00F9329B77E1EAA3B40BDF7819F147B9B8E0007E1772925BE12794B1CE6A78883DBAE09B3D8F0166C551629F8CEC754A72D03CA177588CD0w5DFR" TargetMode="External"/><Relationship Id="rId27" Type="http://schemas.openxmlformats.org/officeDocument/2006/relationships/hyperlink" Target="consultantplus://offline/ref=3A22C70E00F9329B77E1EAA3B40BDF7819F147B9B8E0007E1772925BE12794B1CE6A78883DBAE09B3F840364CC51629F8CEC754A72D03CA177588CD0w5DFR" TargetMode="External"/><Relationship Id="rId30" Type="http://schemas.openxmlformats.org/officeDocument/2006/relationships/hyperlink" Target="consultantplus://offline/ref=3A22C70E00F9329B77E1EAA3B40BDF7819F147B9B8E0007E1772925BE12794B1CE6A78883DBAE09B3D850465C351629F8CEC754A72D03CA177588CD0w5DFR" TargetMode="External"/><Relationship Id="rId35" Type="http://schemas.openxmlformats.org/officeDocument/2006/relationships/hyperlink" Target="consultantplus://offline/ref=3A22C70E00F9329B77E1EBBBA767817C1EFC1FB1B1E25F2B4178980EB978CDE1893B7EDC7BE0ED9E258F0566wCD6R" TargetMode="External"/><Relationship Id="rId43" Type="http://schemas.openxmlformats.org/officeDocument/2006/relationships/hyperlink" Target="consultantplus://offline/ref=3A22C70E00F9329B77E1EAA3B40BDF7819F147B9B8E0007E1772925BE12794B1CE6A78883DBAE09B3D8F0160C351629F8CEC754A72D03CA177588CD0w5DFR" TargetMode="External"/><Relationship Id="rId48" Type="http://schemas.openxmlformats.org/officeDocument/2006/relationships/hyperlink" Target="consultantplus://offline/ref=3A22C70E00F9329B77E1EAA3B40BDF7819F147B9B8E0007E1772925BE12794B1CE6A78883DBAE09B3E8D0563C651629F8CEC754A72D03CA177588CD0w5DFR" TargetMode="External"/><Relationship Id="rId8" Type="http://schemas.openxmlformats.org/officeDocument/2006/relationships/hyperlink" Target="consultantplus://offline/ref=3A22C70E00F9329B77E1EAA3B40BDF7819F147B9BBE9087F1570925BE12794B1CE6A78883DBAE09B3B8A0166C151629F8CEC754A72D03CA177588CD0w5DFR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22C70E00F9329B77E1EAA3B40BDF7819F147B9B8E0007E1772925BE12794B1CE6A78883DBAE09B3C8D0265C651629F8CEC754A72D03CA177588CD0w5DFR" TargetMode="External"/><Relationship Id="rId17" Type="http://schemas.openxmlformats.org/officeDocument/2006/relationships/hyperlink" Target="consultantplus://offline/ref=3A22C70E00F9329B77E1EAA3B40BDF7819F147B9B8E0007E1772925BE12794B1CE6A78883DBAE09B3F840061C551629F8CEC754A72D03CA177588CD0w5DFR" TargetMode="External"/><Relationship Id="rId25" Type="http://schemas.openxmlformats.org/officeDocument/2006/relationships/hyperlink" Target="consultantplus://offline/ref=3A22C70E00F9329B77E1EAA3B40BDF7819F147B9B8E0007E1772925BE12794B1CE6A78883DBAE09B3F84006DC151629F8CEC754A72D03CA177588CD0w5DFR" TargetMode="External"/><Relationship Id="rId33" Type="http://schemas.openxmlformats.org/officeDocument/2006/relationships/hyperlink" Target="consultantplus://offline/ref=3A22C70E00F9329B77E1EAA3B40BDF7819F147B9B8E0007E1772925BE12794B1CE6A78883DBAE09B3F84036DC651629F8CEC754A72D03CA177588CD0w5DFR" TargetMode="External"/><Relationship Id="rId38" Type="http://schemas.openxmlformats.org/officeDocument/2006/relationships/hyperlink" Target="consultantplus://offline/ref=3A22C70E00F9329B77E1EAA3B40BDF7819F147B9B8E0007E1772925BE12794B1CE6A78883DBAE09B3D8F0167CD51629F8CEC754A72D03CA177588CD0w5DFR" TargetMode="External"/><Relationship Id="rId46" Type="http://schemas.openxmlformats.org/officeDocument/2006/relationships/hyperlink" Target="consultantplus://offline/ref=3A22C70E00F9329B77E1EAA3B40BDF7819F147B9B8E0007E1772925BE12794B1CE6A78883DBAE09B3E8D0565CC51629F8CEC754A72D03CA177588CD0w5DFR" TargetMode="External"/><Relationship Id="rId20" Type="http://schemas.openxmlformats.org/officeDocument/2006/relationships/hyperlink" Target="consultantplus://offline/ref=3A22C70E00F9329B77E1EAA3B40BDF7819F147B9B8E0007E1772925BE12794B1CE6A78883DBAE09B3F840062C351629F8CEC754A72D03CA177588CD0w5DFR" TargetMode="External"/><Relationship Id="rId41" Type="http://schemas.openxmlformats.org/officeDocument/2006/relationships/hyperlink" Target="consultantplus://offline/ref=3A22C70E00F9329B77E1EAA3B40BDF7819F147B9B8E0007E1772925BE12794B1CE6A78883DBAE09B3F840C64C351629F8CEC754A72D03CA177588CD0w5DF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2C70E00F9329B77E1F4AEA267817C1FFD1EB4BBEF02214921940CBE7792E48E2A7EDD7EFDEF923A865135810F3BCECDA7784E69CC3CA7w6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15638</Words>
  <Characters>89137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2023-04-05T17:03:00Z</dcterms:created>
  <dcterms:modified xsi:type="dcterms:W3CDTF">2023-04-05T17:03:00Z</dcterms:modified>
</cp:coreProperties>
</file>