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A4" w:rsidRDefault="00787FA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7FA4" w:rsidRDefault="00787FA4">
      <w:pPr>
        <w:pStyle w:val="ConsPlusNormal"/>
        <w:jc w:val="both"/>
        <w:outlineLvl w:val="0"/>
      </w:pPr>
    </w:p>
    <w:p w:rsidR="00787FA4" w:rsidRDefault="00787FA4">
      <w:pPr>
        <w:pStyle w:val="ConsPlusTitle"/>
        <w:jc w:val="center"/>
        <w:outlineLvl w:val="0"/>
      </w:pPr>
      <w:r>
        <w:t>АДМИНИСТРАЦИЯ Г. ВОЛОГДЫ</w:t>
      </w:r>
    </w:p>
    <w:p w:rsidR="00787FA4" w:rsidRDefault="00787FA4">
      <w:pPr>
        <w:pStyle w:val="ConsPlusTitle"/>
        <w:jc w:val="center"/>
      </w:pPr>
    </w:p>
    <w:p w:rsidR="00787FA4" w:rsidRDefault="00787FA4">
      <w:pPr>
        <w:pStyle w:val="ConsPlusTitle"/>
        <w:jc w:val="center"/>
      </w:pPr>
      <w:r>
        <w:t>ПОСТАНОВЛЕНИЕ</w:t>
      </w:r>
    </w:p>
    <w:p w:rsidR="00787FA4" w:rsidRDefault="00787FA4">
      <w:pPr>
        <w:pStyle w:val="ConsPlusTitle"/>
        <w:jc w:val="center"/>
      </w:pPr>
      <w:r>
        <w:t>от 30 мая 2019 г. N 622</w:t>
      </w:r>
    </w:p>
    <w:p w:rsidR="00787FA4" w:rsidRDefault="00787FA4">
      <w:pPr>
        <w:pStyle w:val="ConsPlusTitle"/>
        <w:jc w:val="both"/>
      </w:pPr>
    </w:p>
    <w:p w:rsidR="00787FA4" w:rsidRDefault="00787FA4">
      <w:pPr>
        <w:pStyle w:val="ConsPlusTitle"/>
        <w:jc w:val="center"/>
      </w:pPr>
      <w:r>
        <w:t>ОБ УТВЕРЖДЕНИИ МУНИЦИПАЛЬНОЙ АДРЕСНОЙ ПРОГРАММЫ N 5</w:t>
      </w:r>
    </w:p>
    <w:p w:rsidR="00787FA4" w:rsidRDefault="00787FA4">
      <w:pPr>
        <w:pStyle w:val="ConsPlusTitle"/>
        <w:jc w:val="center"/>
      </w:pPr>
      <w:r>
        <w:t>ПО ПЕРЕСЕЛЕНИЮ ГРАЖДАН ИЗ АВАРИЙНОГО</w:t>
      </w:r>
    </w:p>
    <w:p w:rsidR="00787FA4" w:rsidRDefault="00787FA4">
      <w:pPr>
        <w:pStyle w:val="ConsPlusTitle"/>
        <w:jc w:val="center"/>
      </w:pPr>
      <w:r>
        <w:t>ЖИЛИЩНОГО ФОНДА, РАСПОЛОЖЕННОГО НА ТЕРРИТОРИИ</w:t>
      </w:r>
    </w:p>
    <w:p w:rsidR="00787FA4" w:rsidRDefault="00787FA4">
      <w:pPr>
        <w:pStyle w:val="ConsPlusTitle"/>
        <w:jc w:val="center"/>
      </w:pPr>
      <w:r>
        <w:t>МУНИЦИПАЛЬНОГО ОБРАЗОВАНИЯ "ГОРОД ВОЛОГДА",</w:t>
      </w:r>
    </w:p>
    <w:p w:rsidR="00787FA4" w:rsidRDefault="00787FA4">
      <w:pPr>
        <w:pStyle w:val="ConsPlusTitle"/>
        <w:jc w:val="center"/>
      </w:pPr>
      <w:r>
        <w:t>НА 2019 - 2025 ГОДЫ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(с последующими изменениями),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областной адресной </w:t>
      </w:r>
      <w:hyperlink r:id="rId8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адресную </w:t>
      </w:r>
      <w:hyperlink w:anchor="P29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муниципального образования "Город Вологда", на 2019 - 2025 годы.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Департамент имущественных отношений Администрации города Вологды.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right"/>
      </w:pPr>
      <w:r>
        <w:t>Мэр г. Вологды</w:t>
      </w:r>
    </w:p>
    <w:p w:rsidR="00787FA4" w:rsidRDefault="00787FA4">
      <w:pPr>
        <w:pStyle w:val="ConsPlusNormal"/>
        <w:jc w:val="right"/>
      </w:pPr>
      <w:r>
        <w:t>С.А.ВОРОПАНОВ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right"/>
        <w:outlineLvl w:val="0"/>
      </w:pPr>
      <w:r>
        <w:t>Утверждена</w:t>
      </w:r>
    </w:p>
    <w:p w:rsidR="00787FA4" w:rsidRDefault="00787FA4">
      <w:pPr>
        <w:pStyle w:val="ConsPlusNormal"/>
        <w:jc w:val="right"/>
      </w:pPr>
      <w:r>
        <w:t>Постановлением</w:t>
      </w:r>
    </w:p>
    <w:p w:rsidR="00787FA4" w:rsidRDefault="00787FA4">
      <w:pPr>
        <w:pStyle w:val="ConsPlusNormal"/>
        <w:jc w:val="right"/>
      </w:pPr>
      <w:r>
        <w:t>Администрации г. Вологды</w:t>
      </w:r>
    </w:p>
    <w:p w:rsidR="00787FA4" w:rsidRDefault="00787FA4">
      <w:pPr>
        <w:pStyle w:val="ConsPlusNormal"/>
        <w:jc w:val="right"/>
      </w:pPr>
      <w:r>
        <w:t>от 30 мая 2019 г. N 622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</w:pPr>
      <w:bookmarkStart w:id="0" w:name="P29"/>
      <w:bookmarkEnd w:id="0"/>
      <w:r>
        <w:t>МУНИЦИПАЛЬНАЯ АДРЕСНАЯ ПРОГРАММА N 5</w:t>
      </w:r>
    </w:p>
    <w:p w:rsidR="00787FA4" w:rsidRDefault="00787FA4">
      <w:pPr>
        <w:pStyle w:val="ConsPlusTitle"/>
        <w:jc w:val="center"/>
      </w:pPr>
      <w:r>
        <w:t>ПО ПЕРЕСЕЛЕНИЮ ГРАЖДАН ИЗ АВАРИЙНОГО</w:t>
      </w:r>
    </w:p>
    <w:p w:rsidR="00787FA4" w:rsidRDefault="00787FA4">
      <w:pPr>
        <w:pStyle w:val="ConsPlusTitle"/>
        <w:jc w:val="center"/>
      </w:pPr>
      <w:r>
        <w:t>ЖИЛИЩНОГО ФОНДА, РАСПОЛОЖЕННОГО НА ТЕРРИТОРИИ</w:t>
      </w:r>
    </w:p>
    <w:p w:rsidR="00787FA4" w:rsidRDefault="00787FA4">
      <w:pPr>
        <w:pStyle w:val="ConsPlusTitle"/>
        <w:jc w:val="center"/>
      </w:pPr>
      <w:r>
        <w:t>МУНИЦИПАЛЬНОГО ОБРАЗОВАНИЯ "ГОРОД ВОЛОГДА",</w:t>
      </w:r>
    </w:p>
    <w:p w:rsidR="00787FA4" w:rsidRDefault="00787FA4">
      <w:pPr>
        <w:pStyle w:val="ConsPlusTitle"/>
        <w:jc w:val="center"/>
      </w:pPr>
      <w:r>
        <w:lastRenderedPageBreak/>
        <w:t>НА 2019 - 2025 ГОДЫ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Паспорт муниципальной программы</w:t>
      </w:r>
    </w:p>
    <w:p w:rsidR="00787FA4" w:rsidRDefault="00787F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Муниципальная адресная программа N 5 по переселению граждан из аварийного жилищного фонда, расположенного на территории муниципального образования "Город Вологда", на 2019 - 2025 годы (далее - муниципальная программа)</w:t>
            </w:r>
          </w:p>
        </w:tc>
      </w:tr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</w:tr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Департамент имущественных отношений Администрации города Вологды;</w:t>
            </w:r>
          </w:p>
          <w:p w:rsidR="00787FA4" w:rsidRDefault="00787FA4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787FA4" w:rsidRDefault="00787FA4">
            <w:pPr>
              <w:pStyle w:val="ConsPlusNormal"/>
            </w:pPr>
            <w:r>
              <w:t>Департамент городского хозяйства Администрации города Вологды;</w:t>
            </w:r>
          </w:p>
          <w:p w:rsidR="00787FA4" w:rsidRDefault="00787FA4">
            <w:pPr>
              <w:pStyle w:val="ConsPlusNormal"/>
            </w:pPr>
            <w:r>
              <w:t>МКУ "Градостроительный центр города Вологды"</w:t>
            </w:r>
          </w:p>
        </w:tc>
      </w:tr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Департамент имущественных отношений Администрации города Вологды;</w:t>
            </w:r>
          </w:p>
          <w:p w:rsidR="00787FA4" w:rsidRDefault="00787FA4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787FA4" w:rsidRDefault="00787FA4">
            <w:pPr>
              <w:pStyle w:val="ConsPlusNormal"/>
            </w:pPr>
            <w:r>
              <w:t>Департамент городского хозяйства Администрации города Вологды;</w:t>
            </w:r>
          </w:p>
          <w:p w:rsidR="00787FA4" w:rsidRDefault="00787FA4">
            <w:pPr>
              <w:pStyle w:val="ConsPlusNormal"/>
            </w:pPr>
            <w:r>
              <w:t>МКУ "Градостроительный центр города Вологды"</w:t>
            </w:r>
          </w:p>
        </w:tc>
      </w:tr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t>Цель(и)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Ликвидация аварийного жилищного фонда и обеспечение жилыми помещениями граждан, переселяемых из жилых помещений в многоквартирных домах муниципального (частного) жилищного фонда на территории муниципального образования "Город Вологда", признанных в установленном порядке до 1 января 2017 года аварийными и подлежащими сносу или реконструкции в связи с физическим износом в процессе его эксплуатации (далее - аварийные жилые дома)</w:t>
            </w:r>
          </w:p>
        </w:tc>
      </w:tr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t>Задача(и)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жилищно-коммунального хозяйства (далее - Фонд);</w:t>
            </w:r>
          </w:p>
          <w:p w:rsidR="00787FA4" w:rsidRDefault="00787FA4">
            <w:pPr>
              <w:pStyle w:val="ConsPlusNormal"/>
            </w:pPr>
            <w:r>
              <w:t>снос или реконструкция аварийных жилых домов</w:t>
            </w:r>
          </w:p>
        </w:tc>
      </w:tr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2019 - 2025 годы.</w:t>
            </w:r>
          </w:p>
          <w:p w:rsidR="00787FA4" w:rsidRDefault="00787FA4">
            <w:pPr>
              <w:pStyle w:val="ConsPlusNormal"/>
            </w:pPr>
            <w:r>
              <w:t>1 этап (2019 - 2020 годы).</w:t>
            </w:r>
          </w:p>
          <w:p w:rsidR="00787FA4" w:rsidRDefault="00787FA4">
            <w:pPr>
              <w:pStyle w:val="ConsPlusNormal"/>
            </w:pPr>
            <w:r>
              <w:t>2 - 6 этапы (2020 - 2025 годы)</w:t>
            </w:r>
          </w:p>
        </w:tc>
      </w:tr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Расселяемая площадь;</w:t>
            </w:r>
          </w:p>
          <w:p w:rsidR="00787FA4" w:rsidRDefault="00787FA4">
            <w:pPr>
              <w:pStyle w:val="ConsPlusNormal"/>
            </w:pPr>
            <w:r>
              <w:t>количество переселяемых граждан;</w:t>
            </w:r>
          </w:p>
          <w:p w:rsidR="00787FA4" w:rsidRDefault="00787FA4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населения;</w:t>
            </w:r>
          </w:p>
          <w:p w:rsidR="00787FA4" w:rsidRDefault="00787FA4">
            <w:pPr>
              <w:pStyle w:val="ConsPlusNormal"/>
            </w:pPr>
            <w:r>
              <w:t xml:space="preserve">доля населения, получившего жилые помещения и улучшившего </w:t>
            </w:r>
            <w:r>
              <w:lastRenderedPageBreak/>
              <w:t>жилищные условия в отчетном году, в общей численности населения, состоящего на учете в качестве нуждающегося в жилых помещениях;</w:t>
            </w:r>
          </w:p>
          <w:p w:rsidR="00787FA4" w:rsidRDefault="00787FA4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</w:tr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Общий объем финансирования - 697382453.00 рублей, в том числе за счет средств бюджета города Вологды - 45363188.00 рублей, в том числе по годам реализации:</w:t>
            </w:r>
          </w:p>
          <w:p w:rsidR="00787FA4" w:rsidRDefault="00787FA4">
            <w:pPr>
              <w:pStyle w:val="ConsPlusNormal"/>
            </w:pPr>
            <w:r>
              <w:t>2019 год - 13796250.00 рублей;</w:t>
            </w:r>
          </w:p>
          <w:p w:rsidR="00787FA4" w:rsidRDefault="00787FA4">
            <w:pPr>
              <w:pStyle w:val="ConsPlusNormal"/>
            </w:pPr>
            <w:r>
              <w:t>2020 год - 4950000.00 рублей;</w:t>
            </w:r>
          </w:p>
          <w:p w:rsidR="00787FA4" w:rsidRDefault="00787FA4">
            <w:pPr>
              <w:pStyle w:val="ConsPlusNormal"/>
            </w:pPr>
            <w:r>
              <w:t>2022 год - 7423054.00 рублей;</w:t>
            </w:r>
          </w:p>
          <w:p w:rsidR="00787FA4" w:rsidRDefault="00787FA4">
            <w:pPr>
              <w:pStyle w:val="ConsPlusNormal"/>
            </w:pPr>
            <w:r>
              <w:t>2023 год - 6020502.00 рублей;</w:t>
            </w:r>
          </w:p>
          <w:p w:rsidR="00787FA4" w:rsidRDefault="00787FA4">
            <w:pPr>
              <w:pStyle w:val="ConsPlusNormal"/>
            </w:pPr>
            <w:r>
              <w:t>2024 год - 2376051.00 рублей;</w:t>
            </w:r>
          </w:p>
          <w:p w:rsidR="00787FA4" w:rsidRDefault="00787FA4">
            <w:pPr>
              <w:pStyle w:val="ConsPlusNormal"/>
            </w:pPr>
            <w:r>
              <w:t>2025 год - 10797331.00 рублей</w:t>
            </w:r>
          </w:p>
        </w:tc>
      </w:tr>
      <w:tr w:rsidR="00787FA4">
        <w:tc>
          <w:tcPr>
            <w:tcW w:w="2778" w:type="dxa"/>
          </w:tcPr>
          <w:p w:rsidR="00787FA4" w:rsidRDefault="00787FA4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293" w:type="dxa"/>
          </w:tcPr>
          <w:p w:rsidR="00787FA4" w:rsidRDefault="00787FA4">
            <w:pPr>
              <w:pStyle w:val="ConsPlusNormal"/>
            </w:pPr>
            <w:r>
              <w:t>Сокращение расселяемой площади на 18431.64 кв. м;</w:t>
            </w:r>
          </w:p>
          <w:p w:rsidR="00787FA4" w:rsidRDefault="00787FA4">
            <w:pPr>
              <w:pStyle w:val="ConsPlusNormal"/>
            </w:pPr>
            <w:r>
              <w:t>обеспечение жилыми помещениями 1410 человек, переселяемых из жилых помещений в многоквартирных домах муниципального (частного) жилищного фонда на территории муниципального образования "Город Вологда", признанных аварийными в установленном порядке до 1 января 2017 года и подлежащих сносу или реконструкции в связи с физическим износом в процессе его эксплуатации;</w:t>
            </w:r>
          </w:p>
          <w:p w:rsidR="00787FA4" w:rsidRDefault="00787FA4">
            <w:pPr>
              <w:pStyle w:val="ConsPlusNormal"/>
            </w:pPr>
            <w:r>
              <w:t>сокращение доли аварийного жилищного фонда в общем объеме жилищного фонда области на 1000 человек населения до 3.5%;</w:t>
            </w:r>
          </w:p>
          <w:p w:rsidR="00787FA4" w:rsidRDefault="00787FA4">
            <w:pPr>
              <w:pStyle w:val="ConsPlusNormal"/>
            </w:pPr>
            <w:r>
              <w:t>обеспечение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не менее 3%;</w:t>
            </w:r>
          </w:p>
          <w:p w:rsidR="00787FA4" w:rsidRDefault="00787FA4">
            <w:pPr>
              <w:pStyle w:val="ConsPlusNormal"/>
            </w:pPr>
            <w:r>
              <w:t>сокращение площади ликвидированного или реконструированного аварийного жилищного фонда на 18431.64 кв. м</w:t>
            </w:r>
          </w:p>
        </w:tc>
      </w:tr>
    </w:tbl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1. Общие положения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2"/>
      </w:pPr>
      <w:r>
        <w:t>1.1. Цели и задачи муниципальной программы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>Целями муниципальной программы являются ликвидация аварийного жилищного фонда и обеспечение жилыми помещениями граждан, переселяемых из аварийных жилых домов.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Для достижения поставленных целей муниципальной программы необходимо решить следующие задачи: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1. 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2. Снос или реконструкция аварийных жилых домов.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2"/>
      </w:pPr>
      <w:r>
        <w:t>1.2. Правовое обоснование разработки муниципальной программы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 xml:space="preserve">Программа разработана в соответствии с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Жилищным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(далее - Федеральный закон N 185-ФЗ),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национальным проектом "Жилье и городская среда", федеральным проектом "Обеспечение устойчивого сокращения непригодного для проживания жилищного фонда", областной адресной </w:t>
      </w:r>
      <w:hyperlink r:id="rId17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 (далее - областная адресная программа N 8),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2"/>
      </w:pPr>
      <w:r>
        <w:t>1.3. Обоснование необходимости решения задач</w:t>
      </w:r>
    </w:p>
    <w:p w:rsidR="00787FA4" w:rsidRDefault="00787FA4">
      <w:pPr>
        <w:pStyle w:val="ConsPlusTitle"/>
        <w:jc w:val="center"/>
      </w:pPr>
      <w:r>
        <w:t>муниципальной программы программно-целевым методом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>По состоянию на 1 апреля 2019 года на территории муниципального образования "Город Вологда" расселению подлежат 230 аварийных жилых домов площадью 50834.0 кв. м, в которых проживают порядка 1209 семей. Для расселения этих домов требуется не менее 1.8 млрд. рублей, что составляет почти половину всего бюджета города Вологды.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Аварийное жилье остается довольно серьезной проблемой, и переселение из аварийного жилищного фонда является одним из приоритетных направлений жилищной политики. Аварийный жилищный фонд не только ухудшает внешний облик города, понижая его инвестиционную привлекательность, сдерживая развитие городской инфраструктуры, но и угрожает безопасности проживания, вызывая социальную напряженность среди населения.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Ликвидация аварийного жилищного фонда стала одной из важнейших проблем, поскольку расселение таких домов происходит очень медленно и темпы расселения жилых домов, отнесенных к категории непригодных для проживания, не соответствуют темпам ветшания жилищного фонда. Актуальность проблемы переселения граждан из аварийного жилищного фонда не вызывает сомнений в связи с его значительным износом.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 xml:space="preserve">С 2009 года на территории муниципального образования "Город Вологда" в рамках реализации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N 185-ФЗ разработаны и получили свое развитие муниципальные адресные программы по переселению граждан из аварийного жилищного фонда города Вологды с участием средств Фонда, результатом реализации которых являются следующие показатели: расселено 315 аварийных домов общей расселяемой площадью 65 тыс. кв. м, построен 31 муниципальный многоквартирный дом и приобретены 703 квартиры в домах-новостройках.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 xml:space="preserve">Мероприятия по переселению граждан из аварийного жилищного фонда, проведенные Администрацией города Вологды в рамках реализации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N 185-ФЗ, привели к резкому сокращению количества обращений граждан в Вологодский городской суд о внеочередном предоставлении жилья.</w:t>
      </w:r>
    </w:p>
    <w:p w:rsidR="00787FA4" w:rsidRDefault="00787F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133"/>
        <w:gridCol w:w="3061"/>
      </w:tblGrid>
      <w:tr w:rsidR="00787FA4">
        <w:tc>
          <w:tcPr>
            <w:tcW w:w="1247" w:type="dxa"/>
          </w:tcPr>
          <w:p w:rsidR="00787FA4" w:rsidRDefault="00787FA4">
            <w:pPr>
              <w:pStyle w:val="ConsPlusNormal"/>
            </w:pPr>
          </w:p>
        </w:tc>
        <w:tc>
          <w:tcPr>
            <w:tcW w:w="4133" w:type="dxa"/>
          </w:tcPr>
          <w:p w:rsidR="00787FA4" w:rsidRDefault="00787FA4">
            <w:pPr>
              <w:pStyle w:val="ConsPlusNormal"/>
            </w:pPr>
            <w:r>
              <w:t>Количество судебных решений о внеочередном предоставлении жилья, поступивших на исполнение в Администрацию города Вологды</w:t>
            </w:r>
          </w:p>
        </w:tc>
        <w:tc>
          <w:tcPr>
            <w:tcW w:w="3061" w:type="dxa"/>
          </w:tcPr>
          <w:p w:rsidR="00787FA4" w:rsidRDefault="00787FA4">
            <w:pPr>
              <w:pStyle w:val="ConsPlusNormal"/>
            </w:pPr>
            <w:r>
              <w:t>Всего исполнено судебных решений о внеочередном предоставлении жилья</w:t>
            </w:r>
          </w:p>
        </w:tc>
      </w:tr>
      <w:tr w:rsidR="00787FA4">
        <w:tc>
          <w:tcPr>
            <w:tcW w:w="1247" w:type="dxa"/>
          </w:tcPr>
          <w:p w:rsidR="00787FA4" w:rsidRDefault="00787FA4">
            <w:pPr>
              <w:pStyle w:val="ConsPlusNormal"/>
            </w:pPr>
            <w:r>
              <w:t>2012 год</w:t>
            </w:r>
          </w:p>
        </w:tc>
        <w:tc>
          <w:tcPr>
            <w:tcW w:w="4133" w:type="dxa"/>
          </w:tcPr>
          <w:p w:rsidR="00787FA4" w:rsidRDefault="00787F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061" w:type="dxa"/>
          </w:tcPr>
          <w:p w:rsidR="00787FA4" w:rsidRDefault="00787FA4">
            <w:pPr>
              <w:pStyle w:val="ConsPlusNormal"/>
              <w:jc w:val="center"/>
            </w:pPr>
            <w:r>
              <w:t>172</w:t>
            </w:r>
          </w:p>
        </w:tc>
      </w:tr>
      <w:tr w:rsidR="00787FA4">
        <w:tc>
          <w:tcPr>
            <w:tcW w:w="1247" w:type="dxa"/>
          </w:tcPr>
          <w:p w:rsidR="00787FA4" w:rsidRDefault="00787FA4">
            <w:pPr>
              <w:pStyle w:val="ConsPlusNormal"/>
            </w:pPr>
            <w:r>
              <w:lastRenderedPageBreak/>
              <w:t>2013 год</w:t>
            </w:r>
          </w:p>
        </w:tc>
        <w:tc>
          <w:tcPr>
            <w:tcW w:w="4133" w:type="dxa"/>
          </w:tcPr>
          <w:p w:rsidR="00787FA4" w:rsidRDefault="00787F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787FA4" w:rsidRDefault="00787FA4">
            <w:pPr>
              <w:pStyle w:val="ConsPlusNormal"/>
              <w:jc w:val="center"/>
            </w:pPr>
            <w:r>
              <w:t>76</w:t>
            </w:r>
          </w:p>
        </w:tc>
      </w:tr>
      <w:tr w:rsidR="00787FA4">
        <w:tc>
          <w:tcPr>
            <w:tcW w:w="1247" w:type="dxa"/>
          </w:tcPr>
          <w:p w:rsidR="00787FA4" w:rsidRDefault="00787FA4">
            <w:pPr>
              <w:pStyle w:val="ConsPlusNormal"/>
            </w:pPr>
            <w:r>
              <w:t>2014 год</w:t>
            </w:r>
          </w:p>
        </w:tc>
        <w:tc>
          <w:tcPr>
            <w:tcW w:w="4133" w:type="dxa"/>
          </w:tcPr>
          <w:p w:rsidR="00787FA4" w:rsidRDefault="00787F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787FA4" w:rsidRDefault="00787FA4">
            <w:pPr>
              <w:pStyle w:val="ConsPlusNormal"/>
              <w:jc w:val="center"/>
            </w:pPr>
            <w:r>
              <w:t>95</w:t>
            </w:r>
          </w:p>
        </w:tc>
      </w:tr>
      <w:tr w:rsidR="00787FA4">
        <w:tc>
          <w:tcPr>
            <w:tcW w:w="1247" w:type="dxa"/>
          </w:tcPr>
          <w:p w:rsidR="00787FA4" w:rsidRDefault="00787FA4">
            <w:pPr>
              <w:pStyle w:val="ConsPlusNormal"/>
            </w:pPr>
            <w:r>
              <w:t>2015 год</w:t>
            </w:r>
          </w:p>
        </w:tc>
        <w:tc>
          <w:tcPr>
            <w:tcW w:w="4133" w:type="dxa"/>
          </w:tcPr>
          <w:p w:rsidR="00787FA4" w:rsidRDefault="00787F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787FA4" w:rsidRDefault="00787FA4">
            <w:pPr>
              <w:pStyle w:val="ConsPlusNormal"/>
              <w:jc w:val="center"/>
            </w:pPr>
            <w:r>
              <w:t>45</w:t>
            </w:r>
          </w:p>
        </w:tc>
      </w:tr>
      <w:tr w:rsidR="00787FA4">
        <w:tc>
          <w:tcPr>
            <w:tcW w:w="1247" w:type="dxa"/>
          </w:tcPr>
          <w:p w:rsidR="00787FA4" w:rsidRDefault="00787FA4">
            <w:pPr>
              <w:pStyle w:val="ConsPlusNormal"/>
            </w:pPr>
            <w:r>
              <w:t>2016 год</w:t>
            </w:r>
          </w:p>
        </w:tc>
        <w:tc>
          <w:tcPr>
            <w:tcW w:w="4133" w:type="dxa"/>
          </w:tcPr>
          <w:p w:rsidR="00787FA4" w:rsidRDefault="00787F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787FA4" w:rsidRDefault="00787FA4">
            <w:pPr>
              <w:pStyle w:val="ConsPlusNormal"/>
              <w:jc w:val="center"/>
            </w:pPr>
            <w:r>
              <w:t>96</w:t>
            </w:r>
          </w:p>
        </w:tc>
      </w:tr>
      <w:tr w:rsidR="00787FA4">
        <w:tc>
          <w:tcPr>
            <w:tcW w:w="1247" w:type="dxa"/>
          </w:tcPr>
          <w:p w:rsidR="00787FA4" w:rsidRDefault="00787FA4">
            <w:pPr>
              <w:pStyle w:val="ConsPlusNormal"/>
            </w:pPr>
            <w:r>
              <w:t>2017 год</w:t>
            </w:r>
          </w:p>
        </w:tc>
        <w:tc>
          <w:tcPr>
            <w:tcW w:w="4133" w:type="dxa"/>
          </w:tcPr>
          <w:p w:rsidR="00787FA4" w:rsidRDefault="00787F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787FA4" w:rsidRDefault="00787FA4">
            <w:pPr>
              <w:pStyle w:val="ConsPlusNormal"/>
              <w:jc w:val="center"/>
            </w:pPr>
            <w:r>
              <w:t>167</w:t>
            </w:r>
          </w:p>
        </w:tc>
      </w:tr>
      <w:tr w:rsidR="00787FA4">
        <w:tc>
          <w:tcPr>
            <w:tcW w:w="1247" w:type="dxa"/>
          </w:tcPr>
          <w:p w:rsidR="00787FA4" w:rsidRDefault="00787FA4">
            <w:pPr>
              <w:pStyle w:val="ConsPlusNormal"/>
            </w:pPr>
            <w:r>
              <w:t>2018 год</w:t>
            </w:r>
          </w:p>
        </w:tc>
        <w:tc>
          <w:tcPr>
            <w:tcW w:w="4133" w:type="dxa"/>
          </w:tcPr>
          <w:p w:rsidR="00787FA4" w:rsidRDefault="00787F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787FA4" w:rsidRDefault="00787FA4">
            <w:pPr>
              <w:pStyle w:val="ConsPlusNormal"/>
              <w:jc w:val="center"/>
            </w:pPr>
            <w:r>
              <w:t>51</w:t>
            </w:r>
          </w:p>
        </w:tc>
      </w:tr>
    </w:tbl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>На 1 апреля 2019 года на исполнении в Администрации города Вологды находится 264 решения Вологодского городского суда по обеспечению жильем граждан, проживающих в аварийном жилищном фонде. В рамках муниципальной программы исполнению подлежит 55 судебных актов. Ускорить темпы переселения граждан из аварийных жилых домов и решить данную проблему возможно путем приобретения жилых помещений, строительства муниципальных многоквартирных жилых домов и выкупа жилых помещений у собственников в рамках муниципальной программы.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Необходимость ускоренного перехода к устойчивому функционированию и развитию жилищной сферы определяет целесообразность использования программно-целевого метода для решения указанных проблем, поскольку они: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входят в число приоритетов для формирования целевых программ, а их решение позволяет обеспечить возможность улучшения жилищных условий и качества жизни населения, предотвратить чрезвычайные ситуации, связанные с функционированием систем жизнеобеспечения, создать условия для устойчивого развития жилищно-коммунального хозяйства, эффективного функционирования рынка жилья;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окажут значительный эффект на социальное благополучие в обществе, общее экономическое развитие.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2. Информация о наличии на региональном и федеральном</w:t>
      </w:r>
    </w:p>
    <w:p w:rsidR="00787FA4" w:rsidRDefault="00787FA4">
      <w:pPr>
        <w:pStyle w:val="ConsPlusTitle"/>
        <w:jc w:val="center"/>
      </w:pPr>
      <w:r>
        <w:t>уровнях государственных программ, направленных на достижение</w:t>
      </w:r>
    </w:p>
    <w:p w:rsidR="00787FA4" w:rsidRDefault="00787FA4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787FA4" w:rsidRDefault="00787FA4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787FA4" w:rsidRDefault="00787FA4">
      <w:pPr>
        <w:pStyle w:val="ConsPlusTitle"/>
        <w:jc w:val="center"/>
      </w:pPr>
      <w:r>
        <w:t>направленной на включение мероприятий муниципальной</w:t>
      </w:r>
    </w:p>
    <w:p w:rsidR="00787FA4" w:rsidRDefault="00787FA4">
      <w:pPr>
        <w:pStyle w:val="ConsPlusTitle"/>
        <w:jc w:val="center"/>
      </w:pPr>
      <w:r>
        <w:t>программы в соответствующие государственные муниципальные</w:t>
      </w:r>
    </w:p>
    <w:p w:rsidR="00787FA4" w:rsidRDefault="00787FA4">
      <w:pPr>
        <w:pStyle w:val="ConsPlusTitle"/>
        <w:jc w:val="center"/>
      </w:pPr>
      <w:r>
        <w:t>программы с целью получения софинансирования</w:t>
      </w:r>
    </w:p>
    <w:p w:rsidR="00787FA4" w:rsidRDefault="00787FA4">
      <w:pPr>
        <w:pStyle w:val="ConsPlusTitle"/>
        <w:jc w:val="center"/>
      </w:pPr>
      <w:r>
        <w:t>из федерального и (или) областного бюджетов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 xml:space="preserve">На федеральном уровне приняты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N 185-ФЗ, федеральный проект "Обеспечение устойчивого сокращения непригодного для проживания жилищного фонда" национального проекта "Жилье и городская среда".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На региональном уровне принята областная адресная программа N 8.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С целью привлечения средств федерального бюджета и бюджета Вологодской области разработчик муниципальной программы организует подготовку и направление в Правительство Вологодской области в установленные сроки документов, необходимых для включения мероприятий муниципальной программы в областную адресную программу N 8.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3. Информация о внебюджетных источниках</w:t>
      </w:r>
    </w:p>
    <w:p w:rsidR="00787FA4" w:rsidRDefault="00787FA4">
      <w:pPr>
        <w:pStyle w:val="ConsPlusTitle"/>
        <w:jc w:val="center"/>
      </w:pPr>
      <w:r>
        <w:t>финансирования мероприятий муниципальной программы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>Внебюджетных источников финансирования мероприятий муниципальной программы не требуется.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4. Система мероприятий муниципальной программы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 xml:space="preserve">В соответствии с поставленными целями и задачами </w:t>
      </w:r>
      <w:hyperlink w:anchor="P258">
        <w:r>
          <w:rPr>
            <w:color w:val="0000FF"/>
          </w:rPr>
          <w:t>система</w:t>
        </w:r>
      </w:hyperlink>
      <w:r>
        <w:t xml:space="preserve"> программных мероприятий представлена в приложении N 1 к муниципальной программе.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5. Сведения о целевых показателях</w:t>
      </w:r>
    </w:p>
    <w:p w:rsidR="00787FA4" w:rsidRDefault="00787FA4">
      <w:pPr>
        <w:pStyle w:val="ConsPlusTitle"/>
        <w:jc w:val="center"/>
      </w:pPr>
      <w:r>
        <w:t>муниципальной программы и методика их расчета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hyperlink w:anchor="P321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и методика их расчета представлены в приложении N 2 к муниципальной программе.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6. Объем финансовых потребностей на реализацию</w:t>
      </w:r>
    </w:p>
    <w:p w:rsidR="00787FA4" w:rsidRDefault="00787FA4">
      <w:pPr>
        <w:pStyle w:val="ConsPlusTitle"/>
        <w:jc w:val="center"/>
      </w:pPr>
      <w:r>
        <w:t>мероприятий муниципальной программы с распределением</w:t>
      </w:r>
    </w:p>
    <w:p w:rsidR="00787FA4" w:rsidRDefault="00787FA4">
      <w:pPr>
        <w:pStyle w:val="ConsPlusTitle"/>
        <w:jc w:val="center"/>
      </w:pPr>
      <w:r>
        <w:t>по источникам финансирования и исполнителям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 xml:space="preserve">Финансовое </w:t>
      </w:r>
      <w:hyperlink w:anchor="P450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7. График реализации мероприятий муниципальной программы</w:t>
      </w:r>
    </w:p>
    <w:p w:rsidR="00787FA4" w:rsidRDefault="00787FA4">
      <w:pPr>
        <w:pStyle w:val="ConsPlusTitle"/>
        <w:jc w:val="center"/>
      </w:pPr>
      <w:r>
        <w:t>в очередном финансовом году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hyperlink w:anchor="P695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очередном финансовом году представлен в приложении N 4 к муниципальной программе.</w:t>
      </w:r>
    </w:p>
    <w:p w:rsidR="00787FA4" w:rsidRDefault="00787FA4">
      <w:pPr>
        <w:pStyle w:val="ConsPlusNormal"/>
        <w:spacing w:before="220"/>
        <w:ind w:firstLine="540"/>
        <w:jc w:val="both"/>
      </w:pPr>
      <w:hyperlink w:anchor="P726">
        <w:r>
          <w:rPr>
            <w:color w:val="0000FF"/>
          </w:rPr>
          <w:t>Перечень</w:t>
        </w:r>
      </w:hyperlink>
      <w:r>
        <w:t xml:space="preserve"> объектов муниципальной программы, на расселение которых направлены средства областной адресной муниципальной программы N 8, представлен в приложении N 5 к муниципальной программе.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8. Порядок взаимодействия разработчика</w:t>
      </w:r>
    </w:p>
    <w:p w:rsidR="00787FA4" w:rsidRDefault="00787FA4">
      <w:pPr>
        <w:pStyle w:val="ConsPlusTitle"/>
        <w:jc w:val="center"/>
      </w:pPr>
      <w:r>
        <w:t>муниципальной программы с исполнителями,</w:t>
      </w:r>
    </w:p>
    <w:p w:rsidR="00787FA4" w:rsidRDefault="00787FA4">
      <w:pPr>
        <w:pStyle w:val="ConsPlusTitle"/>
        <w:jc w:val="center"/>
      </w:pPr>
      <w:r>
        <w:t>участниками муниципальной программы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>Управление реализацией муниципальной программы осуществляется разработчиком.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Механизм реализации муниципальной программы предусматривает: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выполнение исполнителями программных мероприятий в сроки, предусмотренные муниципальной программой, и в пределах объемов финансирования, предусмотренных муниципальной программой;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координацию разработчиком деятельности исполнителей по реализации программных мероприятий;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ответственность исполнителей за невыполнение и (или) некачественное выполнение программных мероприятий.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 xml:space="preserve">Текущий мониторинг исполнения муниципальной программы осуществляется разработчиком посредством анализа информации о ходе реализации муниципальной программы, предоставляемой ежемесячно исполнителями муниципальной программы в срок до 5 числа месяца, следующего за отчетным месяцем. Объектом мониторинга являются цели, задачи, конечные результаты муниципальной программы, непосредственные результаты мероприятий </w:t>
      </w:r>
      <w:r>
        <w:lastRenderedPageBreak/>
        <w:t>муниципальной программы, сроки их достижения и затраты на ее реализацию.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В ходе взаимодействия с исполнителями разработчик: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координирует деятельность исполнителей по реализации программных мероприятий;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осуществляет информационное и методическое обеспечение реализации мероприятий муниципальной программы;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обеспечивает рассмотрение предложений исполнителей о внесении изменений в муниципальную программу;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осуществляет сбор, обработку и анализ информации исполнителей о ходе реализации мероприятий муниципальной программы;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совместно с исполнителями выявляет факты и причины невыполнения и (или) некачественного выполнения мероприятий муниципальной программы;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в случае выявления фактов невыполнения и (или) некачественного выполнения мероприятий муниципальной программы принимает меры по их устранению.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1. Департамент имущественных отношений Администрации города Вологды: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 xml:space="preserve">1.1. Определяет потребность в площади жилых помещений, которые необходимо построить (приобрести) для переселения граждан из аварийных жилых домов. При определении размера потребности учитываются общая площадь жилых помещений в аварийных жилых домах, стоимость одного квадратного метра общей площади жилых помещений, установленная областной адресной программой N 8, используемая при приобретении (строительстве) жилых помещений (домов) в рамках реализации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N 185-ФЗ.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Размер планируемой стоимости одного квадратного метра общей площади жилых помещений, предоставляемых гражданам в соответствии с программой, составляет: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 этап (2019 - 2020 годы) - 35375 рублей;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2 этап (2020 - 2021 годы) - 35375 рублей;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 этап (2021 - 2022 годы) - 35375 рублей;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4 этап (2022 - 2023 годы) - 35375 рублей;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5 этап (2023 - 2024 годы) - 35375 рублей;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6 этап (2024 - 2025 годы) - 35375 рублей.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1.2. В процессе реализации муниципальной программы вносит изменения в муниципальную программу в случаях: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корректировки целей и задач, предусмотренных областной адресной программой N 8;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выявления невозможности решения поставленных задач посредством мероприятий, предусмотренных муниципальной программой, по результатам контроля за выполнением муниципальной программы;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 xml:space="preserve">сокращения бюджетных ассигнований на реализацию мероприятий муниципальной программы, предусмотренных областной адресной программой N 8, решением Вологодской городской Думы о бюджете города Вологды на очередной финансовый год и плановый период, а </w:t>
      </w:r>
      <w:r>
        <w:lastRenderedPageBreak/>
        <w:t>также из-за неполучения, и (или) получения не в полном объеме средств Фонда и бюджета Вологодской области, и (или) сокращения внебюджетных источников;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выделения дополнительных объемов бюджетных ассигнований на достижение целей (решение задач) муниципальной программы и увеличения планируемого финансирования мероприятий муниципальной программы за счет средств Фонда и областного бюджета и (или) внебюджетных источников;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изменения объемов финансирования отдельных мероприятий муниципальной программы и корректировки значений целевых показателей.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В случае если переселение граждан из аварийных жилых домов не может быть завершено, в том числе по причинам, связанным с личностью гражданина, и приобретенное в рамках реализации этапов муниципальной программы жилое помещение находится в муниципальной собственности, производится уточнение объемов финансового обеспечения реализации этапов муниципальной программы в части уменьшения объема долевого софинансирования. Средства в размере уменьшения объема долевого софинансирования из бюджета Вологодской области подлежат возврату в областной бюджет в течение шести месяцев со дня вступления в силу постановления Правительства Вологодской области, которым внесены такие изменения.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1.3. Согласует техническое задание на проектирование муниципальных многоквартирных домов, представленное Департаментом градостроительства Администрации города Вологды.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1.4. Информирует граждан о включении аварийного жилого дома в перечень объектов муниципальной программы путем опубликования муниципальной программы в газете "Вологодские новости" и размещения на официальном сайте Администрации города Вологды в информационно-телекоммуникационной сети "Интернет".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1.5. Осуществляет сбор заявлений граждан - собственников жилых помещений, переселяемых в рамках муниципальной программы, о выборе способа выкупа муниципальным образованием "Город Вологда" таких жилых помещений.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 xml:space="preserve">1.6. Осуществляет процедуру изъятия земельных участков и жилых помещений для муниципальных нужд, расселяемых в рамках муниципальной программы, в соответствии с </w:t>
      </w:r>
      <w:hyperlink r:id="rId23">
        <w:r>
          <w:rPr>
            <w:color w:val="0000FF"/>
          </w:rPr>
          <w:t>частью 10 статьи 32</w:t>
        </w:r>
      </w:hyperlink>
      <w:r>
        <w:t xml:space="preserve"> Жилищного кодекса Российской Федерации.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1.7. На момент предоставления жилых помещений по договорам социального найма участникам муниципальной программы производит сбор заявлений (отказов либо согласия на предоставление жилого помещения по договору социального найма, построенного (приобретенного) в рамках муниципальной программы).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1.8. Готовит проекты муниципальных правовых актов о предоставлении жилых помещений по договорам социального найма участникам муниципальной программы.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1.9. После предоставления переселяемым гражданам жилых помещений по договорам социального найма и заключения договоров социального найма, выкупа жилых помещений у собственников формирует и хранит личные дела участников муниципальной программы.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 xml:space="preserve">1.10. Своевременно представляет отчетность в Департамент финансов Администрации города Вологды об исполнении муниципальной программы в соответствии с </w:t>
      </w:r>
      <w:hyperlink r:id="rId24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 и реализации на территории муниципального образования "Город Вологда", утвержденным постановлением Администрации города Вологды от 1 августа 2014 года N 5542 (с последующими изменениями) (далее - Порядок).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 xml:space="preserve">1.11. В соответствии с пунктом 8.1 Правил предоставления и расходования субсидий, утвержденных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12 марта 2014 года N 191 </w:t>
      </w:r>
      <w:r>
        <w:lastRenderedPageBreak/>
        <w:t>(с последующими изменениями) (далее - Правила), своевременно представляет следующую отчетность в Департамент строительства Вологодской области: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ежеквартально до 5 числа месяца, следующего за отчетным кварталом, - отчет об использовании субсидий, направленных на мероприятия по приобретению жилых помещений, выкупу жилых помещений у собственников;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ежегодно до 1 февраля очередного финансового года - информацию о выполнении показателей результативности использования субсидий.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2. Департамент градостроительства Администрации города Вологды: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2.1. Представляет на согласование в Департамент имущественных отношений Администрации города Вологды техническое задание на проектирование муниципальных многоквартирных домов.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2.2. Обеспечивает строительство муниципальных многоквартирных домов для переселения граждан из аварийных жилых домов, расселяемых в рамках муниципальной программы.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2.3. Контролирует ход и соблюдение сроков строительства муниципальных многоквартирных жилых домов.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2.4. Своевременно представляет отчетность в Департамент имущественных отношений Администрации города Вологды об исполнении муниципальной программы в части строительства многоквартирных домов, расходования средств, предусмотренных на реализацию муниципальной программы, в соответствии с Порядком.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2.5. Ежеквартально до 5 числа месяца, следующего за отчетным кварталом, представляет в Департамент строительства Вологодской области отчет об использовании субсидий, направленных на мероприятия по строительству многоквартирных жилых домов, в соответствии с Правилами.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3. Департамент городского хозяйства Администрации города Вологды: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3.1. Обеспечивает изготовление и размещение информационных табличек на аварийных домах, подлежащих расселению в рамках муниципальной программы.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3.2. В течение месяца со дня издания муниципального правового акта о предоставлении жилого помещения по договору социального найма заключает договоры социального найма с участниками муниципальной программы.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3.3. В течение пяти рабочих дней со дня заключения договора социального найма с участником муниципальной программы представляет копию такого договора (первый и последний листы) в Департамент имущественных отношений Администрации города Вологды.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3.4. Осуществляет мероприятия по сносу или реконструкции расселенного аварийного жилищного фонда за счет средств бюджета города Вологды, предусмотренных на данные мероприятия муниципальной программой.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3.5. В течение пяти рабочих дней с момента подписания акта о сносе (реконструкции) расселенного аварийного жилого дома: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3.5.1. Представляет в Департамент имущественных отношений Администрации города Вологды акт о сносе расселенного аварийного жилого дома.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3.5.2. Заносит информацию о сносе расселенного аварийного жилого дома в систему АИС "Реформа ЖКХ".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lastRenderedPageBreak/>
        <w:t>3.6. Своевременно представляет отчетность в Департамент имущественных отношений Администрации города Вологды об исполнении муниципальной программы в части заключения договоров социального найма с гражданами, переселяемыми из аварийных жилых домов в рамках муниципальной программы, сноса или реконструкции расселенных аварийных жилых домов, расходования средств, предусмотренных на реализацию муниципальной программы, в соответствии с Порядком.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4. В случае отказа участников муниципальной программы от предоставляемого жилого помещения по договору социального найма, построенного в рамках муниципальной программы, выселение таких граждан производится в судебном порядке.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5. Исполнители несут ответственность за несвоевременное и некачественное выполнение мероприятий муниципальной программы, недостижение запланированных результатов от реализации конкретных мероприятий, неэффективное и нецелевое расходование выделенных на реализацию муниципальной программы средств и недостижение целей, задач и конечных результатов муниципальной программы и (или) целевых ее показателей, несвоевременное и некачественное представление отчетов.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6. Реализация отдельных мероприятий муниципальной программы осуществляется в соответствии с нормативными правовыми актами, регулирующими вопросы осуществления закупок товаров, услуг для обеспечения муниципальных нужд, предоставления субсидий в связи с проведением (оказанием) работ (услуг).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1"/>
      </w:pPr>
      <w:r>
        <w:t>9. Контроль за ходом реализации муниципальной программы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>Разработчик (исполнитель) муниципальной программы несет ответственность в пределах компетенции за выполнение мероприятий муниципальной программы в сроки и в пределах объемов финансирования, предусмотренных Программой, выполнение целевых показателей, осуществляет мониторинг исполнения муниципальной программы посредством анализа отчетов о выполнении муниципальной программы.</w:t>
      </w:r>
    </w:p>
    <w:p w:rsidR="00787FA4" w:rsidRDefault="00787FA4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Отчет</w:t>
        </w:r>
      </w:hyperlink>
      <w:r>
        <w:t xml:space="preserve"> о выполнении муниципальной программы и пояснительная записка к отчету о выполнении муниципальной программы с указанием достигнутых значений целевых показателей и причин отклонений фактических значений от плановых, принимаемых мер по их устранению представляются исполнителем(ями) муниципальной программы в Департамент имущественных отношений Администрации города Вологды по итогам 1 квартала, 1 полугодия, 9 месяцев (далее - отчетный период) до 10 числа месяца, следующего за отчетным периодом, по итогам года - до 10 февраля года, следующего за отчетным годом, по форме согласно приложению N 6 к Порядку.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Департамент имущественных отношений Администрации города Вологды представляет отчет о выполнении муниципальной программы в Департамент финансов Администрации города Вологды ежеквартально - до 15 числа месяца, следующего за отчетным кварталом, ежегодно - до 1 марта года, следующего за отчетным годом.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В ходе контроля за реализацией муниципальной программы Департамент имущественных отношений Администрации города Вологды: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вырабатывает подходы к выполнению намеченных мероприятий и достижению конечных результатов муниципальной программы;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осуществляет сбор, обработку и анализ отчетов исполнителей об исполнении программных мероприятий;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осуществляет анализ влияния выполнения мероприятий муниципальной программы на решение задач муниципальной программы и достижение ее целей;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lastRenderedPageBreak/>
        <w:t>- в случае выявления фактов невыполнения и (или) некачественного выполнения мероприятий муниципальной программы, в том числе нецелевого или неэффективного использования бюджетных средств, выявляет причины и принимает меры по их устранению, дает предложения руководителю органа Администрации города Вологды, являющегося исполнителем муниципальной программы, о применении мер ответственности к исполнителям;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 обеспечивает своевременное внесение соответствующих изменений в муниципальную программу.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right"/>
        <w:outlineLvl w:val="1"/>
      </w:pPr>
      <w:r>
        <w:t>Приложение N 1</w:t>
      </w:r>
    </w:p>
    <w:p w:rsidR="00787FA4" w:rsidRDefault="00787FA4">
      <w:pPr>
        <w:pStyle w:val="ConsPlusNormal"/>
        <w:jc w:val="right"/>
      </w:pPr>
      <w:r>
        <w:t>к Муниципальной адресной программе N 5</w:t>
      </w:r>
    </w:p>
    <w:p w:rsidR="00787FA4" w:rsidRDefault="00787FA4">
      <w:pPr>
        <w:pStyle w:val="ConsPlusNormal"/>
        <w:jc w:val="right"/>
      </w:pPr>
      <w:r>
        <w:t>по переселению граждан из аварийного жилищного</w:t>
      </w:r>
    </w:p>
    <w:p w:rsidR="00787FA4" w:rsidRDefault="00787FA4">
      <w:pPr>
        <w:pStyle w:val="ConsPlusNormal"/>
        <w:jc w:val="right"/>
      </w:pPr>
      <w:r>
        <w:t>фонда, расположенного на территории</w:t>
      </w:r>
    </w:p>
    <w:p w:rsidR="00787FA4" w:rsidRDefault="00787FA4">
      <w:pPr>
        <w:pStyle w:val="ConsPlusNormal"/>
        <w:jc w:val="right"/>
      </w:pPr>
      <w:r>
        <w:t>муниципального образования "Город Вологда",</w:t>
      </w:r>
    </w:p>
    <w:p w:rsidR="00787FA4" w:rsidRDefault="00787FA4">
      <w:pPr>
        <w:pStyle w:val="ConsPlusNormal"/>
        <w:jc w:val="right"/>
      </w:pPr>
      <w:r>
        <w:t>на 2019 - 2025 годы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</w:pPr>
      <w:bookmarkStart w:id="1" w:name="P258"/>
      <w:bookmarkEnd w:id="1"/>
      <w:r>
        <w:t>СИСТЕМА</w:t>
      </w:r>
    </w:p>
    <w:p w:rsidR="00787FA4" w:rsidRDefault="00787FA4">
      <w:pPr>
        <w:pStyle w:val="ConsPlusTitle"/>
        <w:jc w:val="center"/>
      </w:pPr>
      <w:r>
        <w:t>МЕРОПРИЯТИЙ МУНИЦИПАЛЬНОЙ ПРОГРАММЫ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sectPr w:rsidR="00787FA4" w:rsidSect="00531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1701"/>
        <w:gridCol w:w="1757"/>
        <w:gridCol w:w="1417"/>
        <w:gridCol w:w="4082"/>
      </w:tblGrid>
      <w:tr w:rsidR="00787FA4">
        <w:tc>
          <w:tcPr>
            <w:tcW w:w="567" w:type="dxa"/>
            <w:vMerge w:val="restart"/>
          </w:tcPr>
          <w:p w:rsidR="00787FA4" w:rsidRDefault="00787FA4">
            <w:pPr>
              <w:pStyle w:val="ConsPlusNormal"/>
              <w:jc w:val="center"/>
            </w:pPr>
            <w:r>
              <w:lastRenderedPageBreak/>
              <w:t>N</w:t>
            </w:r>
          </w:p>
          <w:p w:rsidR="00787FA4" w:rsidRDefault="00787FA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25" w:type="dxa"/>
            <w:vMerge w:val="restart"/>
          </w:tcPr>
          <w:p w:rsidR="00787FA4" w:rsidRDefault="00787FA4">
            <w:pPr>
              <w:pStyle w:val="ConsPlusNormal"/>
              <w:jc w:val="center"/>
            </w:pPr>
            <w:r>
              <w:t>Наименование, задачи, мероприятия</w:t>
            </w:r>
          </w:p>
        </w:tc>
        <w:tc>
          <w:tcPr>
            <w:tcW w:w="1701" w:type="dxa"/>
            <w:vMerge w:val="restart"/>
          </w:tcPr>
          <w:p w:rsidR="00787FA4" w:rsidRDefault="00787FA4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3174" w:type="dxa"/>
            <w:gridSpan w:val="2"/>
          </w:tcPr>
          <w:p w:rsidR="00787FA4" w:rsidRDefault="00787FA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082" w:type="dxa"/>
            <w:vMerge w:val="restart"/>
          </w:tcPr>
          <w:p w:rsidR="00787FA4" w:rsidRDefault="00787FA4">
            <w:pPr>
              <w:pStyle w:val="ConsPlusNormal"/>
            </w:pPr>
            <w:r>
              <w:t>Наименование целевого показателя программы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402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701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757" w:type="dxa"/>
          </w:tcPr>
          <w:p w:rsidR="00787FA4" w:rsidRDefault="00787FA4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7" w:type="dxa"/>
          </w:tcPr>
          <w:p w:rsidR="00787FA4" w:rsidRDefault="00787FA4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082" w:type="dxa"/>
            <w:vMerge/>
          </w:tcPr>
          <w:p w:rsidR="00787FA4" w:rsidRDefault="00787FA4">
            <w:pPr>
              <w:pStyle w:val="ConsPlusNormal"/>
            </w:pP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87FA4" w:rsidRDefault="00787F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87FA4" w:rsidRDefault="00787F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787FA4" w:rsidRDefault="00787FA4">
            <w:pPr>
              <w:pStyle w:val="ConsPlusNormal"/>
              <w:jc w:val="center"/>
            </w:pPr>
            <w:r>
              <w:t>6</w:t>
            </w: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2982" w:type="dxa"/>
            <w:gridSpan w:val="5"/>
          </w:tcPr>
          <w:p w:rsidR="00787FA4" w:rsidRDefault="00787FA4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</w:t>
            </w: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</w:pPr>
            <w:r>
              <w:t>1.1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757" w:type="dxa"/>
          </w:tcPr>
          <w:p w:rsidR="00787FA4" w:rsidRDefault="00787FA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787FA4" w:rsidRDefault="00787FA4">
            <w:pPr>
              <w:pStyle w:val="ConsPlusNormal"/>
            </w:pPr>
            <w:r>
              <w:t>31 декабря 2020 года</w:t>
            </w:r>
          </w:p>
        </w:tc>
        <w:tc>
          <w:tcPr>
            <w:tcW w:w="4082" w:type="dxa"/>
            <w:vMerge w:val="restart"/>
          </w:tcPr>
          <w:p w:rsidR="00787FA4" w:rsidRDefault="00787FA4">
            <w:pPr>
              <w:pStyle w:val="ConsPlusNormal"/>
            </w:pPr>
            <w:r>
              <w:t>расселяемая площадь;</w:t>
            </w:r>
          </w:p>
          <w:p w:rsidR="00787FA4" w:rsidRDefault="00787FA4">
            <w:pPr>
              <w:pStyle w:val="ConsPlusNormal"/>
            </w:pPr>
            <w:r>
              <w:t>количество переселяемых жителей;</w:t>
            </w:r>
          </w:p>
          <w:p w:rsidR="00787FA4" w:rsidRDefault="00787FA4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населения;</w:t>
            </w:r>
          </w:p>
          <w:p w:rsidR="00787FA4" w:rsidRDefault="00787FA4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757" w:type="dxa"/>
          </w:tcPr>
          <w:p w:rsidR="00787FA4" w:rsidRDefault="00787FA4">
            <w:pPr>
              <w:pStyle w:val="ConsPlusNormal"/>
            </w:pPr>
            <w:r>
              <w:t>1 января 2020 года</w:t>
            </w:r>
          </w:p>
        </w:tc>
        <w:tc>
          <w:tcPr>
            <w:tcW w:w="1417" w:type="dxa"/>
          </w:tcPr>
          <w:p w:rsidR="00787FA4" w:rsidRDefault="00787FA4">
            <w:pPr>
              <w:pStyle w:val="ConsPlusNormal"/>
            </w:pPr>
            <w:r>
              <w:t>1 сентября 2025 года</w:t>
            </w:r>
          </w:p>
        </w:tc>
        <w:tc>
          <w:tcPr>
            <w:tcW w:w="4082" w:type="dxa"/>
            <w:vMerge/>
          </w:tcPr>
          <w:p w:rsidR="00787FA4" w:rsidRDefault="00787FA4">
            <w:pPr>
              <w:pStyle w:val="ConsPlusNormal"/>
            </w:pP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</w:pPr>
            <w:r>
              <w:t>1.3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757" w:type="dxa"/>
          </w:tcPr>
          <w:p w:rsidR="00787FA4" w:rsidRDefault="00787FA4">
            <w:pPr>
              <w:pStyle w:val="ConsPlusNormal"/>
            </w:pPr>
            <w:r>
              <w:t>1 января 2020 года</w:t>
            </w:r>
          </w:p>
        </w:tc>
        <w:tc>
          <w:tcPr>
            <w:tcW w:w="1417" w:type="dxa"/>
          </w:tcPr>
          <w:p w:rsidR="00787FA4" w:rsidRDefault="00787FA4">
            <w:pPr>
              <w:pStyle w:val="ConsPlusNormal"/>
            </w:pPr>
            <w:r>
              <w:t>1 сентября 2025 года</w:t>
            </w:r>
          </w:p>
        </w:tc>
        <w:tc>
          <w:tcPr>
            <w:tcW w:w="4082" w:type="dxa"/>
            <w:vMerge/>
          </w:tcPr>
          <w:p w:rsidR="00787FA4" w:rsidRDefault="00787FA4">
            <w:pPr>
              <w:pStyle w:val="ConsPlusNormal"/>
            </w:pP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982" w:type="dxa"/>
            <w:gridSpan w:val="5"/>
          </w:tcPr>
          <w:p w:rsidR="00787FA4" w:rsidRDefault="00787FA4">
            <w:pPr>
              <w:pStyle w:val="ConsPlusNormal"/>
            </w:pPr>
            <w:r>
              <w:t>Снос или реконструкция аварийных жилых домов</w:t>
            </w: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</w:pPr>
            <w:r>
              <w:t>2.1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</w:pPr>
            <w:r>
              <w:t>Ликвидация или реконструкция аварийного жилищного фонда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757" w:type="dxa"/>
          </w:tcPr>
          <w:p w:rsidR="00787FA4" w:rsidRDefault="00787FA4">
            <w:pPr>
              <w:pStyle w:val="ConsPlusNormal"/>
            </w:pPr>
            <w:r>
              <w:t>1 января 2022 года</w:t>
            </w:r>
          </w:p>
        </w:tc>
        <w:tc>
          <w:tcPr>
            <w:tcW w:w="1417" w:type="dxa"/>
          </w:tcPr>
          <w:p w:rsidR="00787FA4" w:rsidRDefault="00787FA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082" w:type="dxa"/>
          </w:tcPr>
          <w:p w:rsidR="00787FA4" w:rsidRDefault="00787FA4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</w:tr>
    </w:tbl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>Используемые сокращения: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right"/>
        <w:outlineLvl w:val="1"/>
      </w:pPr>
      <w:r>
        <w:t>Приложение N 2</w:t>
      </w:r>
    </w:p>
    <w:p w:rsidR="00787FA4" w:rsidRDefault="00787FA4">
      <w:pPr>
        <w:pStyle w:val="ConsPlusNormal"/>
        <w:jc w:val="right"/>
      </w:pPr>
      <w:r>
        <w:t>к Муниципальной адресной программе N 5</w:t>
      </w:r>
    </w:p>
    <w:p w:rsidR="00787FA4" w:rsidRDefault="00787FA4">
      <w:pPr>
        <w:pStyle w:val="ConsPlusNormal"/>
        <w:jc w:val="right"/>
      </w:pPr>
      <w:r>
        <w:t>по переселению граждан из аварийного жилищного</w:t>
      </w:r>
    </w:p>
    <w:p w:rsidR="00787FA4" w:rsidRDefault="00787FA4">
      <w:pPr>
        <w:pStyle w:val="ConsPlusNormal"/>
        <w:jc w:val="right"/>
      </w:pPr>
      <w:r>
        <w:t>фонда, расположенного на территории</w:t>
      </w:r>
    </w:p>
    <w:p w:rsidR="00787FA4" w:rsidRDefault="00787FA4">
      <w:pPr>
        <w:pStyle w:val="ConsPlusNormal"/>
        <w:jc w:val="right"/>
      </w:pPr>
      <w:r>
        <w:t>муниципального образования "Город Вологда",</w:t>
      </w:r>
    </w:p>
    <w:p w:rsidR="00787FA4" w:rsidRDefault="00787FA4">
      <w:pPr>
        <w:pStyle w:val="ConsPlusNormal"/>
        <w:jc w:val="right"/>
      </w:pPr>
      <w:r>
        <w:t>на 2019 - 2025 годы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</w:pPr>
      <w:bookmarkStart w:id="2" w:name="P321"/>
      <w:bookmarkEnd w:id="2"/>
      <w:r>
        <w:t>СВЕДЕНИЯ</w:t>
      </w:r>
    </w:p>
    <w:p w:rsidR="00787FA4" w:rsidRDefault="00787FA4">
      <w:pPr>
        <w:pStyle w:val="ConsPlusTitle"/>
        <w:jc w:val="center"/>
      </w:pPr>
      <w:r>
        <w:t>О ЦЕЛЕВЫХ ПОКАЗАТЕЛЯХ МУНИЦИПАЛЬНОЙ</w:t>
      </w:r>
    </w:p>
    <w:p w:rsidR="00787FA4" w:rsidRDefault="00787FA4">
      <w:pPr>
        <w:pStyle w:val="ConsPlusTitle"/>
        <w:jc w:val="center"/>
      </w:pPr>
      <w:r>
        <w:t>ПРОГРАММЫ И МЕТОДИКА ИХ РАСЧЕТА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2"/>
      </w:pPr>
      <w:r>
        <w:t>I. Перечень целевых показателей муниципальной программы</w:t>
      </w:r>
    </w:p>
    <w:p w:rsidR="00787FA4" w:rsidRDefault="00787F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345"/>
        <w:gridCol w:w="1559"/>
        <w:gridCol w:w="1134"/>
        <w:gridCol w:w="1142"/>
        <w:gridCol w:w="1134"/>
        <w:gridCol w:w="1134"/>
        <w:gridCol w:w="1134"/>
        <w:gridCol w:w="1134"/>
        <w:gridCol w:w="1134"/>
        <w:gridCol w:w="1135"/>
      </w:tblGrid>
      <w:tr w:rsidR="00787FA4">
        <w:tc>
          <w:tcPr>
            <w:tcW w:w="567" w:type="dxa"/>
            <w:vMerge w:val="restart"/>
          </w:tcPr>
          <w:p w:rsidR="00787FA4" w:rsidRDefault="00787FA4">
            <w:pPr>
              <w:pStyle w:val="ConsPlusNormal"/>
              <w:jc w:val="center"/>
            </w:pPr>
            <w:r>
              <w:t>N</w:t>
            </w:r>
          </w:p>
          <w:p w:rsidR="00787FA4" w:rsidRDefault="00787FA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787FA4" w:rsidRDefault="00787FA4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345" w:type="dxa"/>
            <w:vMerge w:val="restart"/>
          </w:tcPr>
          <w:p w:rsidR="00787FA4" w:rsidRDefault="00787FA4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559" w:type="dxa"/>
            <w:vMerge w:val="restart"/>
          </w:tcPr>
          <w:p w:rsidR="00787FA4" w:rsidRDefault="00787FA4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81" w:type="dxa"/>
            <w:gridSpan w:val="8"/>
          </w:tcPr>
          <w:p w:rsidR="00787FA4" w:rsidRDefault="00787FA4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51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559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134" w:type="dxa"/>
          </w:tcPr>
          <w:p w:rsidR="00787FA4" w:rsidRDefault="00787FA4">
            <w:pPr>
              <w:pStyle w:val="ConsPlusNormal"/>
            </w:pPr>
            <w:r>
              <w:t>Базовый 2018 год</w:t>
            </w:r>
          </w:p>
        </w:tc>
        <w:tc>
          <w:tcPr>
            <w:tcW w:w="1142" w:type="dxa"/>
          </w:tcPr>
          <w:p w:rsidR="00787FA4" w:rsidRDefault="00787FA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5" w:type="dxa"/>
          </w:tcPr>
          <w:p w:rsidR="00787FA4" w:rsidRDefault="00787FA4">
            <w:pPr>
              <w:pStyle w:val="ConsPlusNormal"/>
              <w:jc w:val="center"/>
            </w:pPr>
            <w:r>
              <w:t>2025 год</w:t>
            </w: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787FA4" w:rsidRDefault="00787F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787FA4" w:rsidRDefault="00787F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87FA4" w:rsidRDefault="00787F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787FA4" w:rsidRDefault="00787F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5" w:type="dxa"/>
          </w:tcPr>
          <w:p w:rsidR="00787FA4" w:rsidRDefault="00787FA4">
            <w:pPr>
              <w:pStyle w:val="ConsPlusNormal"/>
              <w:jc w:val="center"/>
            </w:pPr>
            <w:r>
              <w:t>12</w:t>
            </w:r>
          </w:p>
        </w:tc>
      </w:tr>
      <w:tr w:rsidR="00787FA4">
        <w:tc>
          <w:tcPr>
            <w:tcW w:w="567" w:type="dxa"/>
            <w:vMerge w:val="restart"/>
          </w:tcPr>
          <w:p w:rsidR="00787FA4" w:rsidRDefault="00787FA4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787FA4" w:rsidRDefault="00787FA4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</w:t>
            </w:r>
          </w:p>
        </w:tc>
        <w:tc>
          <w:tcPr>
            <w:tcW w:w="3345" w:type="dxa"/>
          </w:tcPr>
          <w:p w:rsidR="00787FA4" w:rsidRDefault="00787FA4">
            <w:pPr>
              <w:pStyle w:val="ConsPlusNormal"/>
              <w:jc w:val="center"/>
            </w:pPr>
            <w:r>
              <w:t>Расселяемая площадь</w:t>
            </w:r>
          </w:p>
        </w:tc>
        <w:tc>
          <w:tcPr>
            <w:tcW w:w="1559" w:type="dxa"/>
          </w:tcPr>
          <w:p w:rsidR="00787FA4" w:rsidRDefault="00787FA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787FA4" w:rsidRDefault="00787FA4">
            <w:pPr>
              <w:pStyle w:val="ConsPlusNormal"/>
              <w:jc w:val="center"/>
            </w:pPr>
            <w:r>
              <w:t>1417.10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3549.60</w:t>
            </w:r>
          </w:p>
        </w:tc>
        <w:tc>
          <w:tcPr>
            <w:tcW w:w="5671" w:type="dxa"/>
            <w:gridSpan w:val="5"/>
          </w:tcPr>
          <w:p w:rsidR="00787FA4" w:rsidRDefault="00787FA4">
            <w:pPr>
              <w:pStyle w:val="ConsPlusNormal"/>
              <w:jc w:val="center"/>
            </w:pPr>
            <w:r>
              <w:t>13464.94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51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</w:tcPr>
          <w:p w:rsidR="00787FA4" w:rsidRDefault="00787FA4">
            <w:pPr>
              <w:pStyle w:val="ConsPlusNormal"/>
            </w:pPr>
            <w:r>
              <w:t>Количество переселяемых жителей</w:t>
            </w:r>
          </w:p>
        </w:tc>
        <w:tc>
          <w:tcPr>
            <w:tcW w:w="1559" w:type="dxa"/>
          </w:tcPr>
          <w:p w:rsidR="00787FA4" w:rsidRDefault="00787FA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787FA4" w:rsidRDefault="00787F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1" w:type="dxa"/>
            <w:gridSpan w:val="5"/>
          </w:tcPr>
          <w:p w:rsidR="00787FA4" w:rsidRDefault="00787FA4">
            <w:pPr>
              <w:pStyle w:val="ConsPlusNormal"/>
              <w:jc w:val="center"/>
            </w:pPr>
            <w:r>
              <w:t>1004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51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</w:tcPr>
          <w:p w:rsidR="00787FA4" w:rsidRDefault="00787FA4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</w:t>
            </w:r>
          </w:p>
        </w:tc>
        <w:tc>
          <w:tcPr>
            <w:tcW w:w="1559" w:type="dxa"/>
          </w:tcPr>
          <w:p w:rsidR="00787FA4" w:rsidRDefault="00787FA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787FA4" w:rsidRDefault="00787FA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135" w:type="dxa"/>
          </w:tcPr>
          <w:p w:rsidR="00787FA4" w:rsidRDefault="00787FA4">
            <w:pPr>
              <w:pStyle w:val="ConsPlusNormal"/>
              <w:jc w:val="center"/>
            </w:pPr>
            <w:r>
              <w:t>3.5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51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</w:tcPr>
          <w:p w:rsidR="00787FA4" w:rsidRDefault="00787FA4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59" w:type="dxa"/>
          </w:tcPr>
          <w:p w:rsidR="00787FA4" w:rsidRDefault="00787FA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42" w:type="dxa"/>
          </w:tcPr>
          <w:p w:rsidR="00787FA4" w:rsidRDefault="00787FA4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5" w:type="dxa"/>
          </w:tcPr>
          <w:p w:rsidR="00787FA4" w:rsidRDefault="00787FA4">
            <w:pPr>
              <w:pStyle w:val="ConsPlusNormal"/>
              <w:jc w:val="center"/>
            </w:pPr>
            <w:r>
              <w:t>3.0</w:t>
            </w: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787FA4" w:rsidRDefault="00787FA4">
            <w:pPr>
              <w:pStyle w:val="ConsPlusNormal"/>
            </w:pPr>
            <w:r>
              <w:t>Снос или реконструкция аварийных жилых домов</w:t>
            </w:r>
          </w:p>
        </w:tc>
        <w:tc>
          <w:tcPr>
            <w:tcW w:w="3345" w:type="dxa"/>
          </w:tcPr>
          <w:p w:rsidR="00787FA4" w:rsidRDefault="00787FA4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  <w:tc>
          <w:tcPr>
            <w:tcW w:w="1559" w:type="dxa"/>
          </w:tcPr>
          <w:p w:rsidR="00787FA4" w:rsidRDefault="00787FA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7" w:type="dxa"/>
            <w:gridSpan w:val="4"/>
          </w:tcPr>
          <w:p w:rsidR="00787FA4" w:rsidRDefault="00787FA4">
            <w:pPr>
              <w:pStyle w:val="ConsPlusNormal"/>
              <w:jc w:val="center"/>
            </w:pPr>
            <w:r>
              <w:t>18431.64</w:t>
            </w:r>
          </w:p>
        </w:tc>
      </w:tr>
    </w:tbl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  <w:outlineLvl w:val="2"/>
      </w:pPr>
      <w:r>
        <w:t>II. Методика расчета показателей муниципальной программы</w:t>
      </w:r>
    </w:p>
    <w:p w:rsidR="00787FA4" w:rsidRDefault="00787F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912"/>
        <w:gridCol w:w="1304"/>
        <w:gridCol w:w="4157"/>
        <w:gridCol w:w="1814"/>
        <w:gridCol w:w="4025"/>
      </w:tblGrid>
      <w:tr w:rsidR="00787FA4">
        <w:tc>
          <w:tcPr>
            <w:tcW w:w="588" w:type="dxa"/>
          </w:tcPr>
          <w:p w:rsidR="00787FA4" w:rsidRDefault="00787FA4">
            <w:pPr>
              <w:pStyle w:val="ConsPlusNormal"/>
              <w:jc w:val="center"/>
            </w:pPr>
            <w:r>
              <w:t>N</w:t>
            </w:r>
          </w:p>
          <w:p w:rsidR="00787FA4" w:rsidRDefault="00787FA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12" w:type="dxa"/>
          </w:tcPr>
          <w:p w:rsidR="00787FA4" w:rsidRDefault="00787FA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157" w:type="dxa"/>
          </w:tcPr>
          <w:p w:rsidR="00787FA4" w:rsidRDefault="00787FA4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14" w:type="dxa"/>
          </w:tcPr>
          <w:p w:rsidR="00787FA4" w:rsidRDefault="00787FA4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787FA4">
        <w:tc>
          <w:tcPr>
            <w:tcW w:w="588" w:type="dxa"/>
          </w:tcPr>
          <w:p w:rsidR="00787FA4" w:rsidRDefault="00787FA4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787FA4" w:rsidRDefault="00787FA4">
            <w:pPr>
              <w:pStyle w:val="ConsPlusNormal"/>
            </w:pPr>
            <w:r>
              <w:t>Расселяемая площадь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4157" w:type="dxa"/>
          </w:tcPr>
          <w:p w:rsidR="00787FA4" w:rsidRDefault="00787FA4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787FA4" w:rsidRDefault="00787FA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87FA4">
        <w:tc>
          <w:tcPr>
            <w:tcW w:w="588" w:type="dxa"/>
          </w:tcPr>
          <w:p w:rsidR="00787FA4" w:rsidRDefault="00787FA4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787FA4" w:rsidRDefault="00787FA4">
            <w:pPr>
              <w:pStyle w:val="ConsPlusNormal"/>
            </w:pPr>
            <w:r>
              <w:t>Количество переселяемых граждан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4157" w:type="dxa"/>
          </w:tcPr>
          <w:p w:rsidR="00787FA4" w:rsidRDefault="00787FA4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787FA4" w:rsidRDefault="00787FA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87FA4">
        <w:tc>
          <w:tcPr>
            <w:tcW w:w="588" w:type="dxa"/>
          </w:tcPr>
          <w:p w:rsidR="00787FA4" w:rsidRDefault="00787FA4">
            <w:pPr>
              <w:pStyle w:val="ConsPlusNormal"/>
            </w:pPr>
            <w:r>
              <w:t>3</w:t>
            </w:r>
          </w:p>
        </w:tc>
        <w:tc>
          <w:tcPr>
            <w:tcW w:w="3912" w:type="dxa"/>
          </w:tcPr>
          <w:p w:rsidR="00787FA4" w:rsidRDefault="00787FA4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157" w:type="dxa"/>
          </w:tcPr>
          <w:p w:rsidR="00787FA4" w:rsidRDefault="00787FA4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787FA4" w:rsidRDefault="00787FA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87FA4">
        <w:tc>
          <w:tcPr>
            <w:tcW w:w="588" w:type="dxa"/>
          </w:tcPr>
          <w:p w:rsidR="00787FA4" w:rsidRDefault="00787FA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912" w:type="dxa"/>
          </w:tcPr>
          <w:p w:rsidR="00787FA4" w:rsidRDefault="00787FA4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157" w:type="dxa"/>
          </w:tcPr>
          <w:p w:rsidR="00787FA4" w:rsidRDefault="00787FA4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787FA4" w:rsidRDefault="00787FA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нп</w:t>
            </w:r>
            <w:r>
              <w:t xml:space="preserve"> / Ч</w:t>
            </w:r>
            <w:r>
              <w:rPr>
                <w:vertAlign w:val="subscript"/>
              </w:rPr>
              <w:t>нн</w:t>
            </w:r>
            <w:r>
              <w:t xml:space="preserve"> x 100%, где:</w:t>
            </w:r>
          </w:p>
          <w:p w:rsidR="00787FA4" w:rsidRDefault="00787FA4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нп</w:t>
            </w:r>
            <w:r>
              <w:t xml:space="preserve"> - численность населения, получившего жилые помещения и улучшившего жилищные условия в отчетном году;</w:t>
            </w:r>
          </w:p>
          <w:p w:rsidR="00787FA4" w:rsidRDefault="00787FA4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нн</w:t>
            </w:r>
            <w:r>
              <w:t xml:space="preserve"> - общая численность населения, состоящего на учете в качестве нуждающегося в жилых помещениях по состоянию на 31 декабря отчетного года</w:t>
            </w:r>
          </w:p>
        </w:tc>
      </w:tr>
      <w:tr w:rsidR="00787FA4">
        <w:tc>
          <w:tcPr>
            <w:tcW w:w="588" w:type="dxa"/>
          </w:tcPr>
          <w:p w:rsidR="00787FA4" w:rsidRDefault="00787FA4">
            <w:pPr>
              <w:pStyle w:val="ConsPlusNormal"/>
            </w:pPr>
            <w:r>
              <w:t>5</w:t>
            </w:r>
          </w:p>
        </w:tc>
        <w:tc>
          <w:tcPr>
            <w:tcW w:w="3912" w:type="dxa"/>
          </w:tcPr>
          <w:p w:rsidR="00787FA4" w:rsidRDefault="00787FA4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4157" w:type="dxa"/>
          </w:tcPr>
          <w:p w:rsidR="00787FA4" w:rsidRDefault="00787FA4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787FA4" w:rsidRDefault="00787FA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787FA4" w:rsidRDefault="00787FA4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right"/>
        <w:outlineLvl w:val="1"/>
      </w:pPr>
      <w:r>
        <w:t>Приложение N 3</w:t>
      </w:r>
    </w:p>
    <w:p w:rsidR="00787FA4" w:rsidRDefault="00787FA4">
      <w:pPr>
        <w:pStyle w:val="ConsPlusNormal"/>
        <w:jc w:val="right"/>
      </w:pPr>
      <w:r>
        <w:t>к Муниципальной адресной программе N 5</w:t>
      </w:r>
    </w:p>
    <w:p w:rsidR="00787FA4" w:rsidRDefault="00787FA4">
      <w:pPr>
        <w:pStyle w:val="ConsPlusNormal"/>
        <w:jc w:val="right"/>
      </w:pPr>
      <w:r>
        <w:t>по переселению граждан из аварийного</w:t>
      </w:r>
    </w:p>
    <w:p w:rsidR="00787FA4" w:rsidRDefault="00787FA4">
      <w:pPr>
        <w:pStyle w:val="ConsPlusNormal"/>
        <w:jc w:val="right"/>
      </w:pPr>
      <w:r>
        <w:t>жилищного фонда, расположенного на территории</w:t>
      </w:r>
    </w:p>
    <w:p w:rsidR="00787FA4" w:rsidRDefault="00787FA4">
      <w:pPr>
        <w:pStyle w:val="ConsPlusNormal"/>
        <w:jc w:val="right"/>
      </w:pPr>
      <w:r>
        <w:t>муниципального образования "Город Вологда",</w:t>
      </w:r>
    </w:p>
    <w:p w:rsidR="00787FA4" w:rsidRDefault="00787FA4">
      <w:pPr>
        <w:pStyle w:val="ConsPlusNormal"/>
        <w:jc w:val="right"/>
      </w:pPr>
      <w:r>
        <w:t>на 2019 - 2025 годы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</w:pPr>
      <w:bookmarkStart w:id="3" w:name="P450"/>
      <w:bookmarkEnd w:id="3"/>
      <w:r>
        <w:t>ФИНАНСОВОЕ ОБЕСПЕЧЕНИЕ</w:t>
      </w:r>
    </w:p>
    <w:p w:rsidR="00787FA4" w:rsidRDefault="00787FA4">
      <w:pPr>
        <w:pStyle w:val="ConsPlusTitle"/>
        <w:jc w:val="center"/>
      </w:pPr>
      <w:r>
        <w:t xml:space="preserve">МЕРОПРИЯТИЙ МУНИЦИПАЛЬНОЙ ПРОГРАММЫ </w:t>
      </w:r>
      <w:hyperlink w:anchor="P679">
        <w:r>
          <w:rPr>
            <w:color w:val="0000FF"/>
          </w:rPr>
          <w:t>&lt;1&gt;</w:t>
        </w:r>
      </w:hyperlink>
    </w:p>
    <w:p w:rsidR="00787FA4" w:rsidRDefault="00787F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3005"/>
        <w:gridCol w:w="1984"/>
        <w:gridCol w:w="1701"/>
        <w:gridCol w:w="1701"/>
        <w:gridCol w:w="850"/>
        <w:gridCol w:w="1701"/>
        <w:gridCol w:w="1701"/>
        <w:gridCol w:w="1701"/>
        <w:gridCol w:w="1701"/>
        <w:gridCol w:w="1701"/>
      </w:tblGrid>
      <w:tr w:rsidR="00787FA4">
        <w:tc>
          <w:tcPr>
            <w:tcW w:w="567" w:type="dxa"/>
            <w:vMerge w:val="restart"/>
          </w:tcPr>
          <w:p w:rsidR="00787FA4" w:rsidRDefault="00787FA4">
            <w:pPr>
              <w:pStyle w:val="ConsPlusNormal"/>
              <w:jc w:val="center"/>
            </w:pPr>
            <w:r>
              <w:t>N</w:t>
            </w:r>
          </w:p>
          <w:p w:rsidR="00787FA4" w:rsidRDefault="00787FA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</w:tcPr>
          <w:p w:rsidR="00787FA4" w:rsidRDefault="00787FA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05" w:type="dxa"/>
            <w:vMerge w:val="restart"/>
          </w:tcPr>
          <w:p w:rsidR="00787FA4" w:rsidRDefault="00787FA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787FA4" w:rsidRDefault="00787FA4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2757" w:type="dxa"/>
            <w:gridSpan w:val="8"/>
          </w:tcPr>
          <w:p w:rsidR="00787FA4" w:rsidRDefault="00787FA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Всего</w:t>
            </w: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787FA4" w:rsidRDefault="00787F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787FA4" w:rsidRDefault="00787F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12</w:t>
            </w:r>
          </w:p>
        </w:tc>
      </w:tr>
      <w:tr w:rsidR="00787FA4">
        <w:tc>
          <w:tcPr>
            <w:tcW w:w="567" w:type="dxa"/>
            <w:vMerge w:val="restart"/>
          </w:tcPr>
          <w:p w:rsidR="00787FA4" w:rsidRDefault="00787FA4">
            <w:pPr>
              <w:pStyle w:val="ConsPlusNormal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787FA4" w:rsidRDefault="00787FA4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3005" w:type="dxa"/>
            <w:vMerge w:val="restart"/>
          </w:tcPr>
          <w:p w:rsidR="00787FA4" w:rsidRDefault="00787FA4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158462312.50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158462312.50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138879420.00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138879420.00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5786642.50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5786642.50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 xml:space="preserve">МБ </w:t>
            </w:r>
            <w:hyperlink w:anchor="P68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13796250.00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13796250.00</w:t>
            </w:r>
          </w:p>
        </w:tc>
      </w:tr>
      <w:tr w:rsidR="00787FA4">
        <w:tc>
          <w:tcPr>
            <w:tcW w:w="567" w:type="dxa"/>
            <w:vMerge w:val="restart"/>
          </w:tcPr>
          <w:p w:rsidR="00787FA4" w:rsidRDefault="00787FA4">
            <w:pPr>
              <w:pStyle w:val="ConsPlusNormal"/>
            </w:pPr>
            <w:r>
              <w:t>2</w:t>
            </w:r>
          </w:p>
        </w:tc>
        <w:tc>
          <w:tcPr>
            <w:tcW w:w="3345" w:type="dxa"/>
            <w:vMerge w:val="restart"/>
          </w:tcPr>
          <w:p w:rsidR="00787FA4" w:rsidRDefault="00787FA4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3005" w:type="dxa"/>
            <w:vMerge w:val="restart"/>
          </w:tcPr>
          <w:p w:rsidR="00787FA4" w:rsidRDefault="00787FA4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31030950.00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3319943.75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34350893.75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29789712.00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3187146.00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32976858.00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1241238.00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132797.75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1374035.75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</w:tr>
      <w:tr w:rsidR="00787FA4">
        <w:tc>
          <w:tcPr>
            <w:tcW w:w="567" w:type="dxa"/>
            <w:vMerge w:val="restart"/>
          </w:tcPr>
          <w:p w:rsidR="00787FA4" w:rsidRDefault="00787FA4">
            <w:pPr>
              <w:pStyle w:val="ConsPlusNormal"/>
            </w:pPr>
            <w:r>
              <w:t>3</w:t>
            </w:r>
          </w:p>
        </w:tc>
        <w:tc>
          <w:tcPr>
            <w:tcW w:w="3345" w:type="dxa"/>
            <w:vMerge w:val="restart"/>
          </w:tcPr>
          <w:p w:rsidR="00787FA4" w:rsidRDefault="00787FA4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3005" w:type="dxa"/>
            <w:vMerge w:val="restart"/>
          </w:tcPr>
          <w:p w:rsidR="00787FA4" w:rsidRDefault="00787FA4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160343531.25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35451410.00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154319546.25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127837821.25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477952308.75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149177790.00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34033353.60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148146764.40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122724308.40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454082216.40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6215741.25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1418056.40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6172781.85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5113512.85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18920092.35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МБ &lt;3&gt;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4950000.00</w:t>
            </w:r>
          </w:p>
        </w:tc>
      </w:tr>
      <w:tr w:rsidR="00787FA4">
        <w:tc>
          <w:tcPr>
            <w:tcW w:w="567" w:type="dxa"/>
            <w:vMerge w:val="restart"/>
          </w:tcPr>
          <w:p w:rsidR="00787FA4" w:rsidRDefault="00787FA4">
            <w:pPr>
              <w:pStyle w:val="ConsPlusNormal"/>
            </w:pPr>
            <w:r>
              <w:t>4</w:t>
            </w:r>
          </w:p>
        </w:tc>
        <w:tc>
          <w:tcPr>
            <w:tcW w:w="3345" w:type="dxa"/>
            <w:vMerge w:val="restart"/>
          </w:tcPr>
          <w:p w:rsidR="00787FA4" w:rsidRDefault="00787FA4">
            <w:pPr>
              <w:pStyle w:val="ConsPlusNormal"/>
            </w:pPr>
            <w:r>
              <w:t>Ликвидация или реконструкция аварийного жилищного фонда &lt;4&gt;</w:t>
            </w:r>
          </w:p>
        </w:tc>
        <w:tc>
          <w:tcPr>
            <w:tcW w:w="3005" w:type="dxa"/>
            <w:vMerge w:val="restart"/>
          </w:tcPr>
          <w:p w:rsidR="00787FA4" w:rsidRDefault="00787FA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6020502.00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2376051.00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26616938.00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6020502.00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2376051.00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26616938.00</w:t>
            </w:r>
          </w:p>
        </w:tc>
      </w:tr>
      <w:tr w:rsidR="00787FA4">
        <w:tc>
          <w:tcPr>
            <w:tcW w:w="567" w:type="dxa"/>
            <w:vMerge w:val="restart"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787FA4" w:rsidRDefault="00787FA4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005" w:type="dxa"/>
            <w:vMerge w:val="restart"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189493262.50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163663475.00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42874464.00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160340048.25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130213872.25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697382453.00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168669132.00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152364936.00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34033353.60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148146764.40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122724308.40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625938494.40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7027880.50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6348539.00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1418056.40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6172781.85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5113512.85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26080770.60</w:t>
            </w:r>
          </w:p>
        </w:tc>
      </w:tr>
      <w:tr w:rsidR="00787FA4">
        <w:tc>
          <w:tcPr>
            <w:tcW w:w="567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34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3005" w:type="dxa"/>
            <w:vMerge/>
          </w:tcPr>
          <w:p w:rsidR="00787FA4" w:rsidRDefault="00787FA4">
            <w:pPr>
              <w:pStyle w:val="ConsPlusNormal"/>
            </w:pPr>
          </w:p>
        </w:tc>
        <w:tc>
          <w:tcPr>
            <w:tcW w:w="1984" w:type="dxa"/>
          </w:tcPr>
          <w:p w:rsidR="00787FA4" w:rsidRDefault="00787F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13796250.00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850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6020502.00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2376051.00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787FA4" w:rsidRDefault="00787FA4">
            <w:pPr>
              <w:pStyle w:val="ConsPlusNormal"/>
              <w:jc w:val="center"/>
            </w:pPr>
            <w:r>
              <w:t>45363188.00</w:t>
            </w:r>
          </w:p>
        </w:tc>
      </w:tr>
    </w:tbl>
    <w:p w:rsidR="00787FA4" w:rsidRDefault="00787FA4">
      <w:pPr>
        <w:pStyle w:val="ConsPlusNormal"/>
        <w:sectPr w:rsidR="00787FA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7FA4" w:rsidRDefault="00787FA4">
      <w:pPr>
        <w:pStyle w:val="ConsPlusNormal"/>
        <w:spacing w:before="220"/>
        <w:ind w:firstLine="540"/>
        <w:jc w:val="both"/>
      </w:pPr>
      <w:bookmarkStart w:id="4" w:name="P679"/>
      <w:bookmarkEnd w:id="4"/>
      <w:r>
        <w:t xml:space="preserve">&lt;1&gt; Объем средств, необходимых для переселения граждан, разбит по годам в соответствии с областной адресной </w:t>
      </w:r>
      <w:hyperlink r:id="rId27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</w:t>
      </w:r>
    </w:p>
    <w:p w:rsidR="00787FA4" w:rsidRDefault="00787FA4">
      <w:pPr>
        <w:pStyle w:val="ConsPlusNormal"/>
        <w:spacing w:before="220"/>
        <w:ind w:firstLine="540"/>
        <w:jc w:val="both"/>
      </w:pPr>
      <w:bookmarkStart w:id="5" w:name="P680"/>
      <w:bookmarkEnd w:id="5"/>
      <w:r>
        <w:t xml:space="preserve">&lt;2&gt; Дополнительная площадь, которую необходимо приобрести в 2019 году в рамках 1 этапа муниципальной программы. Расчет потребности дополнительной площади произведен путем изучения предложений на рынке жилья с применением предварительных расчетов с учетом рекомендуемой площади квартир, утвержденной </w:t>
      </w:r>
      <w:hyperlink r:id="rId28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&lt;3&gt; Средства, направленные на подготовку проектно-сметной документации, подлежат уточнению в соответствии с возможностями бюджета города Вологды.</w:t>
      </w:r>
    </w:p>
    <w:p w:rsidR="00787FA4" w:rsidRDefault="00787FA4">
      <w:pPr>
        <w:pStyle w:val="ConsPlusNormal"/>
        <w:spacing w:before="220"/>
        <w:ind w:firstLine="540"/>
        <w:jc w:val="both"/>
      </w:pPr>
      <w:r>
        <w:t>&lt;4&gt; Средства, направленные на ликвидацию или реконструкцию аварийного жилищного фонда, подлежат уточнению в соответствии с возможностями бюджета города Вологды.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right"/>
        <w:outlineLvl w:val="1"/>
      </w:pPr>
      <w:r>
        <w:t>Приложение N 4</w:t>
      </w:r>
    </w:p>
    <w:p w:rsidR="00787FA4" w:rsidRDefault="00787FA4">
      <w:pPr>
        <w:pStyle w:val="ConsPlusNormal"/>
        <w:jc w:val="right"/>
      </w:pPr>
      <w:r>
        <w:t>к Муниципальной адресной программе N 5</w:t>
      </w:r>
    </w:p>
    <w:p w:rsidR="00787FA4" w:rsidRDefault="00787FA4">
      <w:pPr>
        <w:pStyle w:val="ConsPlusNormal"/>
        <w:jc w:val="right"/>
      </w:pPr>
      <w:r>
        <w:t>по переселению граждан из аварийного</w:t>
      </w:r>
    </w:p>
    <w:p w:rsidR="00787FA4" w:rsidRDefault="00787FA4">
      <w:pPr>
        <w:pStyle w:val="ConsPlusNormal"/>
        <w:jc w:val="right"/>
      </w:pPr>
      <w:r>
        <w:t>жилищного фонда, расположенного на территории</w:t>
      </w:r>
    </w:p>
    <w:p w:rsidR="00787FA4" w:rsidRDefault="00787FA4">
      <w:pPr>
        <w:pStyle w:val="ConsPlusNormal"/>
        <w:jc w:val="right"/>
      </w:pPr>
      <w:r>
        <w:t>муниципального образования "Город Вологда",</w:t>
      </w:r>
    </w:p>
    <w:p w:rsidR="00787FA4" w:rsidRDefault="00787FA4">
      <w:pPr>
        <w:pStyle w:val="ConsPlusNormal"/>
        <w:jc w:val="right"/>
      </w:pPr>
      <w:r>
        <w:t>на 2019 - 2025 годы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</w:pPr>
      <w:bookmarkStart w:id="6" w:name="P695"/>
      <w:bookmarkEnd w:id="6"/>
      <w:r>
        <w:t>ГРАФИК</w:t>
      </w:r>
    </w:p>
    <w:p w:rsidR="00787FA4" w:rsidRDefault="00787FA4">
      <w:pPr>
        <w:pStyle w:val="ConsPlusTitle"/>
        <w:jc w:val="center"/>
      </w:pPr>
      <w:r>
        <w:t>РЕАЛИЗАЦИИ МЕРОПРИЯТИЙ МУНИЦИПАЛЬНОЙ ПРОГРАММЫ В 2019 ГОДУ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sectPr w:rsidR="00787FA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1304"/>
        <w:gridCol w:w="1304"/>
        <w:gridCol w:w="1304"/>
        <w:gridCol w:w="1247"/>
        <w:gridCol w:w="4649"/>
      </w:tblGrid>
      <w:tr w:rsidR="00787FA4">
        <w:tc>
          <w:tcPr>
            <w:tcW w:w="567" w:type="dxa"/>
          </w:tcPr>
          <w:p w:rsidR="00787FA4" w:rsidRDefault="00787FA4">
            <w:pPr>
              <w:pStyle w:val="ConsPlusNormal"/>
              <w:jc w:val="center"/>
            </w:pPr>
            <w:r>
              <w:lastRenderedPageBreak/>
              <w:t>N</w:t>
            </w:r>
          </w:p>
          <w:p w:rsidR="00787FA4" w:rsidRDefault="00787FA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</w:tcPr>
          <w:p w:rsidR="00787FA4" w:rsidRDefault="00787FA4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247" w:type="dxa"/>
          </w:tcPr>
          <w:p w:rsidR="00787FA4" w:rsidRDefault="00787FA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4649" w:type="dxa"/>
          </w:tcPr>
          <w:p w:rsidR="00787FA4" w:rsidRDefault="00787FA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87FA4">
        <w:tc>
          <w:tcPr>
            <w:tcW w:w="15081" w:type="dxa"/>
            <w:gridSpan w:val="7"/>
          </w:tcPr>
          <w:p w:rsidR="00787FA4" w:rsidRDefault="00787FA4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</w:t>
            </w:r>
          </w:p>
        </w:tc>
      </w:tr>
      <w:tr w:rsidR="00787FA4">
        <w:tc>
          <w:tcPr>
            <w:tcW w:w="567" w:type="dxa"/>
          </w:tcPr>
          <w:p w:rsidR="00787FA4" w:rsidRDefault="00787FA4">
            <w:pPr>
              <w:pStyle w:val="ConsPlusNormal"/>
            </w:pPr>
            <w:r>
              <w:t>1</w:t>
            </w:r>
          </w:p>
        </w:tc>
        <w:tc>
          <w:tcPr>
            <w:tcW w:w="4706" w:type="dxa"/>
          </w:tcPr>
          <w:p w:rsidR="00787FA4" w:rsidRDefault="00787FA4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застройщиками, кв. м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87FA4" w:rsidRDefault="00787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87FA4" w:rsidRDefault="00787FA4">
            <w:pPr>
              <w:pStyle w:val="ConsPlusNormal"/>
              <w:jc w:val="center"/>
            </w:pPr>
            <w:r>
              <w:t>1807.1</w:t>
            </w:r>
          </w:p>
        </w:tc>
        <w:tc>
          <w:tcPr>
            <w:tcW w:w="4649" w:type="dxa"/>
          </w:tcPr>
          <w:p w:rsidR="00787FA4" w:rsidRDefault="00787FA4">
            <w:pPr>
              <w:pStyle w:val="ConsPlusNormal"/>
            </w:pPr>
            <w:r>
              <w:t>Показатель включает в себя расселяемую площадь, утвержденную областной адресной программой N 8, и дополнительную площадь, которую необходимо приобрести в 2019 году в рамках 1 этапа муниципальной программы</w:t>
            </w:r>
          </w:p>
        </w:tc>
      </w:tr>
    </w:tbl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right"/>
        <w:outlineLvl w:val="1"/>
      </w:pPr>
      <w:r>
        <w:t>Приложение N 5</w:t>
      </w:r>
    </w:p>
    <w:p w:rsidR="00787FA4" w:rsidRDefault="00787FA4">
      <w:pPr>
        <w:pStyle w:val="ConsPlusNormal"/>
        <w:jc w:val="right"/>
      </w:pPr>
      <w:r>
        <w:t>к Муниципальной адресной программе N 5</w:t>
      </w:r>
    </w:p>
    <w:p w:rsidR="00787FA4" w:rsidRDefault="00787FA4">
      <w:pPr>
        <w:pStyle w:val="ConsPlusNormal"/>
        <w:jc w:val="right"/>
      </w:pPr>
      <w:r>
        <w:t>по переселению граждан из аварийного</w:t>
      </w:r>
    </w:p>
    <w:p w:rsidR="00787FA4" w:rsidRDefault="00787FA4">
      <w:pPr>
        <w:pStyle w:val="ConsPlusNormal"/>
        <w:jc w:val="right"/>
      </w:pPr>
      <w:r>
        <w:t>жилищного фонда, расположенного на территории</w:t>
      </w:r>
    </w:p>
    <w:p w:rsidR="00787FA4" w:rsidRDefault="00787FA4">
      <w:pPr>
        <w:pStyle w:val="ConsPlusNormal"/>
        <w:jc w:val="right"/>
      </w:pPr>
      <w:r>
        <w:t>муниципального образования "Город Вологда",</w:t>
      </w:r>
    </w:p>
    <w:p w:rsidR="00787FA4" w:rsidRDefault="00787FA4">
      <w:pPr>
        <w:pStyle w:val="ConsPlusNormal"/>
        <w:jc w:val="right"/>
      </w:pPr>
      <w:r>
        <w:t>на 2019 - 2025 годы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Title"/>
        <w:jc w:val="center"/>
      </w:pPr>
      <w:bookmarkStart w:id="7" w:name="P726"/>
      <w:bookmarkEnd w:id="7"/>
      <w:r>
        <w:t>ПЕРЕЧЕНЬ</w:t>
      </w:r>
    </w:p>
    <w:p w:rsidR="00787FA4" w:rsidRDefault="00787FA4">
      <w:pPr>
        <w:pStyle w:val="ConsPlusTitle"/>
        <w:jc w:val="center"/>
      </w:pPr>
      <w:r>
        <w:t>ОБЪЕКТОВ МУНИЦИПАЛЬНОЙ АДРЕСНОЙ ПРОГРАММЫ N 5 ПО ПЕРЕСЕЛЕНИЮ</w:t>
      </w:r>
    </w:p>
    <w:p w:rsidR="00787FA4" w:rsidRDefault="00787FA4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787FA4" w:rsidRDefault="00787FA4">
      <w:pPr>
        <w:pStyle w:val="ConsPlusTitle"/>
        <w:jc w:val="center"/>
      </w:pPr>
      <w:r>
        <w:t>НА ТЕРРИТОРИИ МУНИЦИПАЛЬНОГО ОБРАЗОВАНИЯ "ГОРОД ВОЛОГДА",</w:t>
      </w:r>
    </w:p>
    <w:p w:rsidR="00787FA4" w:rsidRDefault="00787FA4">
      <w:pPr>
        <w:pStyle w:val="ConsPlusTitle"/>
        <w:jc w:val="center"/>
      </w:pPr>
      <w:r>
        <w:t>НА 2019 - 2025 ГОДЫ, НА РАССЕЛЕНИЕ КОТОРЫХ НАПРАВЛЕНЫ</w:t>
      </w:r>
    </w:p>
    <w:p w:rsidR="00787FA4" w:rsidRDefault="00787FA4">
      <w:pPr>
        <w:pStyle w:val="ConsPlusTitle"/>
        <w:jc w:val="center"/>
      </w:pPr>
      <w:r>
        <w:t>СРЕДСТВА ОБЛАСТНОЙ АДРЕСНОЙ ПРОГРАММЫ N 8 "ПЕРЕСЕЛЕНИЕ</w:t>
      </w:r>
    </w:p>
    <w:p w:rsidR="00787FA4" w:rsidRDefault="00787FA4">
      <w:pPr>
        <w:pStyle w:val="ConsPlusTitle"/>
        <w:jc w:val="center"/>
      </w:pPr>
      <w:r>
        <w:t>ГРАЖДАН ИЗ АВАРИЙНОГО ЖИЛИЩНОГО ФОНДА</w:t>
      </w:r>
    </w:p>
    <w:p w:rsidR="00787FA4" w:rsidRDefault="00787FA4">
      <w:pPr>
        <w:pStyle w:val="ConsPlusTitle"/>
        <w:jc w:val="center"/>
      </w:pPr>
      <w:r>
        <w:t>В МУНИЦИПАЛЬНЫХ ОБРАЗОВАНИЯХ ВОЛОГОДСКОЙ ОБЛАСТИ</w:t>
      </w:r>
    </w:p>
    <w:p w:rsidR="00787FA4" w:rsidRDefault="00787FA4">
      <w:pPr>
        <w:pStyle w:val="ConsPlusTitle"/>
        <w:jc w:val="center"/>
      </w:pPr>
      <w:r>
        <w:t>НА 2019 - 2025 ГОДЫ", УТВЕРЖДЕННОЙ ПОСТАНОВЛЕНИЕМ</w:t>
      </w:r>
    </w:p>
    <w:p w:rsidR="00787FA4" w:rsidRDefault="00787FA4">
      <w:pPr>
        <w:pStyle w:val="ConsPlusTitle"/>
        <w:jc w:val="center"/>
      </w:pPr>
      <w:r>
        <w:t>ПРАВИТЕЛЬСТВА ВОЛОГОДСКОЙ ОБЛАСТИ 1 АПРЕЛЯ 2019 ГОДА N 322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Cell"/>
        <w:jc w:val="both"/>
      </w:pPr>
      <w:r>
        <w:rPr>
          <w:sz w:val="12"/>
        </w:rPr>
        <w:lastRenderedPageBreak/>
        <w:t>┌───┬───────────────────────────────────────┬────────────────┬───────────┬───────────┬─────────────┬────────────────┬─────────────────────────────────┬─</w:t>
      </w:r>
    </w:p>
    <w:p w:rsidR="00787FA4" w:rsidRDefault="00787FA4">
      <w:pPr>
        <w:pStyle w:val="ConsPlusCell"/>
        <w:jc w:val="both"/>
      </w:pPr>
      <w:r>
        <w:rPr>
          <w:sz w:val="12"/>
        </w:rPr>
        <w:t>│ N │      Адрес многоквартирного дома      │Документ,       │Планируемая│Планируемая│Число        │Общая площадь   │Количество расселяемых жилых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│п/п│                                       │подтверждающий  │дата сноса │дата       │жителей,     │многоквартирного│помещений           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                                       │признание МКД   │           │окончания  │планируемых к│дома            ├─────┬───────────────────────────┼─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                                       │аварийным       │           │переселения│переселению  │                │всего│        в том числе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                                       ├─────┬──────────┤           │           │             │                │     ├─────────────┬─────────────┼─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                                       │номер│   дата   │           │           │             │                │     │частная      │муниципальная│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                                       │     │          │           │           │             │                │     │собственность│собственность│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                                       │     │          │           │           ├─────────────┼────────────────┼─────┼─────────────┼─────────────┼─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                                       │     │          │           │           │    чел.     │     кв. м      │ ед. │     ед.     │     ед.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1 │                   2                   │  3  │    4     │     5     │     6     │      7      │       8        │  9  │     10      │     11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┴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│Перечень объектов, подлежащих расселению с │     │          │           │           │    1410     │    22541.10    │ 451 │     217     │     234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│2019 - 2025 годы:                          │     │          │           │           │             │                │     │             │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│Всего по этапу 2019 - 2020 годы (1 этап)   │     │          │           │           │     406     │     5985.50    │ 138 │      68     │      70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┬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│ 1 │г. Вологда, ул. Гагарина, д. 22 </w:t>
      </w:r>
      <w:hyperlink w:anchor="P1045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│ 7373│28.09.2015│31.12.2022 │31.12.2020 │      73     │      833.90    │  19 │      14     │       5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2 │г. Вологда, ул. Мохова, д. 45 &lt;1&gt;      │ 7370│28.09.2015│31.12.2022 │31.12.2020 │      54     │      597.20    │  21 │       7     │      14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3 │г. Вологда, ул. Гоголя, д. 48 &lt;1&gt;      │ 8472│06.11.2015│31.12.2022 │31.12.2020 │      29     │      328.90    │   7 │       5     │       2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4 │г. Вологда, ул. Лечебная, д. 1 &lt;1&gt;     │ 8566│11.11.2015│31.12.2022 │31.12.2020 │      18     │      320.30    │   8 │       5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5 │г. Вологда, ул. Чернышевского, д. 117  │10218│30.12.2015│31.12.2022 │31.12.2020 │      49     │      823.00    │  18 │       9     │       9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│&lt;1&gt;                                    │     │          │           │           │             │                │     │             │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6 │г. Вологда, ул. Можайского, д. 11 &lt;1&gt;  │  150│10.02.2016│31.12.2022 │31.12.2020 │      31     │      412.80    │   9 │       2     │       7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7 │г. Вологда, ул. Ананьинская, д. 73 &lt;1&gt; │  233│18.02.2016│31.12.2022 │31.12.2020 │      12     │      180.80    │   2 │       1     │       1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8 │г. Вологда, ул. Народная, д. 3 &lt;1&gt;     │  352│10.03.2016│31.12.2022 │31.12.2020 │      31     │      429.20    │   8 │       1     │       7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9 │г. Вологда, ул. Народная, д. 9 &lt;1&gt;     │  353│10.03.2016│31.12.2022 │31.12.2020 │      24     │      355.00    │   9 │       2     │       7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│10 │г. Вологда, ул. Товарная, д. 2 &lt;1&gt;     │  775│19.04.2016│31.12.2022 │31.12.2020 │      13     │      295.80    │   7 │       4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│11 │г. Вологда, ул. Набережная, д. 13 &lt;1&gt;  │  146│02.11.2016│31.12.2022 │31.12.2020 │      20     │      302.90    │  10 │       6     │       4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│12 │г. Вологда, ул. Мальцева, д. 72 &lt;1&gt;    │  143│02.11.2016│31.12.2022 │31.12.2020 │      10     │      224.90    │   4 │       3     │       1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│13 │г. Вологда, ул. Некрасова, д. 6 &lt;1&gt;    │  144│02.11.2016│31.12.2022 │31.12.2020 │      20     │      550.10    │   9 │       5     │       4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│14 │г. Вологда, ул. К. Маркса, д. 57 &lt;1&gt;   │  167│11.11.2016│31.12.2022 │31.12.2020 │      22     │      330.70    │   7 │       4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┴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│Всего по этапам 2020 - 2025 годы (2 - 6    │     │          │           │           │    1004     │    16555.60    │ 313 │     149     │     164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│этапы)                                     │     │          │           │           │             │                │     │             │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┬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1 │г. Вологда, ул. Некрасова, д. 4 &lt;1&gt;    │  197│21.12.2016│31.12.2023 │31.12.2021 │      45     │      619.50    │  11 │       3     │       8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2 │г. Вологда, ул. Средняя, д. 12         │    7│16.01.2012│31.12.2023 │31.12.2021 │      10     │      120.10    │   3 │       0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3 │г. Вологда, ул. Граничная, д. 13а      │    5│16.01.2012│31.12.2023 │31.12.2021 │       1     │      107.40    │   1 │       0     │       1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4 │г. Вологда, ул. М. Поповича, д. 9      │   40│04.06.2012│31.12.2023 │31.12.2021 │       3     │       74.40    │   2 │       0     │       2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5 │г. Вологда, ул. М. Поповича, д. 11     │   41│04.06.2012│31.12.2023 │31.12.2021 │       2     │       74.80    │   1 │       0     │       1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6 │г. Вологда, ст. Рыбкино, д. 7          │   56│23.07.2012│31.12.2023 │31.12.2021 │       2     │       64.90    │   1 │       0     │       1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7 │г. Вологда, Ново-Архангельское шоссе,  │   52│23.07.2012│31.12.2023 │31.12.2021 │      29     │      384.70    │   6 │       0     │       6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│д. 5                                   │     │          │           │           │             │                │     │             │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8 │г. Вологда, ст. Рыбкино, д. 3          │   54│23.07.2012│31.12.2023 │31.12.2021 │      15     │      208.10    │   6 │       0     │       6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 9 │г. Вологда, ул. Фрязиновская, д. 9     │   20│11.03.2013│31.12.2023 │31.12.2021 │      16     │      151.40    │   4 │       4     │       0     │</w:t>
      </w:r>
    </w:p>
    <w:p w:rsidR="00787FA4" w:rsidRDefault="00787FA4">
      <w:pPr>
        <w:pStyle w:val="ConsPlusCell"/>
        <w:jc w:val="both"/>
      </w:pPr>
      <w:r>
        <w:rPr>
          <w:sz w:val="12"/>
        </w:rPr>
        <w:lastRenderedPageBreak/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│10 │г. Вологда, ул. Энгельса, д. 57        │   27│08.04.2013│31.12.2023 │31.12.2021 │      23     │      547.20    │   7 │       0     │       7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│11 │г. Вологда, ул. Клубова, д. 33а        │   60│08.07.2013│31.12.2023 │31.12.2021 │      17     │      165.30    │   3 │       0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│12 │г. Вологда, ст. Рыбкино, д. 6          │   52│08.07.2013│31.12.2023 │31.12.2021 │       7     │      105.80    │   2 │       0     │       2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│13 │г. Вологда, ул. Панкратова, д. 13      │   47│04.08.2014│31.12.2023 │31.12.2021 │      12     │      141.40    │   4 │       0     │       4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│14 │г. Вологда, Ново-Архангельское ш.,     │    9│02.02.2015│31.12.2023 │31.12.2021 │      20     │      439.50    │   8 │       5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│д. 17                                  │     │          │           │           │             │                │     │             │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│15 │г. Вологда, ул. Пугачева, 47а          │   13│02.02.2015│31.12.2023 │31.12.2021 │      24     │      379.20    │   8 │       8     │       0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│16 │г. Вологда, ул. Маяковского, д. 2 </w:t>
      </w:r>
      <w:hyperlink w:anchor="P1047">
        <w:r>
          <w:rPr>
            <w:color w:val="0000FF"/>
            <w:sz w:val="12"/>
          </w:rPr>
          <w:t>&lt;3&gt;</w:t>
        </w:r>
      </w:hyperlink>
      <w:r>
        <w:rPr>
          <w:sz w:val="12"/>
        </w:rPr>
        <w:t xml:space="preserve">  │   17│16.02.2015│31.12.2023 │31.12.2021 │      21     │      481.80    │   7 │       0     │       7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│17 │г. Вологда, ул. Рабочая, д. 4          │ 6281│20.08.2015│31.12.2023 │31.12.2021 │      37     │      467.10    │  10 │       8     │       2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│18 │г. Вологда, пер. Водников, д. 8а       │ 7371│28.09.2015│31.12.2023 │31.12.2021 │      29     │      348.70    │   8 │       3     │       5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│19 │г. Вологда, Ново-Архангельское шоссе,  │ 7374│28.09.2015│31.12.2023 │31.12.2021 │      28     │      345.20    │   7 │       1     │       6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│д. 7                                   │     │          │           │           │             │                │     │             │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│20 │г. Вологда, ул. Лермонтова, д. 27а     │ 7372│28.09.2015│31.12.2023 │31.12.2021 │      24     │      621.90    │  12 │       9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│21 │г. Вологда, ст. Рыбкино, д. 4          │ 8454│06.11.2015│31.12.2024 │31.12.2022 │      13     │      178.10    │   4 │       1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│22 │г. Вологда, ул. Благовещенская, д. 40  │ 8470│06.11.2015│31.12.2024 │31.12.2022 │      20     │      363.10    │   7 │       6     │       1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│23 │г. Вологда, ул. Ударников, д. 5        │ 8471│06.11.2015│31.12.2024 │31.12.2022 │      13     │      202.50    │   4 │       1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│24 │г. Вологда, ул. Преображенского, д. 27 │ 8735│17.11.2015│31.12.2024 │31.12.2022 │      23     │      437.80    │   6 │       3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│&lt;2&gt;                                    │     │          │           │           │             │                │     │             │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│25 │г. Вологда, ул. К. Маркса, д. 58       │ 8836│19.11.2015│31.12.2024 │31.12.2022 │       9     │      219.90    │   4 │       4     │       0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│26 │г. Вологда, ул. Рабочая, д. 6          │ 9544│14.12.2015│31.12.2024 │31.12.2022 │      39     │      368.40    │   9 │       5     │       4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│27 │г. Вологда, ул. К. Маркса, д. 11 </w:t>
      </w:r>
      <w:hyperlink w:anchor="P1046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│ 9539│14.12.2015│31.12.2019 │06.03.2019 │       6     │      484.00    │   3 │       3     │       0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│28 │г. Вологда, ул. Пролетарская, д. 87    │ 9911│23.12.2015│31.12.2024 │31.12.2022 │      25     │      392.80    │   7 │       7     │       0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│29 │г. Вологда, ул. Сухонская, 10в         │  151│10.02.2016│31.12.2025 │31.12.2023 │      32     │      453.70    │   8 │       2     │       6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│30 │г. Вологда, ул. Энгельса, д. 53        │  239│18.02.2016│31.12.2025 │31.12.2023 │      19     │      461.10    │   6 │       2     │       4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│31 │г. Вологда, ул. Кирова, д. 86          │  238│18.02.2016│31.12.2025 │31.12.2023 │      29     │      285.30    │   8 │       4     │       4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│32 │г. Вологда, ул. Граничная, д. 11а      │  251│19.02.2016│31.12.2025 │31.12.2024 │       9     │      123.40    │   3 │       0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│33 │г. Вологда, ул. Молодежная, д. 13а     │ 1256│30.06.2016│31.12.2025 │31.12.2024 │      10     │      152.50    │   4 │       4     │       0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│34 │г. Вологда, ул. Ветошкина, д. 111      │ 1257│30.06.2016│31.12.2025 │31.12.2024 │      32     │      597.30    │  12 │       9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│35 │г. Вологда, ул. Разина, д. 38          │   16│21.07.2016│31.12.2025 │31.12.2024 │      32     │      587.50    │  10 │       3     │       7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│36 │г. Вологда, ул. Слободская, д. 19      │   28│25.07.2016│31.12.2025 │31.12.2024 │      25     │      450.40    │   8 │       6     │       2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│37 │г. Вологда, ул. Клубова, д. 66а        │   29│25.07.2016│31.12.2025 │31.12.2024 │      41     │      510.50    │  12 │       6     │       6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│38 │г. Вологда, ул. Ударников, д. 21       │  106│26.09.2016│31.12.2025 │31.12.2024 │      47     │      842.40    │  13 │       2     │      11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│39 │г. Вологда, ул. Клубова, д. 66         │  108│26.09.2016│31.12.2025 │31.12.2024 │      40     │      444.20    │  11 │       8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│40 │г. Вологда, ул. Пугачева, д. 59        │  107│26.09.2016│31.12.2025 │31.12.2024 │      33     │      452.80    │   8 │       2     │       6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│41 │г. Вологда, Советский пр., д. 21       │  145│02.11.2016│31.12.2025 │31.12.2024 │      22     │      561.50    │   9 │       4     │       5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lastRenderedPageBreak/>
        <w:t>│42 │г. Вологда, ул. Народная, д. 8а        │  142│02.11.2016│31.12.2025 │31.12.2024 │      11     │      209.10    │   5 │       3     │       2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│43 │г. Вологда, ул. Товарная, д. 3         │  147│02.11.2016│31.12.2025 │31.12.2024 │      12     │      250.90    │   4 │       3     │       1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│44 │г. Вологда, Февральский пер., д. 8     │  172│21.11.2016│31.12.2025 │01.09.2025 │      13     │      206.70    │   4 │       4     │       0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│45 │г. Вологда, с. Молочное, ул. Ленина,   │  188│13.12.2016│31.12.2025 │01.09.2025 │      43     │      779.60    │  21 │       9     │      12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│   │д. 5                                   │     │          │           │           │             │                │     │             │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│46 │г. Вологда, ул. Маяковского, д. 24в    │  199│21.12.2016│31.12.2025 │01.09.2025 │      13     │      247.40    │   4 │       1     │       3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</w:t>
      </w:r>
    </w:p>
    <w:p w:rsidR="00787FA4" w:rsidRDefault="00787FA4">
      <w:pPr>
        <w:pStyle w:val="ConsPlusCell"/>
        <w:jc w:val="both"/>
      </w:pPr>
      <w:r>
        <w:rPr>
          <w:sz w:val="12"/>
        </w:rPr>
        <w:t>│47 │г. Вологда, ул. Судоремонтная, д. 12   │  196│21.12.2016│31.12.2025 │01.09.2025 │      28     │      444.30    │   8 │       6     │       2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└───┴───────────────────────────────────────┴─────┴──────────┴───────────┴───────────┴─────────────┴────────────────┴─────┴─────────────┴─────────────┴─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Cell"/>
        <w:jc w:val="both"/>
      </w:pPr>
      <w:r>
        <w:rPr>
          <w:sz w:val="12"/>
        </w:rPr>
        <w:t>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┬───────────┬─────────────────────────────────────────────────┐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                            Расселяемая площадь жилых помещений                                     │Стоимость    │Стоимость  │          Стоимость переселения граждан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                                                                                                    │проектно-    │сноса      │                                    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                                                                                                    │сметных работ│аварийных  │                                    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                                                                                                    │             │домов      │                                    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┬───────────────────────────┬─────────────┬─────────────┬─────────────┬───────────┬─────────────────┼─────────────┼───────────┼────────────┬─────────────────────────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всего  │        в том числе        │строительство│приобретение │выкуп жилых  │дома, в    │дома, в отношении│бюджет города│бюджет     │   всего    │            в том числе  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├─────────────┬─────────────┤домов        │жилых        │помещений у  │отношении  │которых приняты  │Вологды      │города     │            ├────────────┬───────────┬───────────┤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│частная      │муниципальная│             │помещений у  │собственников│которых    │постановления    │             │Вологды    │            │федеральный │бюджет     │бюджет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│собственность│собственность│             │застройщиков │             │заключены  │Администрации    │             │           │            │бюджет      │Вологодской│города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│и (или) лиц, │             │договоры о │города Вологды об│             │           │            │(средства   │области    │Вологды </w:t>
      </w:r>
      <w:hyperlink w:anchor="P1049">
        <w:r>
          <w:rPr>
            <w:color w:val="0000FF"/>
            <w:sz w:val="12"/>
          </w:rPr>
          <w:t>&lt;5&gt;</w:t>
        </w:r>
      </w:hyperlink>
      <w:r>
        <w:rPr>
          <w:sz w:val="12"/>
        </w:rPr>
        <w:t>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│не являющихся│             │развития   │изъятии          │             │           │            │Фонда)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│застройщиками│             │застроенной│земельного   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│территории │участка и жилых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</w:t>
      </w:r>
      <w:hyperlink w:anchor="P1046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   │помещений </w:t>
      </w:r>
      <w:hyperlink w:anchor="P1048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кв. м  │    кв. м    │    кв. м    │    кв. м    │    кв. м    │    кв. м    │           │      кв. м      │    руб.     │   руб.    │    руб.    │    руб.    │   руб.    │   руб.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12   │     13      │     14      │     15      │     16      │     17      │    18     │       19        │     20      │    21     │     22     │     23     │    24     │    25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│18431.64│   8411.70   │  10019.94   │  13371.09   │   4089.50   │   971.05    │           │                 │ 4950000.00  │26616938.00│665815515.00│625938494.40│26080770.60│13796250.00│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           │             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4966.70│   2316.30   │   2650.40   │             │   4089.50   │   877.20    │           │                 │             │ 7423054.00│189493262.50│168669132.00│ 7027880.50│13796250.00│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682.80│    471.60   │    211.20   │             │    211.20   │   471.60    │           │       &lt;4&gt;       │             │  921865.00│ 24154050.00│ 23187888.00│  966162.00│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464.70│    139.70   │    325.00   │             │    464.70   │             │           │                 │             │  876085.00│ 16438762.50│ 15781212.00│  657550.50│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269.60│    123.30   │    146.30   │             │    269.60   │             │           │                 │             │  339947.00│  9537100.00│  9155616.00│  381484.00│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320.20│    200.10   │    120.10   │             │    320.20   │             │           │                 │             │  382909.00│ 11327075.00│ 10873992.00│  453083.00│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686.10│    316.40   │    369.70   │             │    369.70   │   316.40    │           │       &lt;4&gt;       │             │ 1666802.00│ 24270787.50│ 23299956.00│  970831.50│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           │             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369.00│     76.20   │    292.80   │             │    369.00   │             │           │                 │             │  440447.00│ 13053375.00│ 12531240.00│  522135.00│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61.00│     30.50   │     30.50   │             │     61.00   │             │           │                 │             │  157420.00│  2157875.00│  2071560.00│   86315.00│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377.00│     45.50   │    331.50   │             │    331.50   │    45.50    │           │       &lt;4&gt;       │             │  407167.00│ 13336375.00│ 12802920.00│  533455.00│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329.00│     76.70   │    252.30   │             │    329.00   │             │           │                 │             │  380489.00│ 11638375.00│ 11172840.00│  465535.00│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270.20│    131.60   │    138.60   │             │    270.20   │             │           │                 │             │  312046.00│  9558325.00│  9175992.00│  382333.00│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277.50│    153.60   │    123.90   │             │    277.50   │             │           │                 │             │  343217.00│  9816562.50│  9423900.00│  392662.50│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224.90│    162.40   │     62.50   │             │    187.40   │    37.50    │           │                 │             │  264426.00│  7955837.50│  7637604.00│  318233.50│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342.20│    212.00   │    130.20   │             │    342.20   │             │           │                 │             │  502662.00│ 12105325.00│ 11621112.00│  484213.00│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292.50│    176.70   │    115.80   │             │    286.30   │     6.20    │           │                 │             │  427572.00│ 10347187.50│  9933300.00│  413887.50│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lastRenderedPageBreak/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│13464.94│   6095.40   │   7369.54   │  13371.09   │             │    93.85    │           │                 │ 4950000.00  │19193884.00│476322252.50│457269362.40│19052890.10│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           │             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522.40│     45.30   │    477.10   │    522.40   │             │             │           │       </w:t>
      </w:r>
      <w:hyperlink w:anchor="P1048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   │             │  675761.00│ 18479900.00│ 17740704.00│  739196.00│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101.40│      0.00   │    101.40   │    101.40   │             │             │           │                 │             │  114956.00│  3587025.00│  3443544.00│  143481.00│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21.80│      0.00   │     21.80   │     21.80   │             │             │           │                 │             │  162786.00│   771175.00│   740328.00│   30847.00│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74.40│      0.00   │     74.40   │     74.40   │             │             │           │                 │             │   74159.00│  2631900.00│  2526624.00│  105276.00│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36.00│      0.00   │     36.00   │     36.00   │             │             │           │                 │             │   73658.00│  1273500.00│  1222560.00│   50940.00│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41.10│      0.00   │     41.10   │     41.10   │             │             │           │                 │             │   79140.00│  1453912.50│  1395756.00│   58156.50│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271.30│      0.00   │    271.30   │    271.30   │             │             │           │                 │             │  392431.00│  9597237.50│  9213348.00│  383889.50│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           │             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208.10│      0.00   │    208.10   │    208.10   │             │             │           │                 │             │  223174.00│  7361537.50│  7067076.00│  294461.50│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151.40│    151.40   │      0.00   │     57.55   │             │    93.85    │           │                 │             │  218681.00│  5355775.00│  5141544.00│  214231.00│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393.90│      0.00   │    393.90   │    393.90   │             │             │           │                 │             │  642097.00│ 13934212.50│ 13376844.00│  557368.50│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133.30│      0.00   │    133.30   │    133.30   │             │             │           │                 │             │  184739.00│  4715487.50│  4526868.00│  188619.50│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105.80│      0.00   │    105.80   │    105.80   │             │             │           │                 │             │  125922.00│  3742675.00│  3592968.00│  149707.00│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117.40│      0.00   │    117.40   │    117.40   │             │             │           │                 │             │  173238.00│  4153025.00│  3986904.00│  166121.00│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357.50│    248.50   │    109.00   │    357.50   │             │             │           │                 │             │  424022.00│ 12646562.50│ 12140700.00│  505862.50│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           │             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347.50│    347.50   │      0.00   │    347.50   │             │             │           │                 │             │  367708.00│ 12292812.50│ 11801100.00│  491712.50│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348.10│      0.00   │    348.10   │    348.10   │             │             │           │                 │             │           │ 12314037.50│ 11821476.00│  492561.50│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465.70│    361.80   │    103.90   │    465.70   │             │             │           │                 │             │  627443.00│ 16474137.50│ 15815172.00│  658965.50│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321.90│    124.80   │    197.10   │    321.90   │             │             │           │                 │             │  336431.00│ 11387212.50│ 10931724.00│  455488.50│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306.20│     41.20   │    265.00   │    306.20   │             │             │           │                 │             │  393234.00│ 10831825.00│ 10398552.00│  433273.00│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           │             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548.70│    398.30   │    150.40   │    548.70   │             │             │           │                 │             │  730922.00│ 19410262.50│ 18633852.00│  776410.50│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178.00│     51.90   │    126.10   │    178.00   │             │             │           │                 │             │  184762.00│  6296750.00│  6044880.00│  251870.00│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333.30│    276.90   │     56.40   │    333.30   │             │             │           │                 │             │  475913.00│ 11790487.50│ 11318868.00│  471619.50│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151.50│     56.30   │     95.20   │    151.50   │             │             │           │                 │             │  305224.00│  5359312.50│  5144940.00│  214372.50│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294.40│    139.70   │    154.70   │    294.40   │             │             │    </w:t>
      </w:r>
      <w:hyperlink w:anchor="P1046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│                 │             │  422148.00│ 10414400.00│  9997824.00│  416576.00│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           │             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96.20│     96.20   │      0.00   │     96.20   │             │             │           │                 │             │  243649.00│  3403075.00│  3266952.00│  136123.00│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315.84│    146.80   │    169.04   │    315.84   │             │             │           │                 │             │  346267.00│ 11172840.00│ 10725926.40│  446913.60│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45.80│     45.80   │      0.00   │     45.80   │             │             │    </w:t>
      </w:r>
      <w:hyperlink w:anchor="P1046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│                 │             │           │  1620175.00│  1555368.00│   64807.00│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296.50│    296.50   │      0.00   │    296.50   │             │             │           │                 │             │  398088.00│ 10488687.50│ 10069140.00│  419547.50│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415.40│     96.50   │    318.90   │    415.40   │             │             │           │                 │             │  398158.00│ 14694775.00│ 14106984.00│  587791.00│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331.10│    101.80   │    229.30   │    331.10   │             │             │           │                 │             │  528166.00│ 11712662.50│ 11244156.00│  468506.50│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lastRenderedPageBreak/>
        <w:t xml:space="preserve"> │  243.90│     96.80   │    147.10   │    243.90   │             │             │           │                 │             │  343985.00│  8627962.50│  8282844.00│  345118.50│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123.40│      0.00   │    123.40   │    123.40   │             │             │           │                 │             │  122534.00│  4365275.00│  4190664.00│  174611.00│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152.50│    152.50   │      0.00   │    152.50   │             │             │           │                 │             │  217145.00│  5394687.50│  5178900.00│  215787.50│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478.00│    323.20   │    154.80   │    478.00   │             │             │           │                 │             │  837440.00│ 16909250.00│ 16232880.00│  676370.00│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511.10│    318.10   │    193.00   │    511.10   │             │             │           │                 │             │  714022.00│ 18080162.50│ 17356956.00│  723206.50│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415.10│    317.60   │     97.50   │    415.10   │             │             │           │                 │             │  429271.00│ 14684162.50│ 14096796.00│  587366.50│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453.60│    222.90   │    230.70   │    453.60   │             │             │           │                 │             │ 1238624.00│ 16046100.00│ 15404256.00│  641844.00│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776.30│     88.30   │    688.00   │    776.30   │             │             │           │                 │             │ 1692329.00│ 27461612.50│ 26363148.00│ 1098464.50│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366.00│    263.10   │    102.90   │    366.00   │             │             │           │                 │             │ 1101517.00│ 12947250.00│ 12429360.00│  517890.00│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417.30│    111.40   │    305.90   │    417.30   │             │             │           │                 │             │  429877.00│ 14761987.50│ 14171508.00│  590479.50│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371.70│    116.00   │    255.70   │    371.70   │             │             │           │                 │             │  653110.00│ 13148887.50│ 12622932.00│  525955.50│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193.60│     88.80   │    104.80   │    193.60   │             │             │           │                 │             │   77581.00│  6848600.00│  6574656.00│  273944.00│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193.70│    125.90   │     67.80   │    193.70   │             │             │           │                 │             │  287951.00│  6852137.50│  6578052.00│  274085.50│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206.70│    206.70   │      0.00   │    206.70   │             │             │           │                 │             │  227062.00│  7312012.50│  7019532.00│  292480.50│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577.10│    251.80   │    325.30   │    577.10   │             │             │           │                 │             │  796049.00│ 20414912.50│ 19598316.00│  816596.50│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      │             │             │             │             │             │           │                 │             │           │            │            │           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228.70│     56.60   │    172.10   │    228.70   │             │             │           │                 │             │  271620.00│  8090262.50│  7766652.00│  323610.50│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┼────────┼─────────────┼─────────────┼─────────────┼─────────────┼─────────────┼───────────┼─────────────────┼─────────────┼───────────┼────────────┼────────────┼───────────┼───────────┤</w:t>
      </w:r>
    </w:p>
    <w:p w:rsidR="00787FA4" w:rsidRDefault="00787FA4">
      <w:pPr>
        <w:pStyle w:val="ConsPlusCell"/>
        <w:jc w:val="both"/>
      </w:pPr>
      <w:r>
        <w:rPr>
          <w:sz w:val="12"/>
        </w:rPr>
        <w:t xml:space="preserve"> │  424.30│    328.50   │     95.80   │    424.30   │             │             │           │                 │             │  430890.00│ 15009612.50│ 14409228.00│  600384.50│           │</w:t>
      </w:r>
    </w:p>
    <w:p w:rsidR="00787FA4" w:rsidRDefault="00787FA4">
      <w:pPr>
        <w:pStyle w:val="ConsPlusCell"/>
        <w:jc w:val="both"/>
      </w:pPr>
      <w:r>
        <w:rPr>
          <w:sz w:val="12"/>
        </w:rPr>
        <w:t>─┴────────┴─────────────┴─────────────┴─────────────┴─────────────┴─────────────┴───────────┴─────────────────┴─────────────┴───────────┴────────────┴────────────┴───────────┴───────────┘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ind w:firstLine="540"/>
        <w:jc w:val="both"/>
      </w:pPr>
      <w:r>
        <w:t>--------------------------------</w:t>
      </w:r>
    </w:p>
    <w:p w:rsidR="00787FA4" w:rsidRDefault="00787FA4">
      <w:pPr>
        <w:pStyle w:val="ConsPlusNormal"/>
        <w:spacing w:before="220"/>
        <w:ind w:firstLine="540"/>
        <w:jc w:val="both"/>
      </w:pPr>
      <w:bookmarkStart w:id="8" w:name="P1045"/>
      <w:bookmarkEnd w:id="8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787FA4" w:rsidRDefault="00787FA4">
      <w:pPr>
        <w:pStyle w:val="ConsPlusNormal"/>
        <w:spacing w:before="220"/>
        <w:ind w:firstLine="540"/>
        <w:jc w:val="both"/>
      </w:pPr>
      <w:bookmarkStart w:id="9" w:name="P1046"/>
      <w:bookmarkEnd w:id="9"/>
      <w:r>
        <w:t>&lt;2&gt; Жилые дома, в отношении которых заключены договоры о развитии застроенной территории.</w:t>
      </w:r>
    </w:p>
    <w:p w:rsidR="00787FA4" w:rsidRDefault="00787FA4">
      <w:pPr>
        <w:pStyle w:val="ConsPlusNormal"/>
        <w:spacing w:before="220"/>
        <w:ind w:firstLine="540"/>
        <w:jc w:val="both"/>
      </w:pPr>
      <w:bookmarkStart w:id="10" w:name="P1047"/>
      <w:bookmarkEnd w:id="10"/>
      <w:r>
        <w:t>&lt;3&gt; Объект культурного наследия.</w:t>
      </w:r>
    </w:p>
    <w:p w:rsidR="00787FA4" w:rsidRDefault="00787FA4">
      <w:pPr>
        <w:pStyle w:val="ConsPlusNormal"/>
        <w:spacing w:before="220"/>
        <w:ind w:firstLine="540"/>
        <w:jc w:val="both"/>
      </w:pPr>
      <w:bookmarkStart w:id="11" w:name="P1048"/>
      <w:bookmarkEnd w:id="11"/>
      <w:r>
        <w:t>&lt;4&gt; Дома, в отношении которых приняты постановления Администрации города Вологды об изъятии земельного участка и жилых помещений.</w:t>
      </w:r>
    </w:p>
    <w:p w:rsidR="00787FA4" w:rsidRDefault="00787FA4">
      <w:pPr>
        <w:pStyle w:val="ConsPlusNormal"/>
        <w:spacing w:before="220"/>
        <w:ind w:firstLine="540"/>
        <w:jc w:val="both"/>
      </w:pPr>
      <w:bookmarkStart w:id="12" w:name="P1049"/>
      <w:bookmarkEnd w:id="12"/>
      <w:r>
        <w:t>&lt;5&gt; Средства, направленные на приобретение (строительство) дополнительно построенной площади. Подлежат уточнению.</w:t>
      </w: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jc w:val="both"/>
      </w:pPr>
    </w:p>
    <w:p w:rsidR="00787FA4" w:rsidRDefault="00787F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925" w:rsidRDefault="00D65925">
      <w:bookmarkStart w:id="13" w:name="_GoBack"/>
      <w:bookmarkEnd w:id="13"/>
    </w:p>
    <w:sectPr w:rsidR="00D6592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A4"/>
    <w:rsid w:val="00787FA4"/>
    <w:rsid w:val="00D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7F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7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7F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7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7F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7F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7F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7F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7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7F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7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7F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7F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7F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32585C13750258C25359F33F61F31A50B2C85F3904A69170E62151AD520F5A9D8FD17E27BD1B9DE7C57A2A8E88D84003B1444037EC12ADC6380CCd6T7P" TargetMode="External"/><Relationship Id="rId13" Type="http://schemas.openxmlformats.org/officeDocument/2006/relationships/hyperlink" Target="consultantplus://offline/ref=11B32585C13750258C252B92259A4135A3037B8AF29E473D425C6442458526A0FB98A34EA337C2B8DA6255A3ABdET0P" TargetMode="External"/><Relationship Id="rId18" Type="http://schemas.openxmlformats.org/officeDocument/2006/relationships/hyperlink" Target="consultantplus://offline/ref=11B32585C13750258C25359F33F61F31A50B2C85F3914F6C1F0E62151AD520F5A9D8FD17E27BD1B9DE7C57A1AEE88D84003B1444037EC12ADC6380CCd6T7P" TargetMode="External"/><Relationship Id="rId26" Type="http://schemas.openxmlformats.org/officeDocument/2006/relationships/hyperlink" Target="consultantplus://offline/ref=11B32585C13750258C25359F33F61F31A50B2C85F3914F6C1F0E62151AD520F5A9D8FD17E27BD1B9DE7C54A2A0E88D84003B1444037EC12ADC6380CCd6T7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B32585C13750258C252B92259A4135A301708DFB95473D425C6442458526A0FB98A34EA337C2B8DA6255A3ABdET0P" TargetMode="External"/><Relationship Id="rId7" Type="http://schemas.openxmlformats.org/officeDocument/2006/relationships/hyperlink" Target="consultantplus://offline/ref=11B32585C13750258C252B92259A4135A303728AF591473D425C6442458526A0E998FB42A13EDFBDD87703F2EDB6D4D74C7019421562C12CdCT1P" TargetMode="External"/><Relationship Id="rId12" Type="http://schemas.openxmlformats.org/officeDocument/2006/relationships/hyperlink" Target="consultantplus://offline/ref=11B32585C13750258C252B92259A4135A208758DF9C0103F13096A474DD57CB0FFD1F44BBF3FD8A6DC7C55dAT0P" TargetMode="External"/><Relationship Id="rId17" Type="http://schemas.openxmlformats.org/officeDocument/2006/relationships/hyperlink" Target="consultantplus://offline/ref=11B32585C13750258C25359F33F61F31A50B2C85F3904A69170E62151AD520F5A9D8FD17E27BD1B9DE7C57A2A8E88D84003B1444037EC12ADC6380CCd6T7P" TargetMode="External"/><Relationship Id="rId25" Type="http://schemas.openxmlformats.org/officeDocument/2006/relationships/hyperlink" Target="consultantplus://offline/ref=11B32585C13750258C25359F33F61F31A50B2C85F3914C681A0E62151AD520F5A9D8FD17F07B89B5DC7449A3ADFDDBD546d6TD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B32585C13750258C252B92259A4135A3007188F096473D425C6442458526A0FB98A34EA337C2B8DA6255A3ABdET0P" TargetMode="External"/><Relationship Id="rId20" Type="http://schemas.openxmlformats.org/officeDocument/2006/relationships/hyperlink" Target="consultantplus://offline/ref=11B32585C13750258C252B92259A4135A301708DFB95473D425C6442458526A0FB98A34EA337C2B8DA6255A3ABdET0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32585C13750258C252B92259A4135A301708DFB95473D425C6442458526A0FB98A34EA337C2B8DA6255A3ABdET0P" TargetMode="External"/><Relationship Id="rId11" Type="http://schemas.openxmlformats.org/officeDocument/2006/relationships/hyperlink" Target="consultantplus://offline/ref=11B32585C13750258C25359F33F61F31A50B2C85F3904A6C1C0A62151AD520F5A9D8FD17E27BD1B9DE7A5EA0A9E88D84003B1444037EC12ADC6380CCd6T7P" TargetMode="External"/><Relationship Id="rId24" Type="http://schemas.openxmlformats.org/officeDocument/2006/relationships/hyperlink" Target="consultantplus://offline/ref=11B32585C13750258C25359F33F61F31A50B2C85F3914F6C1F0E62151AD520F5A9D8FD17E27BD1B9DE7C57A1AEE88D84003B1444037EC12ADC6380CCd6T7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1B32585C13750258C252B92259A4135A301708DFB95473D425C6442458526A0FB98A34EA337C2B8DA6255A3ABdET0P" TargetMode="External"/><Relationship Id="rId23" Type="http://schemas.openxmlformats.org/officeDocument/2006/relationships/hyperlink" Target="consultantplus://offline/ref=11B32585C13750258C252B92259A4135A3037B8AF29E473D425C6442458526A0E998FB42AA6B8DFC8B7155ABB7E3DDCB466E1Bd4T5P" TargetMode="External"/><Relationship Id="rId28" Type="http://schemas.openxmlformats.org/officeDocument/2006/relationships/hyperlink" Target="consultantplus://offline/ref=11B32585C13750258C253487209A4135A201728EF19D1A374A056840428A79A5EE89FB41A921DCBCC07E57A1dATAP" TargetMode="External"/><Relationship Id="rId10" Type="http://schemas.openxmlformats.org/officeDocument/2006/relationships/hyperlink" Target="consultantplus://offline/ref=11B32585C13750258C25359F33F61F31A50B2C85F3904A6C1C0A62151AD520F5A9D8FD17E27BD1B9DE7B57A5A8E88D84003B1444037EC12ADC6380CCd6T7P" TargetMode="External"/><Relationship Id="rId19" Type="http://schemas.openxmlformats.org/officeDocument/2006/relationships/hyperlink" Target="consultantplus://offline/ref=11B32585C13750258C252B92259A4135A301708DFB95473D425C6442458526A0FB98A34EA337C2B8DA6255A3ABdET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B32585C13750258C25359F33F61F31A50B2C85F3914F6C1F0E62151AD520F5A9D8FD17E27BD1B9DE7C57A1AEE88D84003B1444037EC12ADC6380CCd6T7P" TargetMode="External"/><Relationship Id="rId14" Type="http://schemas.openxmlformats.org/officeDocument/2006/relationships/hyperlink" Target="consultantplus://offline/ref=11B32585C13750258C252B92259A4135A302728CF795473D425C6442458526A0FB98A34EA337C2B8DA6255A3ABdET0P" TargetMode="External"/><Relationship Id="rId22" Type="http://schemas.openxmlformats.org/officeDocument/2006/relationships/hyperlink" Target="consultantplus://offline/ref=11B32585C13750258C252B92259A4135A301708DFB95473D425C6442458526A0FB98A34EA337C2B8DA6255A3ABdET0P" TargetMode="External"/><Relationship Id="rId27" Type="http://schemas.openxmlformats.org/officeDocument/2006/relationships/hyperlink" Target="consultantplus://offline/ref=11B32585C13750258C25359F33F61F31A50B2C85F3904A69170E62151AD520F5A9D8FD17E27BD1B9DE7C57A2A8E88D84003B1444037EC12ADC6380CCd6T7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13922</Words>
  <Characters>79358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2023-04-28T15:19:00Z</dcterms:created>
  <dcterms:modified xsi:type="dcterms:W3CDTF">2023-04-28T15:19:00Z</dcterms:modified>
</cp:coreProperties>
</file>