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39" w:rsidRDefault="00A7103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71039" w:rsidRDefault="00A71039">
      <w:pPr>
        <w:pStyle w:val="ConsPlusNormal"/>
        <w:jc w:val="both"/>
        <w:outlineLvl w:val="0"/>
      </w:pPr>
    </w:p>
    <w:p w:rsidR="00A71039" w:rsidRDefault="00A71039">
      <w:pPr>
        <w:pStyle w:val="ConsPlusTitle"/>
        <w:jc w:val="center"/>
        <w:outlineLvl w:val="0"/>
      </w:pPr>
      <w:r>
        <w:t>АДМИНИСТРАЦИЯ Г. ВОЛОГДЫ</w:t>
      </w:r>
    </w:p>
    <w:p w:rsidR="00A71039" w:rsidRDefault="00A71039">
      <w:pPr>
        <w:pStyle w:val="ConsPlusTitle"/>
        <w:jc w:val="center"/>
      </w:pPr>
    </w:p>
    <w:p w:rsidR="00A71039" w:rsidRDefault="00A71039">
      <w:pPr>
        <w:pStyle w:val="ConsPlusTitle"/>
        <w:jc w:val="center"/>
      </w:pPr>
      <w:r>
        <w:t>ПОСТАНОВЛЕНИЕ</w:t>
      </w:r>
    </w:p>
    <w:p w:rsidR="00A71039" w:rsidRDefault="00A71039">
      <w:pPr>
        <w:pStyle w:val="ConsPlusTitle"/>
        <w:jc w:val="center"/>
      </w:pPr>
      <w:r>
        <w:t>от 29 марта 2022 г. N 469</w:t>
      </w:r>
    </w:p>
    <w:p w:rsidR="00A71039" w:rsidRDefault="00A71039">
      <w:pPr>
        <w:pStyle w:val="ConsPlusTitle"/>
        <w:jc w:val="center"/>
      </w:pPr>
    </w:p>
    <w:p w:rsidR="00A71039" w:rsidRDefault="00A71039">
      <w:pPr>
        <w:pStyle w:val="ConsPlusTitle"/>
        <w:jc w:val="center"/>
      </w:pPr>
      <w:r>
        <w:t>О ВНЕСЕНИИ ИЗМЕНЕНИЙ В ПОСТАНОВЛЕНИЕ</w:t>
      </w:r>
    </w:p>
    <w:p w:rsidR="00A71039" w:rsidRDefault="00A71039">
      <w:pPr>
        <w:pStyle w:val="ConsPlusTitle"/>
        <w:jc w:val="center"/>
      </w:pPr>
      <w:r>
        <w:t>АДМИНИСТРАЦИИ ГОРОДА ВОЛОГДЫ ОТ 10 ОКТЯБРЯ 2014 ГОДА N 7670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1.1.1. Графу 2 </w:t>
      </w:r>
      <w:hyperlink r:id="rId12">
        <w:r>
          <w:rPr>
            <w:color w:val="0000FF"/>
          </w:rPr>
          <w:t>строки</w:t>
        </w:r>
      </w:hyperlink>
      <w:r>
        <w:t xml:space="preserve"> "Исполнители муниципальной программы" дополнить новым абзацем пятым следующего содержания: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"Управление делами Администрации города Вологды;".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1.1.2. Графу 2 </w:t>
      </w:r>
      <w:hyperlink r:id="rId13">
        <w:r>
          <w:rPr>
            <w:color w:val="0000FF"/>
          </w:rPr>
          <w:t>строки</w:t>
        </w:r>
      </w:hyperlink>
      <w:r>
        <w:t xml:space="preserve"> "Участники муниципальной программы" дополнить новым абзацем пятым следующего содержания: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"Управление делами Администрации города Вологды;".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1.1.3. Графу 2 </w:t>
      </w:r>
      <w:hyperlink r:id="rId14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пунктами 22, 23 и 24 следующего содержания: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"22. Доля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23. Доля граждан, получивших выплату вознаграждений, предусмотренных для лиц, имеющих звание "Почетный гражданин города Вологды".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24. Степень выполнения графика реализации муниципальной программы.".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1.1.4. </w:t>
      </w:r>
      <w:hyperlink r:id="rId15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</w:pPr>
      <w:r>
        <w:t>"</w:t>
      </w:r>
    </w:p>
    <w:p w:rsidR="00A71039" w:rsidRDefault="00A7103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7103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1039" w:rsidRDefault="00A71039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71039" w:rsidRDefault="00A71039">
            <w:pPr>
              <w:pStyle w:val="ConsPlusNormal"/>
            </w:pPr>
            <w:r>
              <w:t>Общий объем финансирования - 1324346,2 тыс. руб., в том числе за счет средств бюджета города Вологды - 420445,5 тыс. руб., в том числе по годам реализации:</w:t>
            </w:r>
          </w:p>
          <w:p w:rsidR="00A71039" w:rsidRDefault="00A71039">
            <w:pPr>
              <w:pStyle w:val="ConsPlusNormal"/>
            </w:pPr>
            <w:r>
              <w:t>2020 год - 22726,8 тыс. руб.;</w:t>
            </w:r>
          </w:p>
          <w:p w:rsidR="00A71039" w:rsidRDefault="00A71039">
            <w:pPr>
              <w:pStyle w:val="ConsPlusNormal"/>
            </w:pPr>
            <w:r>
              <w:t>2021 год - 26239,5 тыс. руб.;</w:t>
            </w:r>
          </w:p>
          <w:p w:rsidR="00A71039" w:rsidRDefault="00A71039">
            <w:pPr>
              <w:pStyle w:val="ConsPlusNormal"/>
            </w:pPr>
            <w:r>
              <w:lastRenderedPageBreak/>
              <w:t>2022 год - 118119,8 тыс. руб.;</w:t>
            </w:r>
          </w:p>
          <w:p w:rsidR="00A71039" w:rsidRDefault="00A71039">
            <w:pPr>
              <w:pStyle w:val="ConsPlusNormal"/>
            </w:pPr>
            <w:r>
              <w:t>2023 год - 117802,8 тыс. руб.;</w:t>
            </w:r>
          </w:p>
          <w:p w:rsidR="00A71039" w:rsidRDefault="00A71039">
            <w:pPr>
              <w:pStyle w:val="ConsPlusNormal"/>
            </w:pPr>
            <w:r>
              <w:t>2024 год - 117802,8 тыс. руб.;</w:t>
            </w:r>
          </w:p>
          <w:p w:rsidR="00A71039" w:rsidRDefault="00A71039">
            <w:pPr>
              <w:pStyle w:val="ConsPlusNormal"/>
            </w:pPr>
            <w:r>
              <w:t>2025 год - 17753,8 тыс. руб.</w:t>
            </w:r>
          </w:p>
        </w:tc>
      </w:tr>
    </w:tbl>
    <w:p w:rsidR="00A71039" w:rsidRDefault="00A71039">
      <w:pPr>
        <w:pStyle w:val="ConsPlusNormal"/>
        <w:spacing w:before="220"/>
        <w:jc w:val="right"/>
      </w:pPr>
      <w:r>
        <w:lastRenderedPageBreak/>
        <w:t>".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ind w:firstLine="540"/>
        <w:jc w:val="both"/>
      </w:pPr>
      <w:r>
        <w:t xml:space="preserve">1.1.5. В графе 2 </w:t>
      </w:r>
      <w:hyperlink r:id="rId16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1.1.5.1. </w:t>
      </w:r>
      <w:hyperlink r:id="rId1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"2. Достижение до 98,6% совершеннолетних недееспособных граждан, переданных под опеку физических лиц, по отношению к общему числу совершеннолетних недееспособных граждан, проживающих вне стационарных организаций социального обслуживания области, к 2025 году.".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1.1.5.2. В </w:t>
      </w:r>
      <w:hyperlink r:id="rId18">
        <w:r>
          <w:rPr>
            <w:color w:val="0000FF"/>
          </w:rPr>
          <w:t>пунктах 10</w:t>
        </w:r>
      </w:hyperlink>
      <w:r>
        <w:t xml:space="preserve">, </w:t>
      </w:r>
      <w:hyperlink r:id="rId19">
        <w:r>
          <w:rPr>
            <w:color w:val="0000FF"/>
          </w:rPr>
          <w:t>12</w:t>
        </w:r>
      </w:hyperlink>
      <w:r>
        <w:t xml:space="preserve"> и </w:t>
      </w:r>
      <w:hyperlink r:id="rId20">
        <w:r>
          <w:rPr>
            <w:color w:val="0000FF"/>
          </w:rPr>
          <w:t>13</w:t>
        </w:r>
      </w:hyperlink>
      <w:r>
        <w:t xml:space="preserve"> цифры и слово "2020 - 2021 годах" заменить цифрами и словом "2020 - 2024 годах".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1.1.5.3. В </w:t>
      </w:r>
      <w:hyperlink r:id="rId21">
        <w:r>
          <w:rPr>
            <w:color w:val="0000FF"/>
          </w:rPr>
          <w:t>пункте 11</w:t>
        </w:r>
      </w:hyperlink>
      <w:r>
        <w:t xml:space="preserve"> цифры "2020" заменить цифрами "2022".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1.1.5.3. В </w:t>
      </w:r>
      <w:hyperlink r:id="rId22">
        <w:r>
          <w:rPr>
            <w:color w:val="0000FF"/>
          </w:rPr>
          <w:t>пункте 18</w:t>
        </w:r>
      </w:hyperlink>
      <w:r>
        <w:t xml:space="preserve"> цифры "2020" заменить цифрами "2021".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1.1.5.4. </w:t>
      </w:r>
      <w:hyperlink r:id="rId23">
        <w:r>
          <w:rPr>
            <w:color w:val="0000FF"/>
          </w:rPr>
          <w:t>Дополнить</w:t>
        </w:r>
      </w:hyperlink>
      <w:r>
        <w:t xml:space="preserve"> пунктами 22, 23 и 24 следующего содержания: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"22. Обеспечение полного и своевременного предоставления мер социальной поддержки гражданам, имеющим на них право в соответствии с действующим законодательством, обратившимся за их предоставлением.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23. Обеспечение полного и своевременного предоставления мер социальной поддержки отдельным категориям граждан, предусмотренных нормативными правовыми актами (выплата вознаграждений лицам, имеющим звание "Почетный гражданин города Вологды").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24. Обеспечение степени выполнения графика реализации мероприятий муниципальной программы на уровне 100% ежегодно.".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1.2. В </w:t>
      </w:r>
      <w:hyperlink r:id="rId24">
        <w:r>
          <w:rPr>
            <w:color w:val="0000FF"/>
          </w:rPr>
          <w:t>разделе 6</w:t>
        </w:r>
      </w:hyperlink>
      <w:r>
        <w:t xml:space="preserve"> цифры "2021" заменить цифрами "2022".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 xml:space="preserve">1.3. </w:t>
      </w:r>
      <w:hyperlink r:id="rId25">
        <w:r>
          <w:rPr>
            <w:color w:val="0000FF"/>
          </w:rPr>
          <w:t>Приложения NN 1</w:t>
        </w:r>
      </w:hyperlink>
      <w:r>
        <w:t xml:space="preserve"> - </w:t>
      </w:r>
      <w:hyperlink r:id="rId26">
        <w:r>
          <w:rPr>
            <w:color w:val="0000FF"/>
          </w:rPr>
          <w:t>4</w:t>
        </w:r>
      </w:hyperlink>
      <w:r>
        <w:t xml:space="preserve"> изложить в новой редакции согласно </w:t>
      </w:r>
      <w:hyperlink w:anchor="P64">
        <w:r>
          <w:rPr>
            <w:color w:val="0000FF"/>
          </w:rPr>
          <w:t>приложениям NN 1</w:t>
        </w:r>
      </w:hyperlink>
      <w:r>
        <w:t xml:space="preserve"> - </w:t>
      </w:r>
      <w:hyperlink w:anchor="P1916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2. Управлению опеки и попечительства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"Социальная поддержка граждан" в течение трех рабочих дней со дня принятия настоящего постановления.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2022 года.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right"/>
      </w:pPr>
      <w:r>
        <w:t>Мэр г. Вологды</w:t>
      </w:r>
    </w:p>
    <w:p w:rsidR="00A71039" w:rsidRDefault="00A71039">
      <w:pPr>
        <w:pStyle w:val="ConsPlusNormal"/>
        <w:jc w:val="right"/>
      </w:pPr>
      <w:r>
        <w:t>С.А.ВОРОПАНОВ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right"/>
        <w:outlineLvl w:val="0"/>
      </w:pPr>
      <w:r>
        <w:t>Приложение N 1</w:t>
      </w:r>
    </w:p>
    <w:p w:rsidR="00A71039" w:rsidRDefault="00A71039">
      <w:pPr>
        <w:pStyle w:val="ConsPlusNormal"/>
        <w:jc w:val="right"/>
      </w:pPr>
      <w:r>
        <w:t>к Постановлению</w:t>
      </w:r>
    </w:p>
    <w:p w:rsidR="00A71039" w:rsidRDefault="00A71039">
      <w:pPr>
        <w:pStyle w:val="ConsPlusNormal"/>
        <w:jc w:val="right"/>
      </w:pPr>
      <w:r>
        <w:t>Администрации г. Вологды</w:t>
      </w:r>
    </w:p>
    <w:p w:rsidR="00A71039" w:rsidRDefault="00A71039">
      <w:pPr>
        <w:pStyle w:val="ConsPlusNormal"/>
        <w:jc w:val="right"/>
      </w:pPr>
      <w:r>
        <w:t>от 29 марта 2022 г. N 469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right"/>
      </w:pPr>
      <w:r>
        <w:t>"Приложение N 1</w:t>
      </w:r>
    </w:p>
    <w:p w:rsidR="00A71039" w:rsidRDefault="00A71039">
      <w:pPr>
        <w:pStyle w:val="ConsPlusNormal"/>
        <w:jc w:val="right"/>
      </w:pPr>
      <w:r>
        <w:t>к Муниципальной программе</w:t>
      </w:r>
    </w:p>
    <w:p w:rsidR="00A71039" w:rsidRDefault="00A71039">
      <w:pPr>
        <w:pStyle w:val="ConsPlusNormal"/>
        <w:jc w:val="right"/>
      </w:pPr>
      <w:r>
        <w:t>"Социальная поддержка граждан"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Title"/>
        <w:jc w:val="center"/>
      </w:pPr>
      <w:bookmarkStart w:id="0" w:name="P64"/>
      <w:bookmarkEnd w:id="0"/>
      <w:r>
        <w:t>СИСТЕМА</w:t>
      </w:r>
    </w:p>
    <w:p w:rsidR="00A71039" w:rsidRDefault="00A71039">
      <w:pPr>
        <w:pStyle w:val="ConsPlusTitle"/>
        <w:jc w:val="center"/>
      </w:pPr>
      <w:r>
        <w:t>МЕРОПРИЯТИЙ МУНИЦИПАЛЬНОЙ ПРОГРАММЫ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sectPr w:rsidR="00A71039" w:rsidSect="001B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2551"/>
        <w:gridCol w:w="1814"/>
        <w:gridCol w:w="1814"/>
        <w:gridCol w:w="6350"/>
      </w:tblGrid>
      <w:tr w:rsidR="00A71039">
        <w:tc>
          <w:tcPr>
            <w:tcW w:w="794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N</w:t>
            </w:r>
          </w:p>
          <w:p w:rsidR="00A71039" w:rsidRDefault="00A710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2551" w:type="dxa"/>
            <w:vMerge w:val="restart"/>
          </w:tcPr>
          <w:p w:rsidR="00A71039" w:rsidRDefault="00A71039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A71039" w:rsidRDefault="00A71039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350" w:type="dxa"/>
            <w:vMerge w:val="restart"/>
          </w:tcPr>
          <w:p w:rsidR="00A71039" w:rsidRDefault="00A71039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A71039">
        <w:tc>
          <w:tcPr>
            <w:tcW w:w="794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470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2551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350" w:type="dxa"/>
            <w:vMerge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  <w:jc w:val="center"/>
            </w:pPr>
            <w:r>
              <w:t>6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7235" w:type="dxa"/>
            <w:gridSpan w:val="5"/>
          </w:tcPr>
          <w:p w:rsidR="00A71039" w:rsidRDefault="00A71039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1.1.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1.2.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1.3.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выполнения функций Управления опеки и попечительства Администрации города Вологды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Степень выполнения графика реализации мероприятий муниципальной программы "Социальная поддержка граждан"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7235" w:type="dxa"/>
            <w:gridSpan w:val="5"/>
          </w:tcPr>
          <w:p w:rsidR="00A71039" w:rsidRDefault="00A71039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2.1.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2.2.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2.3.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 xml:space="preserve">Обеспечение предоставления социальной поддержки отдельным категориям граждан, проживающих и работающих в сельской </w:t>
            </w:r>
            <w:r>
              <w:lastRenderedPageBreak/>
              <w:t>местности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 xml:space="preserve">Доля граждан, проживающих и работающих в сельской местности, получивших меры социальной поддержки, предоставленные с учетом критериев, установленных </w:t>
            </w:r>
            <w:r>
              <w:lastRenderedPageBreak/>
              <w:t>действующим законодательством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2.5.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2.6.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2.7.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2022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2.8.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2.9.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2021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2.10.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 xml:space="preserve">Обеспечение предоставления мер социальной поддержки педагогическим работникам муниципальных общеобразовательных </w:t>
            </w:r>
            <w:r>
              <w:lastRenderedPageBreak/>
              <w:t>организаций, проживающим и работающим в сельской местности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октября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 xml:space="preserve">Доля педагогических работников муниципальных общеобразовательных организаций, проживающих и работающих в сельской местности, получающих меры </w:t>
            </w:r>
            <w:r>
              <w:lastRenderedPageBreak/>
              <w:t>социальной поддержки с учетом критериев, установленных действующим законодательством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lastRenderedPageBreak/>
              <w:t>2.11.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Дополнительное пенсионное обеспечение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граждан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2.12.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Выплата вознаграждений лицам, имеющим звание "Почетный гражданин города Вологды"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2022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граждан, получивших выплату вознаграждений, предусмотренных для лиц, имеющих звание "Почетный гражданин города Вологды"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7235" w:type="dxa"/>
            <w:gridSpan w:val="5"/>
          </w:tcPr>
          <w:p w:rsidR="00A71039" w:rsidRDefault="00A71039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3.1.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поддержки,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3.2.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</w:pPr>
            <w:r>
              <w:t>ДГХ,</w:t>
            </w:r>
          </w:p>
          <w:p w:rsidR="00A71039" w:rsidRDefault="00A71039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Количество объектов, где реализованы меры по приспособлению жилых помещений и общего имущества в многоквартирном доме с учетом потребностей инвалидов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3.3.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</w:pPr>
            <w:r>
              <w:t>ДГХ,</w:t>
            </w:r>
          </w:p>
          <w:p w:rsidR="00A71039" w:rsidRDefault="00A71039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7235" w:type="dxa"/>
            <w:gridSpan w:val="5"/>
          </w:tcPr>
          <w:p w:rsidR="00A71039" w:rsidRDefault="00A71039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4.1.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 xml:space="preserve">Обеспечение предоставления мер социальной поддержки детям из многодетных семей, </w:t>
            </w:r>
            <w:r>
              <w:lastRenderedPageBreak/>
              <w:t>обучающихся в муниципальных общеобразовательных организациях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 xml:space="preserve">Доля детей из многодетных семей, обучающихся в муниципальных общеобразовательных организациях, </w:t>
            </w:r>
            <w:r>
              <w:lastRenderedPageBreak/>
              <w:t>получающих меры социальной поддержки, в общей численности детей данной категории</w:t>
            </w:r>
          </w:p>
        </w:tc>
      </w:tr>
      <w:tr w:rsidR="00A71039">
        <w:tc>
          <w:tcPr>
            <w:tcW w:w="794" w:type="dxa"/>
            <w:vMerge w:val="restart"/>
          </w:tcPr>
          <w:p w:rsidR="00A71039" w:rsidRDefault="00A71039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470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551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vMerge w:val="restart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</w:tr>
      <w:tr w:rsidR="00A71039">
        <w:tc>
          <w:tcPr>
            <w:tcW w:w="794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470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2551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814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814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4.3.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t>4.4.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 xml:space="preserve">Обеспечение предоставления мер социальной </w:t>
            </w:r>
            <w:r>
              <w:lastRenderedPageBreak/>
              <w:t>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 xml:space="preserve">1 сентября 2020 </w:t>
            </w:r>
            <w:r>
              <w:lastRenderedPageBreak/>
              <w:t>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lastRenderedPageBreak/>
              <w:t xml:space="preserve">31 декабря 2025 </w:t>
            </w:r>
            <w:r>
              <w:lastRenderedPageBreak/>
              <w:t>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lastRenderedPageBreak/>
              <w:t xml:space="preserve">Доля детей с ограниченными возможностями здоровья, </w:t>
            </w:r>
            <w:r>
              <w:lastRenderedPageBreak/>
              <w:t>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</w:p>
        </w:tc>
      </w:tr>
      <w:tr w:rsidR="00A71039">
        <w:tc>
          <w:tcPr>
            <w:tcW w:w="794" w:type="dxa"/>
          </w:tcPr>
          <w:p w:rsidR="00A71039" w:rsidRDefault="00A71039">
            <w:pPr>
              <w:pStyle w:val="ConsPlusNormal"/>
            </w:pPr>
            <w:r>
              <w:lastRenderedPageBreak/>
              <w:t>4.5.</w:t>
            </w:r>
          </w:p>
        </w:tc>
        <w:tc>
          <w:tcPr>
            <w:tcW w:w="4706" w:type="dxa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2551" w:type="dxa"/>
          </w:tcPr>
          <w:p w:rsidR="00A71039" w:rsidRDefault="00A7103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1 января 2021 года</w:t>
            </w:r>
          </w:p>
        </w:tc>
        <w:tc>
          <w:tcPr>
            <w:tcW w:w="1814" w:type="dxa"/>
          </w:tcPr>
          <w:p w:rsidR="00A71039" w:rsidRDefault="00A71039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A71039" w:rsidRDefault="00A71039">
            <w:pPr>
              <w:pStyle w:val="ConsPlusNormal"/>
            </w:pPr>
            <w:r>
              <w:t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</w:tr>
    </w:tbl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ind w:firstLine="540"/>
        <w:jc w:val="both"/>
      </w:pPr>
      <w:r>
        <w:t>Используемые сокращения: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Вологды;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хозяйства".".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right"/>
        <w:outlineLvl w:val="0"/>
      </w:pPr>
      <w:r>
        <w:t>Приложение N 2</w:t>
      </w:r>
    </w:p>
    <w:p w:rsidR="00A71039" w:rsidRDefault="00A71039">
      <w:pPr>
        <w:pStyle w:val="ConsPlusNormal"/>
        <w:jc w:val="right"/>
      </w:pPr>
      <w:r>
        <w:t>к Постановлению</w:t>
      </w:r>
    </w:p>
    <w:p w:rsidR="00A71039" w:rsidRDefault="00A71039">
      <w:pPr>
        <w:pStyle w:val="ConsPlusNormal"/>
        <w:jc w:val="right"/>
      </w:pPr>
      <w:r>
        <w:t>Администрации г. Вологды</w:t>
      </w:r>
    </w:p>
    <w:p w:rsidR="00A71039" w:rsidRDefault="00A71039">
      <w:pPr>
        <w:pStyle w:val="ConsPlusNormal"/>
        <w:jc w:val="right"/>
      </w:pPr>
      <w:r>
        <w:t>от 29 марта 2022 г. N 469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right"/>
      </w:pPr>
      <w:r>
        <w:lastRenderedPageBreak/>
        <w:t>"Приложение N 2</w:t>
      </w:r>
    </w:p>
    <w:p w:rsidR="00A71039" w:rsidRDefault="00A71039">
      <w:pPr>
        <w:pStyle w:val="ConsPlusNormal"/>
        <w:jc w:val="right"/>
      </w:pPr>
      <w:r>
        <w:t>к Муниципальной программе</w:t>
      </w:r>
    </w:p>
    <w:p w:rsidR="00A71039" w:rsidRDefault="00A71039">
      <w:pPr>
        <w:pStyle w:val="ConsPlusNormal"/>
        <w:jc w:val="right"/>
      </w:pPr>
      <w:r>
        <w:t>"Социальная поддержка граждан"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Title"/>
        <w:jc w:val="center"/>
      </w:pPr>
      <w:r>
        <w:t>СВЕДЕНИЯ</w:t>
      </w:r>
    </w:p>
    <w:p w:rsidR="00A71039" w:rsidRDefault="00A71039">
      <w:pPr>
        <w:pStyle w:val="ConsPlusTitle"/>
        <w:jc w:val="center"/>
      </w:pPr>
      <w:r>
        <w:t>О ЦЕЛЕВЫХ ПОКАЗАТЕЛЯХ МУНИЦИПАЛЬНОЙ</w:t>
      </w:r>
    </w:p>
    <w:p w:rsidR="00A71039" w:rsidRDefault="00A71039">
      <w:pPr>
        <w:pStyle w:val="ConsPlusTitle"/>
        <w:jc w:val="center"/>
      </w:pPr>
      <w:r>
        <w:t>ПРОГРАММЫ И МЕТОДИКА ИХ РАСЧЕТА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A71039" w:rsidRDefault="00A71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17"/>
        <w:gridCol w:w="3410"/>
        <w:gridCol w:w="1474"/>
        <w:gridCol w:w="1134"/>
        <w:gridCol w:w="1134"/>
        <w:gridCol w:w="1134"/>
        <w:gridCol w:w="1134"/>
        <w:gridCol w:w="1134"/>
        <w:gridCol w:w="1134"/>
        <w:gridCol w:w="1134"/>
      </w:tblGrid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N</w:t>
            </w:r>
          </w:p>
          <w:p w:rsidR="00A71039" w:rsidRDefault="00A710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17" w:type="dxa"/>
            <w:vMerge w:val="restart"/>
          </w:tcPr>
          <w:p w:rsidR="00A71039" w:rsidRDefault="00A71039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410" w:type="dxa"/>
            <w:vMerge w:val="restart"/>
          </w:tcPr>
          <w:p w:rsidR="00A71039" w:rsidRDefault="00A71039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474" w:type="dxa"/>
            <w:vMerge w:val="restart"/>
          </w:tcPr>
          <w:p w:rsidR="00A71039" w:rsidRDefault="00A71039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938" w:type="dxa"/>
            <w:gridSpan w:val="7"/>
          </w:tcPr>
          <w:p w:rsidR="00A71039" w:rsidRDefault="00A71039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474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2025 год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17" w:type="dxa"/>
          </w:tcPr>
          <w:p w:rsidR="00A71039" w:rsidRDefault="00A710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10" w:type="dxa"/>
          </w:tcPr>
          <w:p w:rsidR="00A71039" w:rsidRDefault="00A710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11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</w:pPr>
            <w:r>
              <w:t>1.</w:t>
            </w:r>
          </w:p>
        </w:tc>
        <w:tc>
          <w:tcPr>
            <w:tcW w:w="3417" w:type="dxa"/>
            <w:vMerge w:val="restart"/>
          </w:tcPr>
          <w:p w:rsidR="00A71039" w:rsidRDefault="00A71039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92,5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98,6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</w:pPr>
            <w:r>
              <w:t>2.</w:t>
            </w:r>
          </w:p>
        </w:tc>
        <w:tc>
          <w:tcPr>
            <w:tcW w:w="3417" w:type="dxa"/>
            <w:vMerge w:val="restart"/>
          </w:tcPr>
          <w:p w:rsidR="00A71039" w:rsidRDefault="00A71039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15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поддержки,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 xml:space="preserve">Доля педагогических работников, получивших меры социальной поддержки, с учетом критериев, установленных действующим </w:t>
            </w:r>
            <w:r>
              <w:lastRenderedPageBreak/>
              <w:t>законодательством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 xml:space="preserve">100 </w:t>
            </w:r>
            <w:hyperlink w:anchor="P6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 xml:space="preserve">Доля некоторых категорий медицинских работников, получивших меры социальной поддержки по договорам </w:t>
            </w:r>
            <w:r>
              <w:lastRenderedPageBreak/>
              <w:t>ипотечного кредитования,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граждан, получивших выплату вознаграждений, предусмотренных для лиц, имеющих звание "Почетный гражданин города Вологды"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</w:pPr>
            <w:r>
              <w:t>3.</w:t>
            </w:r>
          </w:p>
        </w:tc>
        <w:tc>
          <w:tcPr>
            <w:tcW w:w="3417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поддержки,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 xml:space="preserve">Количество объектов, где реализованы меры по </w:t>
            </w:r>
            <w:r>
              <w:lastRenderedPageBreak/>
              <w:t>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объект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 xml:space="preserve">3 </w:t>
            </w:r>
            <w:hyperlink w:anchor="P69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417" w:type="dxa"/>
            <w:vMerge w:val="restart"/>
          </w:tcPr>
          <w:p w:rsidR="00A71039" w:rsidRDefault="00A71039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 xml:space="preserve"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</w:t>
            </w:r>
            <w:r>
              <w:lastRenderedPageBreak/>
              <w:t>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3410" w:type="dxa"/>
          </w:tcPr>
          <w:p w:rsidR="00A71039" w:rsidRDefault="00A71039">
            <w:pPr>
              <w:pStyle w:val="ConsPlusNormal"/>
            </w:pPr>
            <w:r>
              <w:t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474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</w:tr>
    </w:tbl>
    <w:p w:rsidR="00A71039" w:rsidRDefault="00A71039">
      <w:pPr>
        <w:pStyle w:val="ConsPlusNormal"/>
        <w:sectPr w:rsidR="00A710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A71039" w:rsidRDefault="00A71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701"/>
        <w:gridCol w:w="3798"/>
        <w:gridCol w:w="2324"/>
        <w:gridCol w:w="4932"/>
      </w:tblGrid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N</w:t>
            </w:r>
          </w:p>
          <w:p w:rsidR="00A71039" w:rsidRDefault="00A710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Наименование показателя муниципальной программы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/ S</w:t>
            </w:r>
            <w:r>
              <w:rPr>
                <w:vertAlign w:val="subscript"/>
              </w:rPr>
              <w:t>i</w:t>
            </w:r>
            <w:r>
              <w:t xml:space="preserve"> x 100%, где:</w:t>
            </w:r>
          </w:p>
          <w:p w:rsidR="00A71039" w:rsidRDefault="00A71039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- количество детей-сирот и детей, оставшихся без попечения родителей, проживающих в семьях граждан, на конец i-го года, чел.;</w:t>
            </w:r>
          </w:p>
          <w:p w:rsidR="00A71039" w:rsidRDefault="00A71039">
            <w:pPr>
              <w:pStyle w:val="ConsPlusNormal"/>
            </w:pPr>
            <w:r>
              <w:t>S</w:t>
            </w:r>
            <w:r>
              <w:rPr>
                <w:vertAlign w:val="subscript"/>
              </w:rPr>
              <w:t>i</w:t>
            </w:r>
            <w:r>
              <w:t xml:space="preserve"> - общая численность детей-сирот и детей, оставшихся без попечения родителей, на конец i-го года,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</w:pPr>
            <w:r>
              <w:t>Ежегодная, за период (год)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V / H x 100%, где:</w:t>
            </w:r>
          </w:p>
          <w:p w:rsidR="00A71039" w:rsidRDefault="00A71039">
            <w:pPr>
              <w:pStyle w:val="ConsPlusNormal"/>
            </w:pPr>
            <w:r>
              <w:t>V - количество совершеннолетних недееспособных граждан, переданных под опеку физических лиц, проживающих вне стационарных организаций социального обслуживания области, чел.;</w:t>
            </w:r>
          </w:p>
          <w:p w:rsidR="00A71039" w:rsidRDefault="00A71039">
            <w:pPr>
              <w:pStyle w:val="ConsPlusNormal"/>
            </w:pPr>
            <w:r>
              <w:t>H - общее количество совершеннолетних недееспособных граждан, проживающих вне стационарных организаций социального обслуживания области, на конец i-го года,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Количество объектов, где реализованы меры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 xml:space="preserve">Доля граждан, получивших меры социальной поддержки на условиях договора пожизненной ренты, от числа обратившихся и с учетом критериев, установленных </w:t>
            </w:r>
            <w:r>
              <w:lastRenderedPageBreak/>
              <w:t>действующим законодательством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Департамента городского хозяйства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Отчетность Департамента градостроительства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Кi / К x 100%, где:</w:t>
            </w:r>
          </w:p>
          <w:p w:rsidR="00A71039" w:rsidRDefault="00A71039">
            <w:pPr>
              <w:pStyle w:val="ConsPlusNormal"/>
            </w:pPr>
            <w:r>
              <w:t>Кi - количество граждан, получивших единовременную выплату взамен предоставления земельного участка гражданам, имеющим трех и более детей, за отчетный период, чел.;</w:t>
            </w:r>
          </w:p>
          <w:p w:rsidR="00A71039" w:rsidRDefault="00A71039">
            <w:pPr>
              <w:pStyle w:val="ConsPlusNormal"/>
            </w:pPr>
            <w:r>
              <w:t>К - общее количество граждан, поставленных на учет, которым не предложена единовременная денежная выплата взамен предоставления земельного участка,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многодетных семей,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Кi / Мi x 100%, где:</w:t>
            </w:r>
          </w:p>
          <w:p w:rsidR="00A71039" w:rsidRDefault="00A71039">
            <w:pPr>
              <w:pStyle w:val="ConsPlusNormal"/>
            </w:pPr>
            <w:r>
              <w:t>Кi - общее количество многодетных семей, получивших меры социальной поддержки с учетом критериев нуждаемости в i-м году, чел.;</w:t>
            </w:r>
          </w:p>
          <w:p w:rsidR="00A71039" w:rsidRDefault="00A71039">
            <w:pPr>
              <w:pStyle w:val="ConsPlusNormal"/>
            </w:pPr>
            <w:r>
              <w:t>Mi - общее количество многодетных семей, имеющих право на предоставление мер социальной поддержки,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предоставленные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Кi / Мi x 100%, где:</w:t>
            </w:r>
          </w:p>
          <w:p w:rsidR="00A71039" w:rsidRDefault="00A71039">
            <w:pPr>
              <w:pStyle w:val="ConsPlusNormal"/>
            </w:pPr>
            <w:r>
              <w:t>Кi - общее количество граждан, получивших меры социальной поддержки с учетом критериев нуждаемости в i-м году, чел.;</w:t>
            </w:r>
          </w:p>
          <w:p w:rsidR="00A71039" w:rsidRDefault="00A71039">
            <w:pPr>
              <w:pStyle w:val="ConsPlusNormal"/>
            </w:pPr>
            <w:r>
              <w:t>Mi - общее количество граждан, имеющих право на предоставление мер социальной поддержки,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Кi / Мi x 100%, где:</w:t>
            </w:r>
          </w:p>
          <w:p w:rsidR="00A71039" w:rsidRDefault="00A71039">
            <w:pPr>
              <w:pStyle w:val="ConsPlusNormal"/>
            </w:pPr>
            <w:r>
              <w:t>Кi - общее количество граждан, получивших меры социальной поддержки с учетом критериев нуждаемости в i-м году, чел.;</w:t>
            </w:r>
          </w:p>
          <w:p w:rsidR="00A71039" w:rsidRDefault="00A71039">
            <w:pPr>
              <w:pStyle w:val="ConsPlusNormal"/>
            </w:pPr>
            <w:r>
              <w:t>Mi - общее количество граждан, имеющих право на предоставление мер социальной поддержки,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Кi / Мi x 100%, где:</w:t>
            </w:r>
          </w:p>
          <w:p w:rsidR="00A71039" w:rsidRDefault="00A71039">
            <w:pPr>
              <w:pStyle w:val="ConsPlusNormal"/>
            </w:pPr>
            <w:r>
              <w:t>Кi - общее количество медицинских работников, получивших меры социальной поддержки с учетом критериев нуждаемости в i-м году, чел.;</w:t>
            </w:r>
          </w:p>
          <w:p w:rsidR="00A71039" w:rsidRDefault="00A71039">
            <w:pPr>
              <w:pStyle w:val="ConsPlusNormal"/>
            </w:pPr>
            <w:r>
              <w:t>Mi - общее количество медицинских работников, имеющих право на предоставление мер социальной поддержки,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Кi / Мi x 100%, где:</w:t>
            </w:r>
          </w:p>
          <w:p w:rsidR="00A71039" w:rsidRDefault="00A71039">
            <w:pPr>
              <w:pStyle w:val="ConsPlusNormal"/>
            </w:pPr>
            <w:r>
              <w:t>Кi - общее количество семей, получивших меры социальной поддержки с учетом критериев нуждаемости в i-м году, чел.;</w:t>
            </w:r>
          </w:p>
          <w:p w:rsidR="00A71039" w:rsidRDefault="00A71039">
            <w:pPr>
              <w:pStyle w:val="ConsPlusNormal"/>
            </w:pPr>
            <w:r>
              <w:t>Mi - общее количество семей, имеющих право на предоставление мер социальной поддержки,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Мп / Моб x 100%, где:</w:t>
            </w:r>
          </w:p>
          <w:p w:rsidR="00A71039" w:rsidRDefault="00A71039">
            <w:pPr>
              <w:pStyle w:val="ConsPlusNormal"/>
            </w:pPr>
            <w:r>
              <w:t>Мп - доля детей из многодетных семей, обучающихся в муниципальных общеобразовательных организациях, получающих меры социальной поддержки;</w:t>
            </w:r>
          </w:p>
          <w:p w:rsidR="00A71039" w:rsidRDefault="00A71039">
            <w:pPr>
              <w:pStyle w:val="ConsPlusNormal"/>
            </w:pPr>
            <w:r>
              <w:lastRenderedPageBreak/>
              <w:t>Моб - общая численность детей из многодетных семей, обучающихся в муниципальных общеобразовательных организациях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 xml:space="preserve"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</w:t>
            </w:r>
            <w:r>
              <w:lastRenderedPageBreak/>
              <w:t>обучение таких детей с использованием дистанционных образовательных технологий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Кпол / Кнуж x 100%, где:</w:t>
            </w:r>
          </w:p>
          <w:p w:rsidR="00A71039" w:rsidRDefault="00A71039">
            <w:pPr>
              <w:pStyle w:val="ConsPlusNormal"/>
            </w:pPr>
            <w:r>
              <w:t xml:space="preserve">Кпол -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</w:t>
            </w:r>
            <w:r>
              <w:lastRenderedPageBreak/>
              <w:t>обучение таких детей с использованием дистанционных образовательных технологий;</w:t>
            </w:r>
          </w:p>
          <w:p w:rsidR="00A71039" w:rsidRDefault="00A71039">
            <w:pPr>
              <w:pStyle w:val="ConsPlusNormal"/>
            </w:pPr>
            <w:r>
              <w:t>Кнуж - доля детей-инвалидов, которые нуждаются в создании условий для получения качественного образования с использованием дистанционных образовательных технологий и которым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Кi / Мi x 100%, где:</w:t>
            </w:r>
          </w:p>
          <w:p w:rsidR="00A71039" w:rsidRDefault="00A71039">
            <w:pPr>
              <w:pStyle w:val="ConsPlusNormal"/>
            </w:pPr>
            <w:r>
              <w:t>Кi - общее количество педагогических работников, получивших меры социальной поддержки с учетом критериев нуждаемости в i-м году, чел.;</w:t>
            </w:r>
          </w:p>
          <w:p w:rsidR="00A71039" w:rsidRDefault="00A71039">
            <w:pPr>
              <w:pStyle w:val="ConsPlusNormal"/>
            </w:pPr>
            <w:r>
              <w:t>Mi - общее количество педагогических работников, имеющих право на предоставление мер социальной поддержки,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 xml:space="preserve"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</w:t>
            </w:r>
            <w:r>
              <w:lastRenderedPageBreak/>
              <w:t>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Мп / Моб x 100%, где:</w:t>
            </w:r>
          </w:p>
          <w:p w:rsidR="00A71039" w:rsidRDefault="00A71039">
            <w:pPr>
              <w:pStyle w:val="ConsPlusNormal"/>
            </w:pPr>
            <w:r>
              <w:t>Мп - 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поддержки;</w:t>
            </w:r>
          </w:p>
          <w:p w:rsidR="00A71039" w:rsidRDefault="00A71039">
            <w:pPr>
              <w:pStyle w:val="ConsPlusNormal"/>
            </w:pPr>
            <w:r>
              <w:lastRenderedPageBreak/>
              <w:t>Моб - общая численность детей с ограниченными возможностями здоровья, обучающихся в муниципальных общеобразовательных организациях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Кi / Мi x 100%, где:</w:t>
            </w:r>
          </w:p>
          <w:p w:rsidR="00A71039" w:rsidRDefault="00A71039">
            <w:pPr>
              <w:pStyle w:val="ConsPlusNormal"/>
            </w:pPr>
            <w:r>
              <w:t>Кi - общее количество некоторых категорий медицинских работников, получивших меры социальной поддержки по договорам ипотечного кредитования с учетом критериев нуждаемости в i-м году, чел.;</w:t>
            </w:r>
          </w:p>
          <w:p w:rsidR="00A71039" w:rsidRDefault="00A71039">
            <w:pPr>
              <w:pStyle w:val="ConsPlusNormal"/>
            </w:pPr>
            <w:r>
              <w:t>Mi - общее количество медицинских работников, имеющих право на предоставление мер социальной поддержки,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Управления образования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Мп / Моб x 100%, где:</w:t>
            </w:r>
          </w:p>
          <w:p w:rsidR="00A71039" w:rsidRDefault="00A71039">
            <w:pPr>
              <w:pStyle w:val="ConsPlusNormal"/>
            </w:pPr>
            <w:r>
              <w:t>Мп - количество детей, получающих меры социальной поддержки;</w:t>
            </w:r>
          </w:p>
          <w:p w:rsidR="00A71039" w:rsidRDefault="00A71039">
            <w:pPr>
              <w:pStyle w:val="ConsPlusNormal"/>
            </w:pPr>
            <w:r>
              <w:t>Моб - общая численность детей, родители (законные представители) которых обратились за предоставлением меры социальной поддержки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отчетные данные Управления делами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Кгпi / Кгоi x 100%, где:</w:t>
            </w:r>
          </w:p>
          <w:p w:rsidR="00A71039" w:rsidRDefault="00A71039">
            <w:pPr>
              <w:pStyle w:val="ConsPlusNormal"/>
            </w:pPr>
            <w:r>
              <w:t>Кгпi - количество граждан, получивших меры социальной поддержки в i-м году, чел.</w:t>
            </w:r>
          </w:p>
          <w:p w:rsidR="00A71039" w:rsidRDefault="00A71039">
            <w:pPr>
              <w:pStyle w:val="ConsPlusNormal"/>
            </w:pPr>
            <w:r>
              <w:t>Кгоi - количество граждан, обратившихся за мерами социальной поддержки, имеющих на них право в соответствии с действующим законодательством, в i-м году,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 xml:space="preserve">Доля граждан, получивших выплату вознаграждений, предусмотренных для лиц, имеющих звание "Почетный гражданин </w:t>
            </w:r>
            <w:r>
              <w:lastRenderedPageBreak/>
              <w:t>города Вологды"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отчетные данные Управления делами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</w:pPr>
            <w:r>
              <w:t>Ежегодная, на конец года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Кгпi / Кгоi x 100%, где:</w:t>
            </w:r>
          </w:p>
          <w:p w:rsidR="00A71039" w:rsidRDefault="00A71039">
            <w:pPr>
              <w:pStyle w:val="ConsPlusNormal"/>
            </w:pPr>
            <w:r>
              <w:t xml:space="preserve">Кгпi - количество граждан, получивших выплату вознаграждений, предусмотренных для лиц, </w:t>
            </w:r>
            <w:r>
              <w:lastRenderedPageBreak/>
              <w:t>имеющих звание "Почетный гражданин города Вологды" в i-м году, чел.;</w:t>
            </w:r>
          </w:p>
          <w:p w:rsidR="00A71039" w:rsidRDefault="00A71039">
            <w:pPr>
              <w:pStyle w:val="ConsPlusNormal"/>
            </w:pPr>
            <w:r>
              <w:t>Кгоi - количество граждан, обратившихся за выплатами вознаграждений, предусмотренных для лиц, имеющих звание "Почетный гражданин города Вологды", имеющих на них право в соответствии с действующим законодательством, в i-м году, чел.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535" w:type="dxa"/>
          </w:tcPr>
          <w:p w:rsidR="00A71039" w:rsidRDefault="00A71039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701" w:type="dxa"/>
          </w:tcPr>
          <w:p w:rsidR="00A71039" w:rsidRDefault="00A71039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A71039" w:rsidRDefault="00A71039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A71039" w:rsidRDefault="00A71039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A71039" w:rsidRDefault="00A71039">
            <w:pPr>
              <w:pStyle w:val="ConsPlusNormal"/>
            </w:pPr>
            <w:r>
              <w:t>Квып / Кобщ x 100%, где:</w:t>
            </w:r>
          </w:p>
          <w:p w:rsidR="00A71039" w:rsidRDefault="00A71039">
            <w:pPr>
              <w:pStyle w:val="ConsPlusNormal"/>
            </w:pPr>
            <w:r>
              <w:t>Квып - количество мероприятий графика реализации муниципальной программы, запланированных к выполнению на отчетный период, по которым достигнут ожидаемый непосредственный результат, выполненных в полном объеме и завершенных в установленные сроки;</w:t>
            </w:r>
          </w:p>
          <w:p w:rsidR="00A71039" w:rsidRDefault="00A71039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ind w:firstLine="540"/>
        <w:jc w:val="both"/>
      </w:pPr>
      <w:r>
        <w:t>--------------------------------</w:t>
      </w:r>
    </w:p>
    <w:p w:rsidR="00A71039" w:rsidRDefault="00A71039">
      <w:pPr>
        <w:pStyle w:val="ConsPlusNormal"/>
        <w:spacing w:before="220"/>
        <w:ind w:firstLine="540"/>
        <w:jc w:val="both"/>
      </w:pPr>
      <w:bookmarkStart w:id="1" w:name="P696"/>
      <w:bookmarkEnd w:id="1"/>
      <w:r>
        <w:t>&lt;*&gt; В части выплат за декабрь 2020 года.</w:t>
      </w:r>
    </w:p>
    <w:p w:rsidR="00A71039" w:rsidRDefault="00A71039">
      <w:pPr>
        <w:pStyle w:val="ConsPlusNormal"/>
        <w:spacing w:before="220"/>
        <w:ind w:firstLine="540"/>
        <w:jc w:val="both"/>
      </w:pPr>
      <w:bookmarkStart w:id="2" w:name="P697"/>
      <w:bookmarkEnd w:id="2"/>
      <w:r>
        <w:t>&lt;**&gt; 1. Воркутинская ул., д. 22, кв. 25.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2. Профсоюзная ул., д. 7, кв. 2.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3. Чернышевского ул., 121, кв. 86.".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right"/>
        <w:outlineLvl w:val="0"/>
      </w:pPr>
      <w:r>
        <w:t>Приложение N 3</w:t>
      </w:r>
    </w:p>
    <w:p w:rsidR="00A71039" w:rsidRDefault="00A71039">
      <w:pPr>
        <w:pStyle w:val="ConsPlusNormal"/>
        <w:jc w:val="right"/>
      </w:pPr>
      <w:r>
        <w:t>к Постановлению</w:t>
      </w:r>
    </w:p>
    <w:p w:rsidR="00A71039" w:rsidRDefault="00A71039">
      <w:pPr>
        <w:pStyle w:val="ConsPlusNormal"/>
        <w:jc w:val="right"/>
      </w:pPr>
      <w:r>
        <w:t>Администрации г. Вологды</w:t>
      </w:r>
    </w:p>
    <w:p w:rsidR="00A71039" w:rsidRDefault="00A71039">
      <w:pPr>
        <w:pStyle w:val="ConsPlusNormal"/>
        <w:jc w:val="right"/>
      </w:pPr>
      <w:r>
        <w:t>от 29 марта 2022 г. N 469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right"/>
      </w:pPr>
      <w:r>
        <w:t>"Приложение N 3</w:t>
      </w:r>
    </w:p>
    <w:p w:rsidR="00A71039" w:rsidRDefault="00A71039">
      <w:pPr>
        <w:pStyle w:val="ConsPlusNormal"/>
        <w:jc w:val="right"/>
      </w:pPr>
      <w:r>
        <w:t>к Муниципальной программе</w:t>
      </w:r>
    </w:p>
    <w:p w:rsidR="00A71039" w:rsidRDefault="00A71039">
      <w:pPr>
        <w:pStyle w:val="ConsPlusNormal"/>
        <w:jc w:val="right"/>
      </w:pPr>
      <w:r>
        <w:t>"Социальная поддержка граждан"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Title"/>
        <w:jc w:val="center"/>
      </w:pPr>
      <w:r>
        <w:t>ФИНАНСОВОЕ ОБЕСПЕЧЕНИЕ</w:t>
      </w:r>
    </w:p>
    <w:p w:rsidR="00A71039" w:rsidRDefault="00A71039">
      <w:pPr>
        <w:pStyle w:val="ConsPlusTitle"/>
        <w:jc w:val="center"/>
      </w:pPr>
      <w:r>
        <w:t>МЕРОПРИЯТИЙ МУНИЦИПАЛЬНОЙ ПРОГРАММЫ</w:t>
      </w:r>
    </w:p>
    <w:p w:rsidR="00A71039" w:rsidRDefault="00A71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N</w:t>
            </w:r>
          </w:p>
          <w:p w:rsidR="00A71039" w:rsidRDefault="00A710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</w:tr>
      <w:tr w:rsidR="00A71039">
        <w:tc>
          <w:tcPr>
            <w:tcW w:w="567" w:type="dxa"/>
          </w:tcPr>
          <w:p w:rsidR="00A71039" w:rsidRDefault="00A710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A71039" w:rsidRDefault="00A710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11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5095,0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5095,0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 xml:space="preserve">Обеспечение предоставления социальной поддержки ветеранов Великой Отечественной </w:t>
            </w:r>
            <w:r>
              <w:lastRenderedPageBreak/>
              <w:t>войны 1941 - 1945 годов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</w:pPr>
            <w:r>
              <w:lastRenderedPageBreak/>
              <w:t xml:space="preserve">ДГХ, 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5075,2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5075,2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199994,3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199994,3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8411,2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8411,2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3084,8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3084,8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 xml:space="preserve">Обеспечение предоставления социальной </w:t>
            </w:r>
            <w:r>
              <w:lastRenderedPageBreak/>
              <w:t>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112,0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112,0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24681,4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24681,4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3583,0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8848,1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3583,0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8848,1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28450,0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28450,0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5000,0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5000,0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26347,2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161019,6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26347,2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156293,2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85956,2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100645,0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500199,6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83215,9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95384,7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473532,9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2740,3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26666,7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</w:t>
            </w:r>
            <w:r>
              <w:lastRenderedPageBreak/>
              <w:t>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13941,9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13941,9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10889,0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10889,0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320,0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320,0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80,0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80,0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18000,0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18000,0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3373,0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27432,1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3373,0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27432,1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Дополнительное пенсионное обеспечение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82077,0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246237,0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82077,0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82080,0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246237,0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Выплаты вознаграждений лицам, имеющим звание "Почетный гражданин города Вологды"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7380,0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7380,0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blPrEx>
          <w:tblBorders>
            <w:insideH w:val="nil"/>
          </w:tblBorders>
        </w:tblPrEx>
        <w:tc>
          <w:tcPr>
            <w:tcW w:w="21175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7"/>
              <w:gridCol w:w="163"/>
              <w:gridCol w:w="20638"/>
              <w:gridCol w:w="163"/>
            </w:tblGrid>
            <w:tr w:rsidR="00A7103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1039" w:rsidRDefault="00A7103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1039" w:rsidRDefault="00A71039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71039" w:rsidRDefault="00A7103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71039" w:rsidRDefault="00A7103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1039" w:rsidRDefault="00A71039">
                  <w:pPr>
                    <w:pStyle w:val="ConsPlusNormal"/>
                  </w:pPr>
                </w:p>
              </w:tc>
            </w:tr>
          </w:tbl>
          <w:p w:rsidR="00A71039" w:rsidRDefault="00A71039">
            <w:pPr>
              <w:pStyle w:val="ConsPlusNormal"/>
            </w:pPr>
          </w:p>
        </w:tc>
      </w:tr>
      <w:tr w:rsidR="00A71039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A71039" w:rsidRDefault="00A7103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56" w:type="dxa"/>
            <w:vMerge w:val="restart"/>
            <w:tcBorders>
              <w:top w:val="nil"/>
            </w:tcBorders>
          </w:tcPr>
          <w:p w:rsidR="00A71039" w:rsidRDefault="00A71039">
            <w:pPr>
              <w:pStyle w:val="ConsPlusNormal"/>
            </w:pPr>
            <w:r>
              <w:t>Обеспечение выполнения функций Управления опеки и попечительства Администрации города Вологды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  <w:tcBorders>
              <w:top w:val="nil"/>
            </w:tcBorders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  <w:tcBorders>
              <w:top w:val="nil"/>
            </w:tcBorders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</w:tcBorders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  <w:tcBorders>
              <w:top w:val="nil"/>
            </w:tcBorders>
          </w:tcPr>
          <w:p w:rsidR="00A71039" w:rsidRDefault="00A71039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696" w:type="dxa"/>
            <w:tcBorders>
              <w:top w:val="nil"/>
            </w:tcBorders>
          </w:tcPr>
          <w:p w:rsidR="00A71039" w:rsidRDefault="00A71039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  <w:tcBorders>
              <w:top w:val="nil"/>
            </w:tcBorders>
          </w:tcPr>
          <w:p w:rsidR="00A71039" w:rsidRDefault="00A71039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  <w:tcBorders>
              <w:top w:val="nil"/>
            </w:tcBorders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  <w:tcBorders>
              <w:top w:val="nil"/>
            </w:tcBorders>
          </w:tcPr>
          <w:p w:rsidR="00A71039" w:rsidRDefault="00A71039">
            <w:pPr>
              <w:pStyle w:val="ConsPlusNormal"/>
              <w:jc w:val="center"/>
            </w:pPr>
            <w:r>
              <w:t>54821,4</w:t>
            </w:r>
          </w:p>
        </w:tc>
      </w:tr>
      <w:tr w:rsidR="00A71039">
        <w:tc>
          <w:tcPr>
            <w:tcW w:w="567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49169,4</w:t>
            </w:r>
          </w:p>
        </w:tc>
      </w:tr>
      <w:tr w:rsidR="00A71039">
        <w:tc>
          <w:tcPr>
            <w:tcW w:w="567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5652,0</w:t>
            </w:r>
          </w:p>
        </w:tc>
      </w:tr>
      <w:tr w:rsidR="00A71039">
        <w:tc>
          <w:tcPr>
            <w:tcW w:w="567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 w:val="restart"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A71039" w:rsidRDefault="00A7103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2335,0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10490,2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2335,0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10490,2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199994,3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199994,3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160841,0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49169,4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111671,6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125441,6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135548,6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116278,2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116278,2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111208,3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699403,7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119101,3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126688,3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107417,9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107417,9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102348,0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654737,0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6340,3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44666,7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84537,0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253617,0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84537,0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84540,0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253617,0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A71039" w:rsidRDefault="00A7103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215860,4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267546,9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247959,5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247959,5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126450,8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1324346,2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189620,9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149427,1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130156,7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130156,7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108697,0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903900,7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26239,5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118119,8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117802,8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117802,8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420445,5</w:t>
            </w:r>
          </w:p>
        </w:tc>
      </w:tr>
      <w:tr w:rsidR="00A71039">
        <w:tc>
          <w:tcPr>
            <w:tcW w:w="567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5056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  <w:vMerge/>
          </w:tcPr>
          <w:p w:rsidR="00A71039" w:rsidRDefault="00A71039">
            <w:pPr>
              <w:pStyle w:val="ConsPlusNormal"/>
            </w:pPr>
          </w:p>
        </w:tc>
        <w:tc>
          <w:tcPr>
            <w:tcW w:w="1928" w:type="dxa"/>
          </w:tcPr>
          <w:p w:rsidR="00A71039" w:rsidRDefault="00A71039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A71039" w:rsidRDefault="00A71039">
            <w:pPr>
              <w:pStyle w:val="ConsPlusNormal"/>
              <w:jc w:val="center"/>
            </w:pPr>
            <w:r>
              <w:t>0,0</w:t>
            </w:r>
          </w:p>
        </w:tc>
      </w:tr>
    </w:tbl>
    <w:p w:rsidR="00A71039" w:rsidRDefault="00A71039">
      <w:pPr>
        <w:pStyle w:val="ConsPlusNormal"/>
        <w:sectPr w:rsidR="00A710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ind w:firstLine="540"/>
        <w:jc w:val="both"/>
      </w:pPr>
      <w:r>
        <w:t>Используемые сокращения: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хозяйства";</w:t>
      </w:r>
    </w:p>
    <w:p w:rsidR="00A71039" w:rsidRDefault="00A71039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Вологды.".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right"/>
        <w:outlineLvl w:val="0"/>
      </w:pPr>
      <w:r>
        <w:t>Приложение N 4</w:t>
      </w:r>
    </w:p>
    <w:p w:rsidR="00A71039" w:rsidRDefault="00A71039">
      <w:pPr>
        <w:pStyle w:val="ConsPlusNormal"/>
        <w:jc w:val="right"/>
      </w:pPr>
      <w:r>
        <w:t>к Постановлению</w:t>
      </w:r>
    </w:p>
    <w:p w:rsidR="00A71039" w:rsidRDefault="00A71039">
      <w:pPr>
        <w:pStyle w:val="ConsPlusNormal"/>
        <w:jc w:val="right"/>
      </w:pPr>
      <w:r>
        <w:t>Администрации г. Вологды</w:t>
      </w:r>
    </w:p>
    <w:p w:rsidR="00A71039" w:rsidRDefault="00A71039">
      <w:pPr>
        <w:pStyle w:val="ConsPlusNormal"/>
        <w:jc w:val="right"/>
      </w:pPr>
      <w:r>
        <w:t>от 29 марта 2022 г. N 469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right"/>
      </w:pPr>
      <w:r>
        <w:t>"Приложение N 4</w:t>
      </w:r>
    </w:p>
    <w:p w:rsidR="00A71039" w:rsidRDefault="00A71039">
      <w:pPr>
        <w:pStyle w:val="ConsPlusNormal"/>
        <w:jc w:val="right"/>
      </w:pPr>
      <w:r>
        <w:t>к Муниципальной программе</w:t>
      </w:r>
    </w:p>
    <w:p w:rsidR="00A71039" w:rsidRDefault="00A71039">
      <w:pPr>
        <w:pStyle w:val="ConsPlusNormal"/>
        <w:jc w:val="right"/>
      </w:pPr>
      <w:r>
        <w:t>"Социальная поддержка граждан"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Title"/>
        <w:jc w:val="center"/>
      </w:pPr>
      <w:bookmarkStart w:id="3" w:name="P1916"/>
      <w:bookmarkEnd w:id="3"/>
      <w:r>
        <w:t>ГРАФИК</w:t>
      </w:r>
    </w:p>
    <w:p w:rsidR="00A71039" w:rsidRDefault="00A71039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A71039" w:rsidRDefault="00A710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613"/>
        <w:gridCol w:w="1247"/>
        <w:gridCol w:w="1247"/>
        <w:gridCol w:w="1247"/>
        <w:gridCol w:w="1247"/>
        <w:gridCol w:w="1644"/>
      </w:tblGrid>
      <w:tr w:rsidR="00A71039">
        <w:tc>
          <w:tcPr>
            <w:tcW w:w="907" w:type="dxa"/>
          </w:tcPr>
          <w:p w:rsidR="00A71039" w:rsidRDefault="00A71039">
            <w:pPr>
              <w:pStyle w:val="ConsPlusNormal"/>
              <w:jc w:val="center"/>
            </w:pPr>
            <w:r>
              <w:t>N</w:t>
            </w:r>
          </w:p>
          <w:p w:rsidR="00A71039" w:rsidRDefault="00A710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  <w:jc w:val="center"/>
            </w:pPr>
            <w:r>
              <w:t>7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1"/>
            </w:pPr>
            <w:r>
              <w:lastRenderedPageBreak/>
              <w:t>1.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1.1.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1.1.1.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1.2.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1.2.1.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2.1.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2.1.1.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2.2.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2.2.1.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многодетных семей, получивших меры социальной поддержки, предоставленных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2.3.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lastRenderedPageBreak/>
              <w:t>2.3.1.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2.4.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2.4.1.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поддержки, в виде компенсации расходов по оплате услуг отопления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2.5.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2.5.1.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педагогических работников, получивших меры социальной поддержки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2.6.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2.6.1.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медицинских работников, получивших меры социальной поддержки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2.7.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2.7.1.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2.8.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 xml:space="preserve"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</w:t>
            </w:r>
            <w:r>
              <w:lastRenderedPageBreak/>
              <w:t>переливания крови N 1"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lastRenderedPageBreak/>
              <w:t>2.8.1.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1", человек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2.9.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2.9.1.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Обеспечение доли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2.10.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Дополнительное пенсионное обеспечение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2.10.1.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2.11.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Выплаты вознаграждений лицам, имеющим звание "Почетный гражданин города Вологды"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2.11.1.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граждан, получивших выплату вознаграждений, предусмотренных для лиц, имеющих звание "Почетный гражданин города Вологды",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3.1.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3.1.1.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 xml:space="preserve">Доля граждан, получивших меры социальной поддержки на условиях договора пожизненной ренты, от числа обратившихся и с учетом критериев, установленных </w:t>
            </w:r>
            <w:r>
              <w:lastRenderedPageBreak/>
              <w:t>действующим законодательством,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lastRenderedPageBreak/>
              <w:t>3.2.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3.2.1.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Количество объектов, где реализованы меры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3.3.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3.3.1.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4.1.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4.1.1.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Обеспечение доли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4.2.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4.2.1.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 xml:space="preserve">Обеспечение доли родителей (законных представителей), получающих компенсацию части родительской платы за содержание ребенка в </w:t>
            </w:r>
            <w:r>
              <w:lastRenderedPageBreak/>
              <w:t>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lastRenderedPageBreak/>
              <w:t>4.2.2.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Обеспечение доли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4.3.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4.3.1.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Обеспечение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t>4.4.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4.4.1.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 xml:space="preserve">Обеспечение доли детей с ограниченными </w:t>
            </w:r>
            <w:r>
              <w:lastRenderedPageBreak/>
              <w:t>возможностями здоровья, обучающимся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  <w:outlineLvl w:val="2"/>
            </w:pPr>
            <w:r>
              <w:lastRenderedPageBreak/>
              <w:t>4.5.</w:t>
            </w:r>
          </w:p>
        </w:tc>
        <w:tc>
          <w:tcPr>
            <w:tcW w:w="12245" w:type="dxa"/>
            <w:gridSpan w:val="6"/>
          </w:tcPr>
          <w:p w:rsidR="00A71039" w:rsidRDefault="00A71039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</w:tr>
      <w:tr w:rsidR="00A71039">
        <w:tc>
          <w:tcPr>
            <w:tcW w:w="907" w:type="dxa"/>
          </w:tcPr>
          <w:p w:rsidR="00A71039" w:rsidRDefault="00A71039">
            <w:pPr>
              <w:pStyle w:val="ConsPlusNormal"/>
            </w:pPr>
            <w:r>
              <w:t>4.5.1.</w:t>
            </w:r>
          </w:p>
        </w:tc>
        <w:tc>
          <w:tcPr>
            <w:tcW w:w="5613" w:type="dxa"/>
          </w:tcPr>
          <w:p w:rsidR="00A71039" w:rsidRDefault="00A71039">
            <w:pPr>
              <w:pStyle w:val="ConsPlusNormal"/>
            </w:pPr>
            <w:r>
              <w:t>Обеспечение доли детей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поддержки, процент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A71039" w:rsidRDefault="00A7103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</w:tcPr>
          <w:p w:rsidR="00A71039" w:rsidRDefault="00A71039">
            <w:pPr>
              <w:pStyle w:val="ConsPlusNormal"/>
            </w:pPr>
          </w:p>
        </w:tc>
      </w:tr>
    </w:tbl>
    <w:p w:rsidR="00A71039" w:rsidRDefault="00A71039">
      <w:pPr>
        <w:pStyle w:val="ConsPlusNormal"/>
        <w:jc w:val="right"/>
      </w:pPr>
      <w:r>
        <w:t>".</w:t>
      </w: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jc w:val="both"/>
      </w:pPr>
    </w:p>
    <w:p w:rsidR="00A71039" w:rsidRDefault="00A710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4" w:name="_GoBack"/>
      <w:bookmarkEnd w:id="4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39"/>
    <w:rsid w:val="00602815"/>
    <w:rsid w:val="00A7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0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0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10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10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10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10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10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10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0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10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10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10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10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10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10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10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D820742D8FB28758DE1702B05A7222F567E3BDB97386DDDE819692FBE5D6275AE83CD39B9F646206EE2F2D0DCD3A4B2705D1ACDB8632E35D32A73V1BBN" TargetMode="External"/><Relationship Id="rId13" Type="http://schemas.openxmlformats.org/officeDocument/2006/relationships/hyperlink" Target="consultantplus://offline/ref=100D820742D8FB28758DE1702B05A7222F567E3BDB973A66DEED19692FBE5D6275AE83CD39B9F646226FE6F3DCDCD3A4B2705D1ACDB8632E35D32A73V1BBN" TargetMode="External"/><Relationship Id="rId18" Type="http://schemas.openxmlformats.org/officeDocument/2006/relationships/hyperlink" Target="consultantplus://offline/ref=100D820742D8FB28758DE1702B05A7222F567E3BDB973A66DEED19692FBE5D6275AE83CD39B9F646236AE4F3DCDCD3A4B2705D1ACDB8632E35D32A73V1BBN" TargetMode="External"/><Relationship Id="rId26" Type="http://schemas.openxmlformats.org/officeDocument/2006/relationships/hyperlink" Target="consultantplus://offline/ref=100D820742D8FB28758DE1702B05A7222F567E3BDB973A66DEED19692FBE5D6275AE83CD39B9F646236BE6F2D6DCD3A4B2705D1ACDB8632E35D32A73V1B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0D820742D8FB28758DE1702B05A7222F567E3BDB973A66DEED19692FBE5D6275AE83CD39B9F646236AE4F3DDDCD3A4B2705D1ACDB8632E35D32A73V1BBN" TargetMode="External"/><Relationship Id="rId7" Type="http://schemas.openxmlformats.org/officeDocument/2006/relationships/hyperlink" Target="consultantplus://offline/ref=100D820742D8FB28758DE1702B05A7222F567E3BD89E3E63D8E819692FBE5D6275AE83CD39B9F6462069E2F2D7DCD3A4B2705D1ACDB8632E35D32A73V1BBN" TargetMode="External"/><Relationship Id="rId12" Type="http://schemas.openxmlformats.org/officeDocument/2006/relationships/hyperlink" Target="consultantplus://offline/ref=100D820742D8FB28758DE1702B05A7222F567E3BDB973A66DEED19692FBE5D6275AE83CD39B9F646226FE6F3D7DCD3A4B2705D1ACDB8632E35D32A73V1BBN" TargetMode="External"/><Relationship Id="rId17" Type="http://schemas.openxmlformats.org/officeDocument/2006/relationships/hyperlink" Target="consultantplus://offline/ref=100D820742D8FB28758DE1702B05A7222F567E3BDB973A66DEED19692FBE5D6275AE83CD39B9F646236AE4F3D4DCD3A4B2705D1ACDB8632E35D32A73V1BBN" TargetMode="External"/><Relationship Id="rId25" Type="http://schemas.openxmlformats.org/officeDocument/2006/relationships/hyperlink" Target="consultantplus://offline/ref=100D820742D8FB28758DE1702B05A7222F567E3BDB973A66DEED19692FBE5D6275AE83CD39B9F646236AE4F5D7DCD3A4B2705D1ACDB8632E35D32A73V1B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0D820742D8FB28758DE1702B05A7222F567E3BDB973A66DEED19692FBE5D6275AE83CD39B9F646236AE4F2DCDCD3A4B2705D1ACDB8632E35D32A73V1BBN" TargetMode="External"/><Relationship Id="rId20" Type="http://schemas.openxmlformats.org/officeDocument/2006/relationships/hyperlink" Target="consultantplus://offline/ref=100D820742D8FB28758DE1702B05A7222F567E3BDB973A66DEED19692FBE5D6275AE83CD39B9F646236AE4F4D5DCD3A4B2705D1ACDB8632E35D32A73V1B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0D820742D8FB28758DFF7D3D69F9262E5C2231D990323381B91F3E70EE5B3735EE85987AFEF94F2162B2A190828AF5F33B501ED6A46328V2B8N" TargetMode="External"/><Relationship Id="rId11" Type="http://schemas.openxmlformats.org/officeDocument/2006/relationships/hyperlink" Target="consultantplus://offline/ref=100D820742D8FB28758DE1702B05A7222F567E3BDB973A66DEED19692FBE5D6275AE83CD39B9F646226FE6F2D3DCD3A4B2705D1ACDB8632E35D32A73V1BBN" TargetMode="External"/><Relationship Id="rId24" Type="http://schemas.openxmlformats.org/officeDocument/2006/relationships/hyperlink" Target="consultantplus://offline/ref=100D820742D8FB28758DE1702B05A7222F567E3BDB973A66DEED19692FBE5D6275AE83CD39B9F6462369E3F1D1DCD3A4B2705D1ACDB8632E35D32A73V1BB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00D820742D8FB28758DE1702B05A7222F567E3BDB973A66DEED19692FBE5D6275AE83CD39B9F646236FEEF0D0DCD3A4B2705D1ACDB8632E35D32A73V1BBN" TargetMode="External"/><Relationship Id="rId23" Type="http://schemas.openxmlformats.org/officeDocument/2006/relationships/hyperlink" Target="consultantplus://offline/ref=100D820742D8FB28758DE1702B05A7222F567E3BDB973A66DEED19692FBE5D6275AE83CD39B9F646236AE4F2DCDCD3A4B2705D1ACDB8632E35D32A73V1BB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00D820742D8FB28758DE1702B05A7222F567E3BDB973A66DEED19692FBE5D6275AE83CD39B9F646226FE6F2D2DCD3A4B2705D1ACDB8632E35D32A73V1BBN" TargetMode="External"/><Relationship Id="rId19" Type="http://schemas.openxmlformats.org/officeDocument/2006/relationships/hyperlink" Target="consultantplus://offline/ref=100D820742D8FB28758DE1702B05A7222F567E3BDB973A66DEED19692FBE5D6275AE83CD39B9F646236AE4F4D4DCD3A4B2705D1ACDB8632E35D32A73V1B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0D820742D8FB28758DE1702B05A7222F567E3BDB97386DDDE819692FBE5D6275AE83CD39B9F646206FEFF3D4DCD3A4B2705D1ACDB8632E35D32A73V1BBN" TargetMode="External"/><Relationship Id="rId14" Type="http://schemas.openxmlformats.org/officeDocument/2006/relationships/hyperlink" Target="consultantplus://offline/ref=100D820742D8FB28758DE1702B05A7222F567E3BDB973A66DEED19692FBE5D6275AE83CD39B9F646236AE7F9DCDCD3A4B2705D1ACDB8632E35D32A73V1BBN" TargetMode="External"/><Relationship Id="rId22" Type="http://schemas.openxmlformats.org/officeDocument/2006/relationships/hyperlink" Target="consultantplus://offline/ref=100D820742D8FB28758DE1702B05A7222F567E3BDB973A66DEED19692FBE5D6275AE83CD39B9F646236AE4F4D2DCD3A4B2705D1ACDB8632E35D32A73V1BB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8720</Words>
  <Characters>49704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2023-04-05T13:01:00Z</dcterms:created>
  <dcterms:modified xsi:type="dcterms:W3CDTF">2023-04-05T13:01:00Z</dcterms:modified>
</cp:coreProperties>
</file>