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56" w:rsidRDefault="0026465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4656" w:rsidRDefault="00264656">
      <w:pPr>
        <w:pStyle w:val="ConsPlusNormal"/>
        <w:jc w:val="both"/>
        <w:outlineLvl w:val="0"/>
      </w:pPr>
    </w:p>
    <w:p w:rsidR="00264656" w:rsidRDefault="00264656">
      <w:pPr>
        <w:pStyle w:val="ConsPlusTitle"/>
        <w:jc w:val="center"/>
        <w:outlineLvl w:val="0"/>
      </w:pPr>
      <w:r>
        <w:t>АДМИНИСТРАЦИЯ Г. ВОЛОГДЫ</w:t>
      </w:r>
    </w:p>
    <w:p w:rsidR="00264656" w:rsidRDefault="00264656">
      <w:pPr>
        <w:pStyle w:val="ConsPlusTitle"/>
        <w:jc w:val="center"/>
      </w:pPr>
    </w:p>
    <w:p w:rsidR="00264656" w:rsidRDefault="00264656">
      <w:pPr>
        <w:pStyle w:val="ConsPlusTitle"/>
        <w:jc w:val="center"/>
      </w:pPr>
      <w:r>
        <w:t>ПОСТАНОВЛЕНИЕ</w:t>
      </w:r>
    </w:p>
    <w:p w:rsidR="00264656" w:rsidRDefault="00264656">
      <w:pPr>
        <w:pStyle w:val="ConsPlusTitle"/>
        <w:jc w:val="center"/>
      </w:pPr>
      <w:r>
        <w:t>от 28 января 2021 г. N 78</w:t>
      </w:r>
    </w:p>
    <w:p w:rsidR="00264656" w:rsidRDefault="00264656">
      <w:pPr>
        <w:pStyle w:val="ConsPlusTitle"/>
        <w:jc w:val="center"/>
      </w:pPr>
    </w:p>
    <w:p w:rsidR="00264656" w:rsidRDefault="00264656">
      <w:pPr>
        <w:pStyle w:val="ConsPlusTitle"/>
        <w:jc w:val="center"/>
      </w:pPr>
      <w:r>
        <w:t>О ВНЕСЕНИИ ИЗМЕНЕНИЙ В ПОСТАНОВЛЕНИЕ</w:t>
      </w:r>
    </w:p>
    <w:p w:rsidR="00264656" w:rsidRDefault="00264656">
      <w:pPr>
        <w:pStyle w:val="ConsPlusTitle"/>
        <w:jc w:val="center"/>
      </w:pPr>
      <w:r>
        <w:t>АДМИНИСТРАЦИИ ГОРОДА ВОЛОГДЫ ОТ 10 ОКТЯБРЯ 2014 ГОДА N 7670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пунктами 18 и 19 следующего содержания: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"18. 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19.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поддержки.".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 xml:space="preserve">1.1.2.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</w:pPr>
      <w:r>
        <w:t>"</w:t>
      </w:r>
    </w:p>
    <w:p w:rsidR="00264656" w:rsidRDefault="0026465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6465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4656" w:rsidRDefault="0026465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64656" w:rsidRDefault="00264656">
            <w:pPr>
              <w:pStyle w:val="ConsPlusNormal"/>
            </w:pPr>
            <w:r>
              <w:t>Общий объем финансирования - 1277581,60 тыс. руб., в том числе за счет средств бюджета города Вологды - 78421,30 тыс. руб., в том числе по годам реализации:</w:t>
            </w:r>
          </w:p>
          <w:p w:rsidR="00264656" w:rsidRDefault="00264656">
            <w:pPr>
              <w:pStyle w:val="ConsPlusNormal"/>
            </w:pPr>
            <w:r>
              <w:t>2020 год - 22726,80 тыс. руб.;</w:t>
            </w:r>
          </w:p>
          <w:p w:rsidR="00264656" w:rsidRDefault="00264656">
            <w:pPr>
              <w:pStyle w:val="ConsPlusNormal"/>
            </w:pPr>
            <w:r>
              <w:t>2021 год - 14826,90 тыс. руб.;</w:t>
            </w:r>
          </w:p>
          <w:p w:rsidR="00264656" w:rsidRDefault="00264656">
            <w:pPr>
              <w:pStyle w:val="ConsPlusNormal"/>
            </w:pPr>
            <w:r>
              <w:t>2022 год - 9966,90 тыс. руб.;</w:t>
            </w:r>
          </w:p>
          <w:p w:rsidR="00264656" w:rsidRDefault="00264656">
            <w:pPr>
              <w:pStyle w:val="ConsPlusNormal"/>
            </w:pPr>
            <w:r>
              <w:t>2023 год - 10078,10 тыс. руб.;</w:t>
            </w:r>
          </w:p>
          <w:p w:rsidR="00264656" w:rsidRDefault="00264656">
            <w:pPr>
              <w:pStyle w:val="ConsPlusNormal"/>
            </w:pPr>
            <w:r>
              <w:t>2024 год - 9966,90 тыс. руб.;</w:t>
            </w:r>
          </w:p>
          <w:p w:rsidR="00264656" w:rsidRDefault="00264656">
            <w:pPr>
              <w:pStyle w:val="ConsPlusNormal"/>
            </w:pPr>
            <w:r>
              <w:t>2025 год - 9966,90 тыс. руб.</w:t>
            </w:r>
          </w:p>
        </w:tc>
      </w:tr>
    </w:tbl>
    <w:p w:rsidR="00264656" w:rsidRDefault="00264656">
      <w:pPr>
        <w:pStyle w:val="ConsPlusNormal"/>
        <w:spacing w:before="220"/>
        <w:jc w:val="right"/>
      </w:pPr>
      <w:r>
        <w:t>".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ind w:firstLine="540"/>
        <w:jc w:val="both"/>
      </w:pPr>
      <w:r>
        <w:t xml:space="preserve">1.1.3. Графу 2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пунктами 18 и 19 следующего содержания: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lastRenderedPageBreak/>
        <w:t>"18. Обеспечение доли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законодательством, - 100,0% получателей в 2020 году.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19. Обеспечение доли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на уровне 100,0% в общей численности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программы.".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Приложения N 1</w:t>
        </w:r>
      </w:hyperlink>
      <w:r>
        <w:t xml:space="preserve"> - </w:t>
      </w:r>
      <w:hyperlink r:id="rId16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51">
        <w:r>
          <w:rPr>
            <w:color w:val="0000FF"/>
          </w:rPr>
          <w:t>приложениям N 1</w:t>
        </w:r>
      </w:hyperlink>
      <w:r>
        <w:t xml:space="preserve"> - </w:t>
      </w:r>
      <w:hyperlink w:anchor="P1519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2. Управлению опеки и попечительства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"Социальная поддержка граждан" в течение двух рабочих дней со дня принятия настоящего постановления.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17 сентября 2020 года.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</w:pPr>
      <w:r>
        <w:t>Мэр г. Вологды</w:t>
      </w:r>
    </w:p>
    <w:p w:rsidR="00264656" w:rsidRDefault="00264656">
      <w:pPr>
        <w:pStyle w:val="ConsPlusNormal"/>
        <w:jc w:val="right"/>
      </w:pPr>
      <w:r>
        <w:t>С.А.ВОРОПАНОВ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  <w:outlineLvl w:val="0"/>
      </w:pPr>
      <w:r>
        <w:t>Приложение N 1</w:t>
      </w:r>
    </w:p>
    <w:p w:rsidR="00264656" w:rsidRDefault="00264656">
      <w:pPr>
        <w:pStyle w:val="ConsPlusNormal"/>
        <w:jc w:val="right"/>
      </w:pPr>
      <w:r>
        <w:t>к Постановлению</w:t>
      </w:r>
    </w:p>
    <w:p w:rsidR="00264656" w:rsidRDefault="00264656">
      <w:pPr>
        <w:pStyle w:val="ConsPlusNormal"/>
        <w:jc w:val="right"/>
      </w:pPr>
      <w:r>
        <w:t>Администрации г. Вологды</w:t>
      </w:r>
    </w:p>
    <w:p w:rsidR="00264656" w:rsidRDefault="00264656">
      <w:pPr>
        <w:pStyle w:val="ConsPlusNormal"/>
        <w:jc w:val="right"/>
      </w:pPr>
      <w:r>
        <w:t>от 28 января 2021 г. N 78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</w:pPr>
      <w:r>
        <w:t>"Приложение N 1</w:t>
      </w:r>
    </w:p>
    <w:p w:rsidR="00264656" w:rsidRDefault="00264656">
      <w:pPr>
        <w:pStyle w:val="ConsPlusNormal"/>
        <w:jc w:val="right"/>
      </w:pPr>
      <w:r>
        <w:t>к Муниципальной программе</w:t>
      </w:r>
    </w:p>
    <w:p w:rsidR="00264656" w:rsidRDefault="00264656">
      <w:pPr>
        <w:pStyle w:val="ConsPlusNormal"/>
        <w:jc w:val="right"/>
      </w:pPr>
      <w:r>
        <w:t>"Социальная поддержка граждан"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</w:pPr>
      <w:bookmarkStart w:id="0" w:name="P51"/>
      <w:bookmarkEnd w:id="0"/>
      <w:r>
        <w:t>СИСТЕМА</w:t>
      </w:r>
    </w:p>
    <w:p w:rsidR="00264656" w:rsidRDefault="00264656">
      <w:pPr>
        <w:pStyle w:val="ConsPlusTitle"/>
        <w:jc w:val="center"/>
      </w:pPr>
      <w:r>
        <w:t>МЕРОПРИЯТИЙ МУНИЦИПАЛЬНОЙ ПРОГРАММЫ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sectPr w:rsidR="00264656" w:rsidSect="00DF6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2551"/>
        <w:gridCol w:w="1814"/>
        <w:gridCol w:w="1814"/>
        <w:gridCol w:w="6350"/>
      </w:tblGrid>
      <w:tr w:rsidR="00264656">
        <w:tc>
          <w:tcPr>
            <w:tcW w:w="794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264656" w:rsidRDefault="002646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264656" w:rsidRDefault="0026465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264656" w:rsidRDefault="0026465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264656" w:rsidRDefault="00264656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264656">
        <w:tc>
          <w:tcPr>
            <w:tcW w:w="794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470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2551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  <w:jc w:val="center"/>
            </w:pPr>
            <w:r>
              <w:t>6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264656" w:rsidRDefault="00264656">
            <w:pPr>
              <w:pStyle w:val="ConsPlusNormal"/>
            </w:pPr>
            <w:r>
              <w:t>Повышение уровня социальной защищенности недееспособных граждан, детей сирот и детей, оставшихся без попечения родителей, обеспечение защиты их прав и законных интересов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264656" w:rsidRDefault="00264656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2.4.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 в </w:t>
            </w:r>
            <w:r>
              <w:lastRenderedPageBreak/>
              <w:t>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 xml:space="preserve">Доля граждан, получивших меры социальной поддержки в виде компенсации расходов по оплате услуг отопления,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2020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264656" w:rsidRDefault="00264656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3.2.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2023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264656" w:rsidRDefault="00264656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</w:tr>
      <w:tr w:rsidR="00264656">
        <w:tc>
          <w:tcPr>
            <w:tcW w:w="794" w:type="dxa"/>
            <w:vMerge w:val="restart"/>
          </w:tcPr>
          <w:p w:rsidR="00264656" w:rsidRDefault="00264656">
            <w:pPr>
              <w:pStyle w:val="ConsPlusNormal"/>
            </w:pPr>
            <w:r>
              <w:t>4.2.</w:t>
            </w:r>
          </w:p>
        </w:tc>
        <w:tc>
          <w:tcPr>
            <w:tcW w:w="470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264656">
        <w:tc>
          <w:tcPr>
            <w:tcW w:w="794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470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2551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814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814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4.3.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 xml:space="preserve"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</w:t>
            </w:r>
            <w:r>
              <w:lastRenderedPageBreak/>
              <w:t>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проживающих и работающих в сельской местности, с учетом критериев, установленных действующим законодательством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октября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</w:tr>
      <w:tr w:rsidR="00264656">
        <w:tc>
          <w:tcPr>
            <w:tcW w:w="794" w:type="dxa"/>
          </w:tcPr>
          <w:p w:rsidR="00264656" w:rsidRDefault="00264656">
            <w:pPr>
              <w:pStyle w:val="ConsPlusNormal"/>
            </w:pPr>
            <w:r>
              <w:t>4.5.</w:t>
            </w:r>
          </w:p>
        </w:tc>
        <w:tc>
          <w:tcPr>
            <w:tcW w:w="4706" w:type="dxa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2551" w:type="dxa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1 сентября 2020 года</w:t>
            </w:r>
          </w:p>
        </w:tc>
        <w:tc>
          <w:tcPr>
            <w:tcW w:w="1814" w:type="dxa"/>
          </w:tcPr>
          <w:p w:rsidR="00264656" w:rsidRDefault="00264656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64656" w:rsidRDefault="00264656">
            <w:pPr>
              <w:pStyle w:val="ConsPlusNormal"/>
            </w:pPr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ind w:firstLine="540"/>
        <w:jc w:val="both"/>
      </w:pPr>
      <w:r>
        <w:t>Используемые сокращения: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Вологды.".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  <w:outlineLvl w:val="0"/>
      </w:pPr>
      <w:r>
        <w:t>Приложение N 2</w:t>
      </w:r>
    </w:p>
    <w:p w:rsidR="00264656" w:rsidRDefault="00264656">
      <w:pPr>
        <w:pStyle w:val="ConsPlusNormal"/>
        <w:jc w:val="right"/>
      </w:pPr>
      <w:r>
        <w:t>к Постановлению</w:t>
      </w:r>
    </w:p>
    <w:p w:rsidR="00264656" w:rsidRDefault="00264656">
      <w:pPr>
        <w:pStyle w:val="ConsPlusNormal"/>
        <w:jc w:val="right"/>
      </w:pPr>
      <w:r>
        <w:t>Администрации г. Вологды</w:t>
      </w:r>
    </w:p>
    <w:p w:rsidR="00264656" w:rsidRDefault="00264656">
      <w:pPr>
        <w:pStyle w:val="ConsPlusNormal"/>
        <w:jc w:val="right"/>
      </w:pPr>
      <w:r>
        <w:t>от 28 января 2021 г. N 78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</w:pPr>
      <w:r>
        <w:t>"Приложение N 2</w:t>
      </w:r>
    </w:p>
    <w:p w:rsidR="00264656" w:rsidRDefault="00264656">
      <w:pPr>
        <w:pStyle w:val="ConsPlusNormal"/>
        <w:jc w:val="right"/>
      </w:pPr>
      <w:r>
        <w:t>к Муниципальной программе</w:t>
      </w:r>
    </w:p>
    <w:p w:rsidR="00264656" w:rsidRDefault="00264656">
      <w:pPr>
        <w:pStyle w:val="ConsPlusNormal"/>
        <w:jc w:val="right"/>
      </w:pPr>
      <w:r>
        <w:t>"Социальная поддержка граждан"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</w:pPr>
      <w:r>
        <w:t>СВЕДЕНИЯ</w:t>
      </w:r>
    </w:p>
    <w:p w:rsidR="00264656" w:rsidRDefault="00264656">
      <w:pPr>
        <w:pStyle w:val="ConsPlusTitle"/>
        <w:jc w:val="center"/>
      </w:pPr>
      <w:r>
        <w:t>О ЦЕЛЕВЫХ ПОКАЗАТЕЛЯХ МУНИЦИПАЛЬНОЙ</w:t>
      </w:r>
    </w:p>
    <w:p w:rsidR="00264656" w:rsidRDefault="00264656">
      <w:pPr>
        <w:pStyle w:val="ConsPlusTitle"/>
        <w:jc w:val="center"/>
      </w:pPr>
      <w:r>
        <w:t>ПРОГРАММЫ И МЕТОДИКА ИХ РАСЧЕТА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264656" w:rsidRDefault="00264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N</w:t>
            </w:r>
          </w:p>
          <w:p w:rsidR="00264656" w:rsidRDefault="002646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17" w:type="dxa"/>
            <w:vMerge w:val="restart"/>
          </w:tcPr>
          <w:p w:rsidR="00264656" w:rsidRDefault="00264656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410" w:type="dxa"/>
            <w:vMerge w:val="restart"/>
          </w:tcPr>
          <w:p w:rsidR="00264656" w:rsidRDefault="00264656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</w:tcPr>
          <w:p w:rsidR="00264656" w:rsidRDefault="0026465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264656" w:rsidRDefault="00264656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474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134" w:type="dxa"/>
          </w:tcPr>
          <w:p w:rsidR="00264656" w:rsidRDefault="00264656">
            <w:pPr>
              <w:pStyle w:val="ConsPlusNormal"/>
            </w:pPr>
            <w:r>
              <w:t>Базовый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2025 год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17" w:type="dxa"/>
          </w:tcPr>
          <w:p w:rsidR="00264656" w:rsidRDefault="00264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264656" w:rsidRDefault="002646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11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264656" w:rsidRDefault="00264656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92,5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 xml:space="preserve">Доля совершеннолетних недееспособных граждан, </w:t>
            </w:r>
            <w:r>
              <w:lastRenderedPageBreak/>
              <w:t>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98,6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417" w:type="dxa"/>
            <w:vMerge w:val="restart"/>
          </w:tcPr>
          <w:p w:rsidR="00264656" w:rsidRDefault="00264656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15,0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 xml:space="preserve">Доля педагогических работников, </w:t>
            </w:r>
            <w:r>
              <w:lastRenderedPageBreak/>
              <w:t>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медицинских работников,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264656" w:rsidRDefault="00264656">
            <w:pPr>
              <w:pStyle w:val="ConsPlusNormal"/>
            </w:pPr>
            <w:r>
              <w:t xml:space="preserve">Обеспечение исполнения </w:t>
            </w:r>
            <w:r>
              <w:lastRenderedPageBreak/>
              <w:t>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lastRenderedPageBreak/>
              <w:t xml:space="preserve">Доля граждан, получивших меры </w:t>
            </w:r>
            <w:r>
              <w:lastRenderedPageBreak/>
              <w:t>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</w:pPr>
            <w:r>
              <w:t>4.</w:t>
            </w:r>
          </w:p>
        </w:tc>
        <w:tc>
          <w:tcPr>
            <w:tcW w:w="3417" w:type="dxa"/>
            <w:vMerge w:val="restart"/>
          </w:tcPr>
          <w:p w:rsidR="00264656" w:rsidRDefault="00264656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 xml:space="preserve">Доля родителей (законных представителей), получающих компенсацию части родительской платы за содержание ребенка в </w:t>
            </w:r>
            <w:r>
              <w:lastRenderedPageBreak/>
              <w:t>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</w:t>
            </w:r>
            <w:r>
              <w:lastRenderedPageBreak/>
              <w:t>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3410" w:type="dxa"/>
          </w:tcPr>
          <w:p w:rsidR="00264656" w:rsidRDefault="00264656">
            <w:pPr>
              <w:pStyle w:val="ConsPlusNormal"/>
            </w:pPr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</w:tr>
    </w:tbl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264656" w:rsidRDefault="00264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3798"/>
        <w:gridCol w:w="2324"/>
        <w:gridCol w:w="4932"/>
      </w:tblGrid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N</w:t>
            </w:r>
          </w:p>
          <w:p w:rsidR="00264656" w:rsidRDefault="002646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264656" w:rsidRDefault="00264656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на конец i-го года, чел.;</w:t>
            </w:r>
          </w:p>
          <w:p w:rsidR="00264656" w:rsidRDefault="00264656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на конец i-го года,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 xml:space="preserve">Доля совершеннолетних недееспособных граждан, переданных под опеку физических лиц, от общего числа совершеннолетних </w:t>
            </w:r>
            <w:r>
              <w:lastRenderedPageBreak/>
              <w:t>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за период (год)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V / H x 100%, где:</w:t>
            </w:r>
          </w:p>
          <w:p w:rsidR="00264656" w:rsidRDefault="00264656">
            <w:pPr>
              <w:pStyle w:val="ConsPlusNormal"/>
            </w:pPr>
            <w:r>
              <w:t xml:space="preserve">V - количество совершеннолетних недееспособных граждан, переданных под опеку </w:t>
            </w:r>
            <w:r>
              <w:lastRenderedPageBreak/>
              <w:t>физических лиц, проживающих вне стационарных организаций социального обслуживания области, чел.;</w:t>
            </w:r>
          </w:p>
          <w:p w:rsidR="00264656" w:rsidRDefault="00264656">
            <w:pPr>
              <w:pStyle w:val="ConsPlusNormal"/>
            </w:pPr>
            <w:r>
              <w:t>H - общее количество совершеннолетних недееспособных граждан, проживающих вне стационарных организаций социального обслуживания области, на конец i-го года,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граждан, получивших единовременную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Отчетность Департамента градостроительства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К x 100%, где:</w:t>
            </w:r>
          </w:p>
          <w:p w:rsidR="00264656" w:rsidRDefault="00264656">
            <w:pPr>
              <w:pStyle w:val="ConsPlusNormal"/>
            </w:pPr>
            <w:r>
              <w:t>Кi - количество граждан, получивших единовременную выплату взамен предоставления земельного участка гражданам, имеющим трех и более детей, за отчетный период, чел.;</w:t>
            </w:r>
          </w:p>
          <w:p w:rsidR="00264656" w:rsidRDefault="00264656">
            <w:pPr>
              <w:pStyle w:val="ConsPlusNormal"/>
            </w:pPr>
            <w:r>
              <w:t xml:space="preserve">К - общее количество граждан, поставленных на учет, которым не предложена единовременная денежная выплата взамен предоставления </w:t>
            </w:r>
            <w:r>
              <w:lastRenderedPageBreak/>
              <w:t>земельного участка,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многодетных семей,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Мi x 100%, где:</w:t>
            </w:r>
          </w:p>
          <w:p w:rsidR="00264656" w:rsidRDefault="00264656">
            <w:pPr>
              <w:pStyle w:val="ConsPlusNormal"/>
            </w:pPr>
            <w:r>
              <w:t>Кi - общее количество многодетных семей, получивших меры социальной поддержки и социальные услуги с учетом критериев нуждаемости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многодетных семей, имеющих право на предоставление мер социальной поддержки и социальных услуг,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Мi x 100%, где:</w:t>
            </w:r>
          </w:p>
          <w:p w:rsidR="00264656" w:rsidRDefault="00264656">
            <w:pPr>
              <w:pStyle w:val="ConsPlusNormal"/>
            </w:pPr>
            <w:r>
              <w:t>Кi - общее количество граждан, получивших меры социальной поддержки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Мi x 100%, где:</w:t>
            </w:r>
          </w:p>
          <w:p w:rsidR="00264656" w:rsidRDefault="00264656">
            <w:pPr>
              <w:pStyle w:val="ConsPlusNormal"/>
            </w:pPr>
            <w:r>
              <w:t>Кi - общее количество граждан, получивших меры социальной поддержки с учетом критериев нуждаемости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работников, получивших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Мi x 100%, где:</w:t>
            </w:r>
          </w:p>
          <w:p w:rsidR="00264656" w:rsidRDefault="00264656">
            <w:pPr>
              <w:pStyle w:val="ConsPlusNormal"/>
            </w:pPr>
            <w:r>
              <w:t>Кi - общее количество педагогических работников, получивших меры социальной поддержки с учетом критериев нуждаемости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педагогических работников, имеющих право на предоставление мер социальной поддержки,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 xml:space="preserve">Доля медицинских работников, получивших </w:t>
            </w:r>
            <w:r>
              <w:lastRenderedPageBreak/>
              <w:t>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 xml:space="preserve">Информация и отчетные данные </w:t>
            </w:r>
            <w:r>
              <w:lastRenderedPageBreak/>
              <w:t>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lastRenderedPageBreak/>
              <w:t xml:space="preserve">Ежегодная, на конец </w:t>
            </w:r>
            <w:r>
              <w:lastRenderedPageBreak/>
              <w:t>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lastRenderedPageBreak/>
              <w:t>Кi / Мi x 100%, где:</w:t>
            </w:r>
          </w:p>
          <w:p w:rsidR="00264656" w:rsidRDefault="00264656">
            <w:pPr>
              <w:pStyle w:val="ConsPlusNormal"/>
            </w:pPr>
            <w:r>
              <w:lastRenderedPageBreak/>
              <w:t>Кi - общее количество медицинских работников, получивших меры социальной поддержки с учетом критериев нуждаемости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Кi / Мi x 100%, где:</w:t>
            </w:r>
          </w:p>
          <w:p w:rsidR="00264656" w:rsidRDefault="00264656">
            <w:pPr>
              <w:pStyle w:val="ConsPlusNormal"/>
            </w:pPr>
            <w:r>
              <w:t>Кi - общее количество семей, получивших меры социальной поддержки с учетом критериев нуждаемости в i-м году, чел.;</w:t>
            </w:r>
          </w:p>
          <w:p w:rsidR="00264656" w:rsidRDefault="00264656">
            <w:pPr>
              <w:pStyle w:val="ConsPlusNormal"/>
            </w:pPr>
            <w:r>
              <w:t>Mi - общее количество семей, имеющих право на предоставление мер социальной поддержки, чел.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Мп / Моб x 100%, где:</w:t>
            </w:r>
          </w:p>
          <w:p w:rsidR="00264656" w:rsidRDefault="00264656">
            <w:pPr>
              <w:pStyle w:val="ConsPlusNormal"/>
            </w:pPr>
            <w:r>
              <w:t>Мп - доля детей из многодетных семей, обучающихся в муниципальных общеобразовательных организациях, получающих меры социальной поддержки;</w:t>
            </w:r>
          </w:p>
          <w:p w:rsidR="00264656" w:rsidRDefault="00264656">
            <w:pPr>
              <w:pStyle w:val="ConsPlusNormal"/>
            </w:pPr>
            <w:r>
              <w:t>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 xml:space="preserve"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</w:t>
            </w:r>
            <w:r>
              <w:lastRenderedPageBreak/>
              <w:t>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Кпол / Кнуж x 100%, где:</w:t>
            </w:r>
          </w:p>
          <w:p w:rsidR="00264656" w:rsidRDefault="00264656">
            <w:pPr>
              <w:pStyle w:val="ConsPlusNormal"/>
            </w:pPr>
            <w:r>
              <w:t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технологий;</w:t>
            </w:r>
          </w:p>
          <w:p w:rsidR="00264656" w:rsidRDefault="00264656">
            <w:pPr>
              <w:pStyle w:val="ConsPlusNormal"/>
            </w:pPr>
            <w:r>
              <w:t xml:space="preserve"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получивших меры социальной поддержки с учетом критериев установленных действующим законодательством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264656" w:rsidRDefault="00264656">
            <w:pPr>
              <w:pStyle w:val="ConsPlusNormal"/>
            </w:pPr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264656" w:rsidRDefault="00264656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64656" w:rsidRDefault="00264656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264656" w:rsidRDefault="0026465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64656" w:rsidRDefault="00264656">
            <w:pPr>
              <w:pStyle w:val="ConsPlusNormal"/>
            </w:pPr>
            <w:r>
              <w:t>Мп / Моб x 100%, где:</w:t>
            </w:r>
          </w:p>
          <w:p w:rsidR="00264656" w:rsidRDefault="00264656">
            <w:pPr>
              <w:pStyle w:val="ConsPlusNormal"/>
            </w:pPr>
            <w:r>
              <w:t>Мп -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поддержки;</w:t>
            </w:r>
          </w:p>
          <w:p w:rsidR="00264656" w:rsidRDefault="00264656">
            <w:pPr>
              <w:pStyle w:val="ConsPlusNormal"/>
            </w:pPr>
            <w:r>
              <w:t>Моб - общая численность детей с ограниченными возможностями здоровья, обучающихся в муниципальных общеобразовательных организациях</w:t>
            </w:r>
          </w:p>
        </w:tc>
      </w:tr>
    </w:tbl>
    <w:p w:rsidR="00264656" w:rsidRDefault="00264656">
      <w:pPr>
        <w:pStyle w:val="ConsPlusNormal"/>
        <w:spacing w:before="220"/>
        <w:jc w:val="right"/>
      </w:pPr>
      <w:r>
        <w:t>".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  <w:outlineLvl w:val="0"/>
      </w:pPr>
      <w:r>
        <w:t>Приложение N 3</w:t>
      </w:r>
    </w:p>
    <w:p w:rsidR="00264656" w:rsidRDefault="00264656">
      <w:pPr>
        <w:pStyle w:val="ConsPlusNormal"/>
        <w:jc w:val="right"/>
      </w:pPr>
      <w:r>
        <w:t>к Постановлению</w:t>
      </w:r>
    </w:p>
    <w:p w:rsidR="00264656" w:rsidRDefault="00264656">
      <w:pPr>
        <w:pStyle w:val="ConsPlusNormal"/>
        <w:jc w:val="right"/>
      </w:pPr>
      <w:r>
        <w:t>Администрации г. Вологды</w:t>
      </w:r>
    </w:p>
    <w:p w:rsidR="00264656" w:rsidRDefault="00264656">
      <w:pPr>
        <w:pStyle w:val="ConsPlusNormal"/>
        <w:jc w:val="right"/>
      </w:pPr>
      <w:r>
        <w:t>от 28 января 2021 г. N 78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</w:pPr>
      <w:r>
        <w:t>"Приложение N 3</w:t>
      </w:r>
    </w:p>
    <w:p w:rsidR="00264656" w:rsidRDefault="00264656">
      <w:pPr>
        <w:pStyle w:val="ConsPlusNormal"/>
        <w:jc w:val="right"/>
      </w:pPr>
      <w:r>
        <w:lastRenderedPageBreak/>
        <w:t>к Муниципальной программе</w:t>
      </w:r>
    </w:p>
    <w:p w:rsidR="00264656" w:rsidRDefault="00264656">
      <w:pPr>
        <w:pStyle w:val="ConsPlusNormal"/>
        <w:jc w:val="right"/>
      </w:pPr>
      <w:r>
        <w:t>"Социальная поддержка граждан"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</w:pPr>
      <w:r>
        <w:t>ФИНАНСОВОЕ ОБЕСПЕЧЕНИЕ</w:t>
      </w:r>
    </w:p>
    <w:p w:rsidR="00264656" w:rsidRDefault="00264656">
      <w:pPr>
        <w:pStyle w:val="ConsPlusTitle"/>
        <w:jc w:val="center"/>
      </w:pPr>
      <w:r>
        <w:t>МЕРОПРИЯТИЙ МУНИЦИПАЛЬНОЙ ПРОГРАММЫ</w:t>
      </w:r>
    </w:p>
    <w:p w:rsidR="00264656" w:rsidRDefault="00264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N</w:t>
            </w:r>
          </w:p>
          <w:p w:rsidR="00264656" w:rsidRDefault="002646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264656" w:rsidRDefault="0026465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</w:tr>
      <w:tr w:rsidR="00264656">
        <w:tc>
          <w:tcPr>
            <w:tcW w:w="567" w:type="dxa"/>
          </w:tcPr>
          <w:p w:rsidR="00264656" w:rsidRDefault="00264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264656" w:rsidRDefault="00264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6600,00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6600,00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1111,20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1111,20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111,20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111,20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624472,20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624472,20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8461,20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8461,20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3025,80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3025,80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140,00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140,00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 xml:space="preserve">Обеспечение предоставления мер социальной </w:t>
            </w:r>
            <w:r>
              <w:lastRenderedPageBreak/>
              <w:t>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3980,00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8840,00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3980,00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8840,00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4992,50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4992,50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4992,50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4992,50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5750,00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5750,00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5750,00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5750,00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24216,70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125156,70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24216,70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125156,70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69463,50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484780,00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66578,30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447247,80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2885,20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37532,20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946,60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946,60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 xml:space="preserve">Обеспечение предоставления социальной </w:t>
            </w:r>
            <w:r>
              <w:lastRenderedPageBreak/>
              <w:t>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1079,60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1079,60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1079,60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1079,60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287,00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287,00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287,00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287,00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50,00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50,00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 w:val="restart"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264656" w:rsidRDefault="0026465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2179,60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2211,20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9679,60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1000,00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2179,60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1211,20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8679,60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624472,20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624472,20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17662,00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6797,50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32209,50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17662,00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6797,50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32209,50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94648,80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611220,30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91763,60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573688,10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2885,20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37532,20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64656" w:rsidRDefault="0026465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218569,10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215290,50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211541,70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1277581,60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195842,30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201463,60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1199160,30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22726,80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14826,90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10078,10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78421,30</w:t>
            </w:r>
          </w:p>
        </w:tc>
      </w:tr>
      <w:tr w:rsidR="00264656">
        <w:tc>
          <w:tcPr>
            <w:tcW w:w="567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5056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  <w:vMerge/>
          </w:tcPr>
          <w:p w:rsidR="00264656" w:rsidRDefault="00264656">
            <w:pPr>
              <w:pStyle w:val="ConsPlusNormal"/>
            </w:pPr>
          </w:p>
        </w:tc>
        <w:tc>
          <w:tcPr>
            <w:tcW w:w="1928" w:type="dxa"/>
          </w:tcPr>
          <w:p w:rsidR="00264656" w:rsidRDefault="0026465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264656" w:rsidRDefault="00264656">
            <w:pPr>
              <w:pStyle w:val="ConsPlusNormal"/>
              <w:jc w:val="center"/>
            </w:pPr>
            <w:r>
              <w:t>0,00</w:t>
            </w:r>
          </w:p>
        </w:tc>
      </w:tr>
    </w:tbl>
    <w:p w:rsidR="00264656" w:rsidRDefault="00264656">
      <w:pPr>
        <w:pStyle w:val="ConsPlusNormal"/>
        <w:sectPr w:rsidR="002646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ind w:firstLine="540"/>
        <w:jc w:val="both"/>
      </w:pPr>
      <w:r>
        <w:t>Используемые сокращения: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264656" w:rsidRDefault="0026465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Вологды.".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  <w:outlineLvl w:val="0"/>
      </w:pPr>
      <w:r>
        <w:t>Приложение N 4</w:t>
      </w:r>
    </w:p>
    <w:p w:rsidR="00264656" w:rsidRDefault="00264656">
      <w:pPr>
        <w:pStyle w:val="ConsPlusNormal"/>
        <w:jc w:val="right"/>
      </w:pPr>
      <w:r>
        <w:t>к Постановлению</w:t>
      </w:r>
    </w:p>
    <w:p w:rsidR="00264656" w:rsidRDefault="00264656">
      <w:pPr>
        <w:pStyle w:val="ConsPlusNormal"/>
        <w:jc w:val="right"/>
      </w:pPr>
      <w:r>
        <w:t>Администрации г. Вологды</w:t>
      </w:r>
    </w:p>
    <w:p w:rsidR="00264656" w:rsidRDefault="00264656">
      <w:pPr>
        <w:pStyle w:val="ConsPlusNormal"/>
        <w:jc w:val="right"/>
      </w:pPr>
      <w:r>
        <w:t>от 28 января 2021 г. N 78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right"/>
      </w:pPr>
      <w:r>
        <w:t>"Приложение N 4</w:t>
      </w:r>
    </w:p>
    <w:p w:rsidR="00264656" w:rsidRDefault="00264656">
      <w:pPr>
        <w:pStyle w:val="ConsPlusNormal"/>
        <w:jc w:val="right"/>
      </w:pPr>
      <w:r>
        <w:t>к Муниципальной программе</w:t>
      </w:r>
    </w:p>
    <w:p w:rsidR="00264656" w:rsidRDefault="00264656">
      <w:pPr>
        <w:pStyle w:val="ConsPlusNormal"/>
        <w:jc w:val="right"/>
      </w:pPr>
      <w:r>
        <w:t>"Социальная поддержка граждан"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Title"/>
        <w:jc w:val="center"/>
      </w:pPr>
      <w:bookmarkStart w:id="1" w:name="P1519"/>
      <w:bookmarkEnd w:id="1"/>
      <w:r>
        <w:t>ГРАФИК</w:t>
      </w:r>
    </w:p>
    <w:p w:rsidR="00264656" w:rsidRDefault="00264656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264656" w:rsidRDefault="00264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264656">
        <w:tc>
          <w:tcPr>
            <w:tcW w:w="907" w:type="dxa"/>
          </w:tcPr>
          <w:p w:rsidR="00264656" w:rsidRDefault="00264656">
            <w:pPr>
              <w:pStyle w:val="ConsPlusNormal"/>
              <w:jc w:val="center"/>
            </w:pPr>
            <w:r>
              <w:t>N</w:t>
            </w:r>
          </w:p>
          <w:p w:rsidR="00264656" w:rsidRDefault="002646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  <w:jc w:val="center"/>
            </w:pPr>
            <w:r>
              <w:t>7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Повышение уровня социальной защищенности недееспособных граждан, детей сирот и детей, оставшихся без попечения родителей, обеспечение защиты их прав и законных интересов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lastRenderedPageBreak/>
              <w:t>1.1.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2.1.1.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граждан, получивших единовременную выплату взамен предоставления земельного участка гражданам, имеющим трех и более детей,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2.2.1.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2.3.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2.3.1.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 xml:space="preserve">Доля граждан, проживающих и работающих в сельской местности, получивших меры социальной поддержки с учетом критериев, установленных действующим </w:t>
            </w:r>
            <w:r>
              <w:lastRenderedPageBreak/>
              <w:t>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lastRenderedPageBreak/>
              <w:t>2.4.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2.4.1.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2.5.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2.5.1.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педагогических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2.6.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2.6.1.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2.7.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2.7.1.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медицинских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2.8.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2.8.1.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 xml:space="preserve">Количество человек, сдавших безвозмездно кровь и (или) ее компоненты в бюджетном учреждении </w:t>
            </w:r>
            <w:r>
              <w:lastRenderedPageBreak/>
              <w:t>здравоохранения Вологодской области "Вологодская областная станция переливания крови N 1", человек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2875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1"/>
            </w:pPr>
            <w:r>
              <w:lastRenderedPageBreak/>
              <w:t>3.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3.1.1.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3.2.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3.2.1.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4.1.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4.1.1.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Обеспечение доли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4.2.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4.2.1.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 xml:space="preserve">Обеспечение доли родителей (законных </w:t>
            </w:r>
            <w:r>
              <w:lastRenderedPageBreak/>
              <w:t>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Обеспечение доли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4.3.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4.3.1.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4.4.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 xml:space="preserve">Обеспечение предоставления мер социальной поддержки педагогическим работникам муниципальных общеобразовательных </w:t>
            </w:r>
            <w:r>
              <w:lastRenderedPageBreak/>
              <w:t>организаций, проживающих и работающих в сельской местности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lastRenderedPageBreak/>
              <w:t>4.4.1.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Обеспечение доли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  <w:outlineLvl w:val="2"/>
            </w:pPr>
            <w:r>
              <w:t>4.5.</w:t>
            </w:r>
          </w:p>
        </w:tc>
        <w:tc>
          <w:tcPr>
            <w:tcW w:w="12245" w:type="dxa"/>
            <w:gridSpan w:val="6"/>
          </w:tcPr>
          <w:p w:rsidR="00264656" w:rsidRDefault="00264656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</w:tr>
      <w:tr w:rsidR="00264656">
        <w:tc>
          <w:tcPr>
            <w:tcW w:w="907" w:type="dxa"/>
          </w:tcPr>
          <w:p w:rsidR="00264656" w:rsidRDefault="00264656">
            <w:pPr>
              <w:pStyle w:val="ConsPlusNormal"/>
            </w:pPr>
            <w:r>
              <w:t>4.5.1.</w:t>
            </w:r>
          </w:p>
        </w:tc>
        <w:tc>
          <w:tcPr>
            <w:tcW w:w="5613" w:type="dxa"/>
          </w:tcPr>
          <w:p w:rsidR="00264656" w:rsidRDefault="00264656">
            <w:pPr>
              <w:pStyle w:val="ConsPlusNormal"/>
            </w:pPr>
            <w:r>
              <w:t>Обеспечение доли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64656" w:rsidRDefault="0026465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264656" w:rsidRDefault="00264656">
            <w:pPr>
              <w:pStyle w:val="ConsPlusNormal"/>
            </w:pPr>
          </w:p>
        </w:tc>
      </w:tr>
    </w:tbl>
    <w:p w:rsidR="00264656" w:rsidRDefault="00264656">
      <w:pPr>
        <w:pStyle w:val="ConsPlusNormal"/>
        <w:jc w:val="right"/>
      </w:pPr>
      <w:r>
        <w:t>".</w:t>
      </w: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jc w:val="both"/>
      </w:pPr>
    </w:p>
    <w:p w:rsidR="00264656" w:rsidRDefault="002646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56"/>
    <w:rsid w:val="00264656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4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4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4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46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4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4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4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4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46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77484003500E6AE7ED1A44EDD3F701430430DED7A0C9BE64BA5F070ACE888A9A64BE1A8111A977D9215E06A358CFEC43762EC5A4AC5BA63AA975EjD63M" TargetMode="External"/><Relationship Id="rId13" Type="http://schemas.openxmlformats.org/officeDocument/2006/relationships/hyperlink" Target="consultantplus://offline/ref=06877484003500E6AE7ED1A44EDD3F701430430DED7A009CE343A5F070ACE888A9A64BE1A8111A977F9214E167358CFEC43762EC5A4AC5BA63AA975EjD63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77484003500E6AE7ED1A44EDD3F701430430DED750099E745A5F070ACE888A9A64BE1A8111A977D9515E06F358CFEC43762EC5A4AC5BA63AA975EjD63M" TargetMode="External"/><Relationship Id="rId12" Type="http://schemas.openxmlformats.org/officeDocument/2006/relationships/hyperlink" Target="consultantplus://offline/ref=06877484003500E6AE7ED1A44EDD3F701430430DED7A009CE343A5F070ACE888A9A64BE1A8111A977F9311E76C358CFEC43762EC5A4AC5BA63AA975EjD63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877484003500E6AE7ED1A44EDD3F701430430DED7A009CE343A5F070ACE888A9A64BE1A8111A977F9D19E26C358CFEC43762EC5A4AC5BA63AA975EjD6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77484003500E6AE7ECFA958B16174123E1809EB750ECCBF16A3A72FFCEEDDE9E64DB4EB56159E7C9E45B32A6BD5AF857C6FE84156C5BCj76EM" TargetMode="External"/><Relationship Id="rId11" Type="http://schemas.openxmlformats.org/officeDocument/2006/relationships/hyperlink" Target="consultantplus://offline/ref=06877484003500E6AE7ED1A44EDD3F701430430DED7A009CE343A5F070ACE888A9A64BE1A8111A977F9311E069358CFEC43762EC5A4AC5BA63AA975EjD63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877484003500E6AE7ED1A44EDD3F701430430DED7A009CE343A5F070ACE888A9A64BE1A8111A977F9214E667358CFEC43762EC5A4AC5BA63AA975EjD63M" TargetMode="External"/><Relationship Id="rId10" Type="http://schemas.openxmlformats.org/officeDocument/2006/relationships/hyperlink" Target="consultantplus://offline/ref=06877484003500E6AE7ED1A44EDD3F701430430DED7A009CE343A5F070ACE888A9A64BE1A8111A977F9311E068358CFEC43762EC5A4AC5BA63AA975EjD6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77484003500E6AE7ED1A44EDD3F701430430DED7A0C9BE64BA5F070ACE888A9A64BE1A8111A977D9318E16E358CFEC43762EC5A4AC5BA63AA975EjD63M" TargetMode="External"/><Relationship Id="rId14" Type="http://schemas.openxmlformats.org/officeDocument/2006/relationships/hyperlink" Target="consultantplus://offline/ref=06877484003500E6AE7ED1A44EDD3F701430430DED7A009CE343A5F070ACE888A9A64BE1A8111A977F9311E566358CFEC43762EC5A4AC5BA63AA975EjD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7093</Words>
  <Characters>40432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2023-04-05T12:58:00Z</dcterms:created>
  <dcterms:modified xsi:type="dcterms:W3CDTF">2023-04-05T12:58:00Z</dcterms:modified>
</cp:coreProperties>
</file>