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9D" w:rsidRDefault="000C56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C569D" w:rsidRDefault="000C569D">
      <w:pPr>
        <w:pStyle w:val="ConsPlusNormal"/>
        <w:jc w:val="both"/>
        <w:outlineLvl w:val="0"/>
      </w:pPr>
    </w:p>
    <w:p w:rsidR="000C569D" w:rsidRDefault="000C569D">
      <w:pPr>
        <w:pStyle w:val="ConsPlusTitle"/>
        <w:jc w:val="center"/>
        <w:outlineLvl w:val="0"/>
      </w:pPr>
      <w:r>
        <w:t>АДМИНИСТРАЦИЯ Г. ВОЛОГДЫ</w:t>
      </w:r>
    </w:p>
    <w:p w:rsidR="000C569D" w:rsidRDefault="000C569D">
      <w:pPr>
        <w:pStyle w:val="ConsPlusTitle"/>
        <w:jc w:val="both"/>
      </w:pPr>
    </w:p>
    <w:p w:rsidR="000C569D" w:rsidRDefault="000C569D">
      <w:pPr>
        <w:pStyle w:val="ConsPlusTitle"/>
        <w:jc w:val="center"/>
      </w:pPr>
      <w:r>
        <w:t>ПОСТАНОВЛЕНИЕ</w:t>
      </w:r>
    </w:p>
    <w:p w:rsidR="000C569D" w:rsidRDefault="000C569D">
      <w:pPr>
        <w:pStyle w:val="ConsPlusTitle"/>
        <w:jc w:val="center"/>
      </w:pPr>
      <w:r>
        <w:t>от 26 января 2023 г. N 77</w:t>
      </w:r>
    </w:p>
    <w:p w:rsidR="000C569D" w:rsidRDefault="000C569D">
      <w:pPr>
        <w:pStyle w:val="ConsPlusTitle"/>
        <w:jc w:val="both"/>
      </w:pPr>
    </w:p>
    <w:p w:rsidR="000C569D" w:rsidRDefault="000C569D">
      <w:pPr>
        <w:pStyle w:val="ConsPlusTitle"/>
        <w:jc w:val="center"/>
      </w:pPr>
      <w:r>
        <w:t>О ВНЕСЕНИИ ИЗМЕНЕНИЙ В ПОСТАНОВЛЕНИЕ</w:t>
      </w:r>
    </w:p>
    <w:p w:rsidR="000C569D" w:rsidRDefault="000C569D">
      <w:pPr>
        <w:pStyle w:val="ConsPlusTitle"/>
        <w:jc w:val="center"/>
      </w:pPr>
      <w:r>
        <w:t>АДМИНИСТРАЦИИ ГОРОДА ВОЛОГДЫ ОТ 10 ОКТЯБРЯ 2014 ГОДА N 7673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пунктом 88 следующего содержания: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"88. Количество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объединениями, единиц</w:t>
      </w:r>
      <w:proofErr w:type="gramStart"/>
      <w:r>
        <w:t>.".</w:t>
      </w:r>
      <w:proofErr w:type="gramEnd"/>
    </w:p>
    <w:p w:rsidR="000C569D" w:rsidRDefault="000C56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56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D" w:rsidRDefault="000C56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D" w:rsidRDefault="000C56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69D" w:rsidRDefault="000C569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1.1.2 </w:t>
            </w:r>
            <w:hyperlink w:anchor="P8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23.12.2022.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D" w:rsidRDefault="000C569D">
            <w:pPr>
              <w:pStyle w:val="ConsPlusNormal"/>
            </w:pPr>
          </w:p>
        </w:tc>
      </w:tr>
    </w:tbl>
    <w:p w:rsidR="000C569D" w:rsidRDefault="000C569D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1.1.2.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</w:pPr>
      <w:r>
        <w:t>"</w:t>
      </w:r>
    </w:p>
    <w:p w:rsidR="000C569D" w:rsidRDefault="000C569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C569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both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Общий объем финансирования - 42755663,8 тыс. руб., в том числе за счет средств бюджета города Вологды - 8268217,3 тыс. руб.,</w:t>
            </w:r>
          </w:p>
          <w:p w:rsidR="000C569D" w:rsidRDefault="000C569D">
            <w:pPr>
              <w:pStyle w:val="ConsPlusNormal"/>
            </w:pPr>
            <w:r>
              <w:t>в том числе по годам реализации:</w:t>
            </w:r>
          </w:p>
          <w:p w:rsidR="000C569D" w:rsidRDefault="000C569D">
            <w:pPr>
              <w:pStyle w:val="ConsPlusNormal"/>
            </w:pPr>
            <w:r>
              <w:t>2020 год - 1243535,3 тыс. руб.,</w:t>
            </w:r>
          </w:p>
          <w:p w:rsidR="000C569D" w:rsidRDefault="000C569D">
            <w:pPr>
              <w:pStyle w:val="ConsPlusNormal"/>
            </w:pPr>
            <w:r>
              <w:t>2021 год - 1396672,7 тыс. руб.,</w:t>
            </w:r>
          </w:p>
          <w:p w:rsidR="000C569D" w:rsidRDefault="000C569D">
            <w:pPr>
              <w:pStyle w:val="ConsPlusNormal"/>
            </w:pPr>
            <w:r>
              <w:t>2022 год - 1693720,2 тыс. руб.,</w:t>
            </w:r>
          </w:p>
          <w:p w:rsidR="000C569D" w:rsidRDefault="000C569D">
            <w:pPr>
              <w:pStyle w:val="ConsPlusNormal"/>
            </w:pPr>
            <w:r>
              <w:t>2023 год - 1334066,3 тыс. руб.,</w:t>
            </w:r>
          </w:p>
          <w:p w:rsidR="000C569D" w:rsidRDefault="000C569D">
            <w:pPr>
              <w:pStyle w:val="ConsPlusNormal"/>
            </w:pPr>
            <w:r>
              <w:t>2024 год - 1305691,4 тыс. руб.,</w:t>
            </w:r>
          </w:p>
          <w:p w:rsidR="000C569D" w:rsidRDefault="000C569D">
            <w:pPr>
              <w:pStyle w:val="ConsPlusNormal"/>
            </w:pPr>
            <w:r>
              <w:t>2025 год - 1294531,4 тыс. руб.</w:t>
            </w:r>
          </w:p>
        </w:tc>
      </w:tr>
    </w:tbl>
    <w:p w:rsidR="000C569D" w:rsidRDefault="000C569D">
      <w:pPr>
        <w:pStyle w:val="ConsPlusNormal"/>
        <w:spacing w:before="220"/>
        <w:jc w:val="right"/>
      </w:pPr>
      <w:r>
        <w:t>".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ind w:firstLine="540"/>
        <w:jc w:val="both"/>
      </w:pPr>
      <w:r>
        <w:t xml:space="preserve">1.1.3. Графу вторую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пунктом 86 следующего содержания: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"86. Обеспечение количества муниципальных общеобразовательных организаций, в </w:t>
      </w:r>
      <w:r>
        <w:lastRenderedPageBreak/>
        <w:t>которых введена должность советника директора по воспитанию и взаимодействию с детскими общественными объединениями, не менее 38 единиц</w:t>
      </w:r>
      <w:proofErr w:type="gramStart"/>
      <w:r>
        <w:t>.".</w:t>
      </w:r>
      <w:proofErr w:type="gramEnd"/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1.2. В </w:t>
      </w:r>
      <w:hyperlink r:id="rId15">
        <w:r>
          <w:rPr>
            <w:color w:val="0000FF"/>
          </w:rPr>
          <w:t>подразделе 4.2</w:t>
        </w:r>
      </w:hyperlink>
      <w:r>
        <w:t xml:space="preserve"> "Подпрограмма 2 "Развитие общего образования" раздела 4 "Перечень подпрограмм муниципальной программы с обоснованием их выделения и кратким описанием каждой подпрограммы":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1.2.1. </w:t>
      </w:r>
      <w:hyperlink r:id="rId16">
        <w:r>
          <w:rPr>
            <w:color w:val="0000FF"/>
          </w:rPr>
          <w:t>Дополнить</w:t>
        </w:r>
      </w:hyperlink>
      <w:r>
        <w:t xml:space="preserve"> новым подпунктом 4.2.6 следующего содержания: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"4.2.6. Мероприятие 5 "Реализация регионального проекта "Патриотическое воспитание граждан Российской Федерации (Вологодская область)".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Реализация мероприятия включает в себя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Федерации.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формирования патриотических чувств, духовно-нравственных ценностей и идеалов</w:t>
      </w:r>
      <w:proofErr w:type="gramStart"/>
      <w:r>
        <w:t>.".</w:t>
      </w:r>
      <w:proofErr w:type="gramEnd"/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1.2.2. </w:t>
      </w:r>
      <w:hyperlink r:id="rId17">
        <w:r>
          <w:rPr>
            <w:color w:val="0000FF"/>
          </w:rPr>
          <w:t>Подпункт 4.2.6</w:t>
        </w:r>
      </w:hyperlink>
      <w:r>
        <w:t xml:space="preserve"> считать подпунктом 4.2.7.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1.3. В </w:t>
      </w:r>
      <w:hyperlink r:id="rId18">
        <w:r>
          <w:rPr>
            <w:color w:val="0000FF"/>
          </w:rPr>
          <w:t>приложении N 1</w:t>
        </w:r>
      </w:hyperlink>
      <w:r>
        <w:t>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1.3.1. </w:t>
      </w:r>
      <w:hyperlink r:id="rId19">
        <w:r>
          <w:rPr>
            <w:color w:val="0000FF"/>
          </w:rPr>
          <w:t>Подпункт 3.1 пункта 3</w:t>
        </w:r>
      </w:hyperlink>
      <w:r>
        <w:t xml:space="preserve"> дополнить подпунктом 3.1.5 следующего содержания: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</w:pPr>
      <w:r>
        <w:t>"</w:t>
      </w:r>
    </w:p>
    <w:p w:rsidR="000C569D" w:rsidRDefault="000C569D">
      <w:pPr>
        <w:pStyle w:val="ConsPlusNormal"/>
        <w:sectPr w:rsidR="000C569D" w:rsidSect="002D0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15"/>
        <w:gridCol w:w="2665"/>
        <w:gridCol w:w="1417"/>
        <w:gridCol w:w="1413"/>
        <w:gridCol w:w="7092"/>
      </w:tblGrid>
      <w:tr w:rsidR="000C569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lastRenderedPageBreak/>
              <w:t>3.1.5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 (Вологодская область)"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1 сентября 2022 года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Количество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</w:t>
            </w:r>
          </w:p>
        </w:tc>
      </w:tr>
    </w:tbl>
    <w:p w:rsidR="000C569D" w:rsidRDefault="000C569D">
      <w:pPr>
        <w:pStyle w:val="ConsPlusNormal"/>
        <w:spacing w:before="220"/>
        <w:jc w:val="right"/>
      </w:pPr>
      <w:r>
        <w:t>".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ind w:firstLine="540"/>
        <w:jc w:val="both"/>
      </w:pPr>
      <w:r>
        <w:t xml:space="preserve">1.3.2. В графе 5 </w:t>
      </w:r>
      <w:hyperlink r:id="rId20">
        <w:r>
          <w:rPr>
            <w:color w:val="0000FF"/>
          </w:rPr>
          <w:t>подпункта 6.1.4 пункта 6</w:t>
        </w:r>
      </w:hyperlink>
      <w:r>
        <w:t xml:space="preserve"> цифры "2023" заменить цифрами "2022".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1.4. В </w:t>
      </w:r>
      <w:hyperlink r:id="rId21">
        <w:r>
          <w:rPr>
            <w:color w:val="0000FF"/>
          </w:rPr>
          <w:t>приложении N 2</w:t>
        </w:r>
      </w:hyperlink>
      <w:r>
        <w:t>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1.4.1. </w:t>
      </w:r>
      <w:hyperlink r:id="rId22">
        <w:r>
          <w:rPr>
            <w:color w:val="0000FF"/>
          </w:rPr>
          <w:t>Строку 1 раздела</w:t>
        </w:r>
      </w:hyperlink>
      <w:r>
        <w:t xml:space="preserve"> "Подпрограмма 2 "Развитие общего образования" таблицы I "Перечень целевых показателей муниципальной программы (подпрограмм)" дополнить подстрокой следующего содержания: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</w:pPr>
      <w:r>
        <w:t>"</w:t>
      </w:r>
    </w:p>
    <w:p w:rsidR="000C569D" w:rsidRDefault="000C569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0C569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Количество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38</w:t>
            </w:r>
          </w:p>
        </w:tc>
      </w:tr>
    </w:tbl>
    <w:p w:rsidR="000C569D" w:rsidRDefault="000C569D">
      <w:pPr>
        <w:pStyle w:val="ConsPlusNormal"/>
        <w:jc w:val="right"/>
      </w:pPr>
      <w:r>
        <w:t>".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ind w:firstLine="540"/>
        <w:jc w:val="both"/>
      </w:pPr>
      <w:r>
        <w:t xml:space="preserve">1.4.2. В </w:t>
      </w:r>
      <w:hyperlink r:id="rId23">
        <w:r>
          <w:rPr>
            <w:color w:val="0000FF"/>
          </w:rPr>
          <w:t>таблице II</w:t>
        </w:r>
      </w:hyperlink>
      <w:r>
        <w:t xml:space="preserve"> "Методика расчета показателей муниципальной программы (подпрограмм)":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1.4.2.1. В графе пятой </w:t>
      </w:r>
      <w:hyperlink r:id="rId24">
        <w:r>
          <w:rPr>
            <w:color w:val="0000FF"/>
          </w:rPr>
          <w:t>строки 87</w:t>
        </w:r>
      </w:hyperlink>
      <w:r>
        <w:t xml:space="preserve"> слово "ежегодно" заменить словами и цифрами "до 31 декабря 2022 года".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1.4.2.2. </w:t>
      </w:r>
      <w:hyperlink r:id="rId25">
        <w:r>
          <w:rPr>
            <w:color w:val="0000FF"/>
          </w:rPr>
          <w:t>Дополнить</w:t>
        </w:r>
      </w:hyperlink>
      <w:r>
        <w:t xml:space="preserve"> строкой 88 следующего содержания: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</w:pPr>
      <w:r>
        <w:t>"</w:t>
      </w:r>
    </w:p>
    <w:p w:rsidR="000C569D" w:rsidRDefault="000C569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79"/>
        <w:gridCol w:w="1587"/>
        <w:gridCol w:w="2608"/>
        <w:gridCol w:w="1842"/>
        <w:gridCol w:w="5159"/>
      </w:tblGrid>
      <w:tr w:rsidR="000C569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 xml:space="preserve">Количество муниципальных общеобразовательных организаций, в </w:t>
            </w:r>
            <w:r>
              <w:lastRenderedPageBreak/>
              <w:t>которых введена должность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0C569D" w:rsidRDefault="000C569D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0C569D" w:rsidRDefault="000C569D">
      <w:pPr>
        <w:pStyle w:val="ConsPlusNormal"/>
        <w:sectPr w:rsidR="000C56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C569D" w:rsidRDefault="000C569D">
      <w:pPr>
        <w:pStyle w:val="ConsPlusNormal"/>
        <w:jc w:val="right"/>
      </w:pPr>
      <w:r>
        <w:lastRenderedPageBreak/>
        <w:t>".</w:t>
      </w:r>
    </w:p>
    <w:p w:rsidR="000C569D" w:rsidRDefault="000C569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C56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D" w:rsidRDefault="000C56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D" w:rsidRDefault="000C56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69D" w:rsidRDefault="000C569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1.5 </w:t>
            </w:r>
            <w:hyperlink w:anchor="P8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23.12.2022.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D" w:rsidRDefault="000C569D">
            <w:pPr>
              <w:pStyle w:val="ConsPlusNormal"/>
            </w:pPr>
          </w:p>
        </w:tc>
      </w:tr>
    </w:tbl>
    <w:p w:rsidR="000C569D" w:rsidRDefault="000C569D">
      <w:pPr>
        <w:pStyle w:val="ConsPlusNormal"/>
        <w:spacing w:before="280"/>
        <w:ind w:firstLine="540"/>
        <w:jc w:val="both"/>
      </w:pPr>
      <w:bookmarkStart w:id="1" w:name="P81"/>
      <w:bookmarkEnd w:id="1"/>
      <w:r>
        <w:t xml:space="preserve">1.5. </w:t>
      </w:r>
      <w:hyperlink r:id="rId2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0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трех рабочих дней со дня принятия настоящего постановления.</w:t>
      </w:r>
    </w:p>
    <w:p w:rsidR="000C569D" w:rsidRDefault="000C569D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сентября 2022 года, за исключением </w:t>
      </w:r>
      <w:hyperlink w:anchor="P15">
        <w:r>
          <w:rPr>
            <w:color w:val="0000FF"/>
          </w:rPr>
          <w:t>подпунктов 1.1.2</w:t>
        </w:r>
      </w:hyperlink>
      <w:r>
        <w:t xml:space="preserve"> и </w:t>
      </w:r>
      <w:hyperlink w:anchor="P81">
        <w:r>
          <w:rPr>
            <w:color w:val="0000FF"/>
          </w:rPr>
          <w:t>1.5</w:t>
        </w:r>
      </w:hyperlink>
      <w:r>
        <w:t xml:space="preserve"> настоящего постановления, действие которых распространяется на правоотношения, возникшие с 23 декабря 2022 года.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right"/>
      </w:pPr>
      <w:r>
        <w:t>Мэр г. Вологды</w:t>
      </w:r>
    </w:p>
    <w:p w:rsidR="000C569D" w:rsidRDefault="000C569D">
      <w:pPr>
        <w:pStyle w:val="ConsPlusNormal"/>
        <w:jc w:val="right"/>
      </w:pPr>
      <w:r>
        <w:t>С.А.ВОРОПАНОВ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right"/>
        <w:outlineLvl w:val="0"/>
      </w:pPr>
      <w:r>
        <w:t>Приложение</w:t>
      </w:r>
    </w:p>
    <w:p w:rsidR="000C569D" w:rsidRDefault="000C569D">
      <w:pPr>
        <w:pStyle w:val="ConsPlusNormal"/>
        <w:jc w:val="right"/>
      </w:pPr>
      <w:r>
        <w:t>к Постановлению</w:t>
      </w:r>
    </w:p>
    <w:p w:rsidR="000C569D" w:rsidRDefault="000C569D">
      <w:pPr>
        <w:pStyle w:val="ConsPlusNormal"/>
        <w:jc w:val="right"/>
      </w:pPr>
      <w:r>
        <w:t>Администрации г. Вологды</w:t>
      </w:r>
    </w:p>
    <w:p w:rsidR="000C569D" w:rsidRDefault="000C569D">
      <w:pPr>
        <w:pStyle w:val="ConsPlusNormal"/>
        <w:jc w:val="right"/>
      </w:pPr>
      <w:r>
        <w:t>от 26 января 2023 г. N 77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right"/>
      </w:pPr>
      <w:r>
        <w:t>"Приложение N 3</w:t>
      </w:r>
    </w:p>
    <w:p w:rsidR="000C569D" w:rsidRDefault="000C569D">
      <w:pPr>
        <w:pStyle w:val="ConsPlusNormal"/>
        <w:jc w:val="right"/>
      </w:pPr>
      <w:r>
        <w:t>к Муниципальной программе</w:t>
      </w:r>
    </w:p>
    <w:p w:rsidR="000C569D" w:rsidRDefault="000C569D">
      <w:pPr>
        <w:pStyle w:val="ConsPlusNormal"/>
        <w:jc w:val="right"/>
      </w:pPr>
      <w:r>
        <w:t>"Развитие образования"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Title"/>
        <w:jc w:val="center"/>
      </w:pPr>
      <w:bookmarkStart w:id="3" w:name="P101"/>
      <w:bookmarkEnd w:id="3"/>
      <w:r>
        <w:t>ФИНАНСОВОЕ ОБЕСПЕЧЕНИЕ</w:t>
      </w:r>
    </w:p>
    <w:p w:rsidR="000C569D" w:rsidRDefault="000C569D">
      <w:pPr>
        <w:pStyle w:val="ConsPlusTitle"/>
        <w:jc w:val="center"/>
      </w:pPr>
      <w:r>
        <w:t>МЕРОПРИЯТИЙ МУНИЦИПАЛЬНОЙ ПРОГРАММЫ</w:t>
      </w: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sectPr w:rsidR="000C56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lastRenderedPageBreak/>
              <w:t>N</w:t>
            </w:r>
          </w:p>
          <w:p w:rsidR="000C569D" w:rsidRDefault="000C569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0C569D" w:rsidRDefault="000C569D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0C569D" w:rsidRDefault="000C569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</w:tr>
      <w:tr w:rsidR="000C569D">
        <w:tc>
          <w:tcPr>
            <w:tcW w:w="680" w:type="dxa"/>
          </w:tcPr>
          <w:p w:rsidR="000C569D" w:rsidRDefault="000C56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0C569D" w:rsidRDefault="000C56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0C569D" w:rsidRDefault="000C56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11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353248,4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110823,1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994414,9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68136,2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241691,2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36137,3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488124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111557,2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74685,8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438154,8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1087,3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3369,8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989,4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889,6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1458,6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32,2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выполнения функций 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20468,0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80804,6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355,8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355,8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80448,8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354335,7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131291,1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1078589,3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355,8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69481,4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210591,1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242285,2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36137,3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489013,6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112018,3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94798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520062,2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32,2</w:t>
            </w:r>
          </w:p>
        </w:tc>
      </w:tr>
      <w:tr w:rsidR="000C569D">
        <w:tc>
          <w:tcPr>
            <w:tcW w:w="18054" w:type="dxa"/>
            <w:gridSpan w:val="11"/>
          </w:tcPr>
          <w:p w:rsidR="000C569D" w:rsidRDefault="000C569D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2924953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3311681,5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3029835,3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17972869,4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2020777,4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2340119,8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2063565,4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12364264,8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476147,9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541561,7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516269,9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2964976,9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2643627,7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109951,9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69626,1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40325,8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99058,5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74254,5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24804,1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209010,4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143880,5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65129,9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876892,0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834904,2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31308,9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10678,8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21599,5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20733,6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856,4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898491,5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855637,8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32165,3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10688,3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2984007,0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3311681,5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3029835,3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18093527,4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20733,6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2065028,5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2340119,8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2063565,4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12439375,7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490950,8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541561,7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516269,9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2989790,5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335600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2643627,7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986843,8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834904,2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100935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51004,6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3116918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3492584,3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3311681,5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3035935,3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19080371,3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855637,8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2124621,2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2340119,8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2063565,4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12540310,7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509478,1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541561,7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522369,9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3040795,1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2643627,7</w:t>
            </w:r>
          </w:p>
        </w:tc>
      </w:tr>
      <w:tr w:rsidR="000C569D">
        <w:tc>
          <w:tcPr>
            <w:tcW w:w="18054" w:type="dxa"/>
            <w:gridSpan w:val="11"/>
          </w:tcPr>
          <w:p w:rsidR="000C569D" w:rsidRDefault="000C569D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 xml:space="preserve">Организация предоставления на </w:t>
            </w:r>
            <w:r>
              <w:lastRenderedPageBreak/>
              <w:t>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2061425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2934837,5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2545052,2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15172554,1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110297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337945,8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317078,6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1712424,4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2048108,7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1713309,3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10516970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337389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478783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434664,3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2501564,1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441595,5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2062925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2934837,5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2545052,2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15174054,1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337945,8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317078,6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1712424,4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2048108,7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1713309,3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10516970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478783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434664,3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2503064,1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441595,5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1722,8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8673,1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1722,8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8673,1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1812,8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9213,1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1812,8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9213,1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42224,1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71278,6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40529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68093,4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1688,7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2837,3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348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84549,4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6130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77700,4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3238,6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284,9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3610,4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2.5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 (Вологодская область)"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5718,4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5718,4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5489,7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5489,7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228,7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228,7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2489835,8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2942278,7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2567911,5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2625627,9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2576733,5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15342773,6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343435,5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337581,4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368844,3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1863707,8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2048337,4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1714163,6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1730301,2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10523274,6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383053,2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480505,8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436166,5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436482,4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436191,1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2514195,7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441595,5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1500,0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2489925,8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2942368,7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2568001,5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2625717,9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2576823,5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15344813,6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343435,5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337581,4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368844,3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1863707,8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2048337,4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1714163,6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1730301,2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10523274,6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383143,2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480595,8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436256,5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436572,4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436281,1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2516235,7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441595,5</w:t>
            </w:r>
          </w:p>
        </w:tc>
      </w:tr>
      <w:tr w:rsidR="000C569D">
        <w:tc>
          <w:tcPr>
            <w:tcW w:w="18054" w:type="dxa"/>
            <w:gridSpan w:val="11"/>
          </w:tcPr>
          <w:p w:rsidR="000C569D" w:rsidRDefault="000C569D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 xml:space="preserve">Организация предоставления </w:t>
            </w:r>
            <w:r>
              <w:lastRenderedPageBreak/>
              <w:t>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185261,2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200070,3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179884,5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1104074,6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19185,8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56442,8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148399,7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175384,5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1012472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5159,8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35159,8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251033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256276,9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282886,7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252844,7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1573530,7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</w:pP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52557,9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185286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745079,7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150354,5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42500,7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473027,3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355423,7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58189,4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88562,8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80919,2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441673,1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19957,9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34167,3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157816,4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36189,6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39595,5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219664,8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64191,9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480286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499727,5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571519,8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513648,4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525748,4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528348,4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3119278,5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104217,5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238639,1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959338,9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334943,8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257480,7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251938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251938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251938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1705164,2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60566,2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75400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78300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90400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93000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454775,4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28004,9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37400,3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31053,5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31553,5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30442,3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164655,5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9407,9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3004,9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3992,4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20747,6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134500,0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84,3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84,3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72616,8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41477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43608,1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273712,6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130,9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35949,4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4477,0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62220,2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36536,5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211361,5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100651,4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78931,9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74661,6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76661,6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75550,4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438452,4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9538,8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38984,0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8524,0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9050,4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83052,1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61536,5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345861,5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7030,7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7030,7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14854,3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14854,3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13247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17731,7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17020,5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709,3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16466,8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9848,4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1804,4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4814,1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216918,9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244884,8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215154,8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228957,1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214598,9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1308346,8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17020,5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26655,3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1529,9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66560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155057,4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185252,1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181710,2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181711,5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181598,9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1055106,6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30159,8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31500,0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169659,8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251033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267535,7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282941,3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258082,3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1590081,7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9848,4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185286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746884,0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154569,7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42555,3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41416,4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477925,7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355423,7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130806,2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130039,8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124527,3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715385,7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34167,3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157947,3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72139,0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44072,5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281885,0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275553,4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615260,8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657865,9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597764,6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619429,1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607670,9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3613814,5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26868,9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105968,4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246108,6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184612,6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184940,3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971391,4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381766,1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271879,9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265500,4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264873,1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264760,5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1814917,4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122102,7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138400,0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142800,0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156900,0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159500,0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800636,9</w:t>
            </w:r>
          </w:p>
        </w:tc>
      </w:tr>
      <w:tr w:rsidR="000C569D">
        <w:tc>
          <w:tcPr>
            <w:tcW w:w="18054" w:type="dxa"/>
            <w:gridSpan w:val="11"/>
          </w:tcPr>
          <w:p w:rsidR="000C569D" w:rsidRDefault="000C569D">
            <w:pPr>
              <w:pStyle w:val="ConsPlusNormal"/>
              <w:jc w:val="center"/>
              <w:outlineLvl w:val="1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220134,2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210487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210487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8770,3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877,0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50435,1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48224,3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2009,3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201,4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270569,3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258711,3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10779,6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1078,4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574919,2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6924,3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61786,3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983128,9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770064,1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119008,3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249,3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2224,3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191758,2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13223,3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247,2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21306,7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892934,8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811679,4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350293,9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2062072,8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775246,0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778890,0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339785,0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1893921,0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117688,8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32789,4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10508,9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168151,8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301918,0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301918,0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132209,0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169709,0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169709,0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1194852,8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811679,4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350293,9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2363990,8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907455,0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778890,0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339785,0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2026130,0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287397,8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32789,4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10508,9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337860,8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1467854,0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818603,7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412080,2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3265335,9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980551,1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894254,3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779139,3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342009,3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2094449,5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130912,1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32817,1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10756,1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190335,4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301918,0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352353,1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48224,3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134218,3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169709,0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169910,4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1769772,0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818603,7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412080,2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3617689,0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1028775,4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1026463,3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779139,3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342009,3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2228667,8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300621,1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32817,1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10756,1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360245,9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18054" w:type="dxa"/>
            <w:gridSpan w:val="11"/>
          </w:tcPr>
          <w:p w:rsidR="000C569D" w:rsidRDefault="000C569D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 xml:space="preserve">Методическое, информационное и организационное обеспечение </w:t>
            </w:r>
            <w:r>
              <w:lastRenderedPageBreak/>
              <w:t>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299,0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299,0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3182,9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11341,7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3182,9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11341,7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1070,0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4319,8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1070,0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4319,8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  <w:r>
              <w:t>5.4</w:t>
            </w: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Мероприятие "Реализация регионального проекта "Патриотическое воспитание граждан Российской Федерации (Вологодская область)"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4425,7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4425,7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4247,8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4247,8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177,0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8688,6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20386,2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4247,8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4247,8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177,0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4263,8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15961,4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8688,6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20386,2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4247,8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4247,8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177,0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4263,8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15961,4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 w:val="restart"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0C569D" w:rsidRDefault="000C569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5394329,5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6047466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6940742,7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5890024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5993333,5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5930080,9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36195976,6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349516,6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338008,2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381560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2023415,5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3673122,5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4066408,6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4583635,8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3778746,8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3777089,8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3773615,8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23652619,3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1143448,3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1476090,4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1211269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1211683,7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1211279,8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7265026,7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527815,2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531500,0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562000,0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3254915,2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267565,7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282971,3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258112,5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263974,7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266574,7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1590261,9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9848,4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185286,0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154941,3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746884,1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154599,7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42585,3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41446,4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478105,7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355423,7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130866,2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130099,8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124587,3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715745,7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34167,3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157947,3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72199,0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44132,5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282245,0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275553,4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848166,4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1467854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824703,7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412080,2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4253679,8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1815455,3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894254,3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779139,3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342009,3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2195384,5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26425,8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130912,1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38917,1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10756,1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242840,1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0,0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C569D" w:rsidRDefault="000C56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6423285,8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7294064,3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8821667,8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7097427,4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6795975,7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6323242,8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42755663,8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1007089,1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792204,3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349080,3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440874,8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3848719,2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3783930,9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4270544,3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5697343,3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4741480,8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4302509,5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3957026,2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26752835,0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1396672,7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1693720,2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1334066,3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1305691,4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1294531,4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8268217,3</w:t>
            </w:r>
          </w:p>
        </w:tc>
      </w:tr>
      <w:tr w:rsidR="000C569D">
        <w:tc>
          <w:tcPr>
            <w:tcW w:w="680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3288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2324" w:type="dxa"/>
            <w:vMerge/>
          </w:tcPr>
          <w:p w:rsidR="000C569D" w:rsidRDefault="000C569D">
            <w:pPr>
              <w:pStyle w:val="ConsPlusNormal"/>
            </w:pPr>
          </w:p>
        </w:tc>
        <w:tc>
          <w:tcPr>
            <w:tcW w:w="1984" w:type="dxa"/>
          </w:tcPr>
          <w:p w:rsidR="000C569D" w:rsidRDefault="000C569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0C569D" w:rsidRDefault="000C569D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0C569D" w:rsidRDefault="000C569D">
            <w:pPr>
              <w:pStyle w:val="ConsPlusNormal"/>
              <w:jc w:val="center"/>
            </w:pPr>
            <w:r>
              <w:t>619758,1</w:t>
            </w:r>
          </w:p>
        </w:tc>
        <w:tc>
          <w:tcPr>
            <w:tcW w:w="1324" w:type="dxa"/>
          </w:tcPr>
          <w:p w:rsidR="000C569D" w:rsidRDefault="000C569D">
            <w:pPr>
              <w:pStyle w:val="ConsPlusNormal"/>
              <w:jc w:val="center"/>
            </w:pPr>
            <w:r>
              <w:t>638400,0</w:t>
            </w:r>
          </w:p>
        </w:tc>
        <w:tc>
          <w:tcPr>
            <w:tcW w:w="1417" w:type="dxa"/>
          </w:tcPr>
          <w:p w:rsidR="000C569D" w:rsidRDefault="000C569D">
            <w:pPr>
              <w:pStyle w:val="ConsPlusNormal"/>
              <w:jc w:val="center"/>
            </w:pPr>
            <w:r>
              <w:t>672800,0</w:t>
            </w:r>
          </w:p>
        </w:tc>
        <w:tc>
          <w:tcPr>
            <w:tcW w:w="1414" w:type="dxa"/>
          </w:tcPr>
          <w:p w:rsidR="000C569D" w:rsidRDefault="000C569D">
            <w:pPr>
              <w:pStyle w:val="ConsPlusNormal"/>
              <w:jc w:val="center"/>
            </w:pPr>
            <w:r>
              <w:t>746900,0</w:t>
            </w:r>
          </w:p>
        </w:tc>
        <w:tc>
          <w:tcPr>
            <w:tcW w:w="1358" w:type="dxa"/>
          </w:tcPr>
          <w:p w:rsidR="000C569D" w:rsidRDefault="000C569D">
            <w:pPr>
              <w:pStyle w:val="ConsPlusNormal"/>
              <w:jc w:val="center"/>
            </w:pPr>
            <w:r>
              <w:t>749500,0</w:t>
            </w:r>
          </w:p>
        </w:tc>
        <w:tc>
          <w:tcPr>
            <w:tcW w:w="1404" w:type="dxa"/>
          </w:tcPr>
          <w:p w:rsidR="000C569D" w:rsidRDefault="000C569D">
            <w:pPr>
              <w:pStyle w:val="ConsPlusNormal"/>
              <w:jc w:val="center"/>
            </w:pPr>
            <w:r>
              <w:t>3885892,3</w:t>
            </w:r>
          </w:p>
        </w:tc>
      </w:tr>
    </w:tbl>
    <w:p w:rsidR="000C569D" w:rsidRDefault="000C569D">
      <w:pPr>
        <w:pStyle w:val="ConsPlusNormal"/>
        <w:sectPr w:rsidR="000C56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ind w:firstLine="540"/>
        <w:jc w:val="both"/>
      </w:pPr>
      <w:r>
        <w:t>Используемые сокращения: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0C569D" w:rsidRDefault="000C569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jc w:val="both"/>
      </w:pPr>
    </w:p>
    <w:p w:rsidR="000C569D" w:rsidRDefault="000C56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9D"/>
    <w:rsid w:val="000C569D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6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6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0E7418CD35C36D913795BBC0D0BDF95D4AEEC815436528BCEFAF7072D7B64823E295C8D42C8C8D6E841925F69EA88232E414D753EBF9CE51D8579ODFBR" TargetMode="External"/><Relationship Id="rId13" Type="http://schemas.openxmlformats.org/officeDocument/2006/relationships/hyperlink" Target="consultantplus://offline/ref=5B70E7418CD35C36D913795BBC0D0BDF95D4AEEC81553D518CC3FAF7072D7B64823E295C8D42C8C8DEEA4D915E69EA88232E414D753EBF9CE51D8579ODFBR" TargetMode="External"/><Relationship Id="rId18" Type="http://schemas.openxmlformats.org/officeDocument/2006/relationships/hyperlink" Target="consultantplus://offline/ref=5B70E7418CD35C36D913795BBC0D0BDF95D4AEEC81553D518CC3FAF7072D7B64823E295C8D42C8C8D2E64D935C69EA88232E414D753EBF9CE51D8579ODFBR" TargetMode="External"/><Relationship Id="rId26" Type="http://schemas.openxmlformats.org/officeDocument/2006/relationships/hyperlink" Target="consultantplus://offline/ref=5B70E7418CD35C36D913795BBC0D0BDF95D4AEEC81553D518CC3FAF7072D7B64823E295C8D42C8C8DEEA4C915869EA88232E414D753EBF9CE51D8579ODFB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70E7418CD35C36D913795BBC0D0BDF95D4AEEC81553D518CC3FAF7072D7B64823E295C8D42C8C8D1E945905F69EA88232E414D753EBF9CE51D8579ODFBR" TargetMode="External"/><Relationship Id="rId7" Type="http://schemas.openxmlformats.org/officeDocument/2006/relationships/hyperlink" Target="consultantplus://offline/ref=5B70E7418CD35C36D913795BBC0D0BDF95D4AEEC825D38548FCFFAF7072D7B64823E295C8D42C8C8D6EF41925869EA88232E414D753EBF9CE51D8579ODFBR" TargetMode="External"/><Relationship Id="rId12" Type="http://schemas.openxmlformats.org/officeDocument/2006/relationships/hyperlink" Target="consultantplus://offline/ref=5B70E7418CD35C36D913795BBC0D0BDF95D4AEEC81553D518CC3FAF7072D7B64823E295C8D42C8C8D2E641975C69EA88232E414D753EBF9CE51D8579ODFBR" TargetMode="External"/><Relationship Id="rId17" Type="http://schemas.openxmlformats.org/officeDocument/2006/relationships/hyperlink" Target="consultantplus://offline/ref=5B70E7418CD35C36D913795BBC0D0BDF95D4AEEC81553D518CC3FAF7072D7B64823E295C8D42C8C8D2E642945E69EA88232E414D753EBF9CE51D8579ODFBR" TargetMode="External"/><Relationship Id="rId25" Type="http://schemas.openxmlformats.org/officeDocument/2006/relationships/hyperlink" Target="consultantplus://offline/ref=5B70E7418CD35C36D913795BBC0D0BDF95D4AEEC81553D518CC3FAF7072D7B64823E295C8D42C8C8D1E94D925369EA88232E414D753EBF9CE51D8579ODF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70E7418CD35C36D913795BBC0D0BDF95D4AEEC81553D518CC3FAF7072D7B64823E295C8D42C8C8D2E642915269EA88232E414D753EBF9CE51D8579ODFBR" TargetMode="External"/><Relationship Id="rId20" Type="http://schemas.openxmlformats.org/officeDocument/2006/relationships/hyperlink" Target="consultantplus://offline/ref=5B70E7418CD35C36D913795BBC0D0BDF95D4AEEC81553D518CC3FAF7072D7B64823E295C8D42C8C8DEEA4D955269EA88232E414D753EBF9CE51D8579ODFB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0E7418CD35C36D9136756AA6155DB94DFF2E38B563404D69EFCA0587D7D31C27E2F09CE05C7C1D7E411C11F37B3D962654C496E22BF9AOFF8R" TargetMode="External"/><Relationship Id="rId11" Type="http://schemas.openxmlformats.org/officeDocument/2006/relationships/hyperlink" Target="consultantplus://offline/ref=5B70E7418CD35C36D913795BBC0D0BDF95D4AEEC81553D518CC3FAF7072D7B64823E295C8D42C8C8D2E641955A69EA88232E414D753EBF9CE51D8579ODFBR" TargetMode="External"/><Relationship Id="rId24" Type="http://schemas.openxmlformats.org/officeDocument/2006/relationships/hyperlink" Target="consultantplus://offline/ref=5B70E7418CD35C36D913795BBC0D0BDF95D4AEEC81553D518CC3FAF7072D7B64823E295C8D42C8C8DEEA4C915B69EA88232E414D753EBF9CE51D8579ODFB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B70E7418CD35C36D913795BBC0D0BDF95D4AEEC81553D518CC3FAF7072D7B64823E295C8D42C8C8D2E642915269EA88232E414D753EBF9CE51D8579ODFBR" TargetMode="External"/><Relationship Id="rId23" Type="http://schemas.openxmlformats.org/officeDocument/2006/relationships/hyperlink" Target="consultantplus://offline/ref=5B70E7418CD35C36D913795BBC0D0BDF95D4AEEC81553D518CC3FAF7072D7B64823E295C8D42C8C8D1E94D925369EA88232E414D753EBF9CE51D8579ODFBR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B70E7418CD35C36D913795BBC0D0BDF95D4AEEC81553D518CC3FAF7072D7B64823E295C8D42C8C8D2E641955B69EA88232E414D753EBF9CE51D8579ODFBR" TargetMode="External"/><Relationship Id="rId19" Type="http://schemas.openxmlformats.org/officeDocument/2006/relationships/hyperlink" Target="consultantplus://offline/ref=5B70E7418CD35C36D913795BBC0D0BDF95D4AEEC81553D518CC3FAF7072D7B64823E295C8D42C8C8D2E64C905D69EA88232E414D753EBF9CE51D8579ODF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70E7418CD35C36D913795BBC0D0BDF95D4AEEC815436528BCEFAF7072D7B64823E295C8D42C8C8D6E94C935B69EA88232E414D753EBF9CE51D8579ODFBR" TargetMode="External"/><Relationship Id="rId14" Type="http://schemas.openxmlformats.org/officeDocument/2006/relationships/hyperlink" Target="consultantplus://offline/ref=5B70E7418CD35C36D913795BBC0D0BDF95D4AEEC81553D518CC3FAF7072D7B64823E295C8D42C8C8D2E640965E69EA88232E414D753EBF9CE51D8579ODFBR" TargetMode="External"/><Relationship Id="rId22" Type="http://schemas.openxmlformats.org/officeDocument/2006/relationships/hyperlink" Target="consultantplus://offline/ref=5B70E7418CD35C36D913795BBC0D0BDF95D4AEEC81553D518CC3FAF7072D7B64823E295C8D42C8C8D1E947935A69EA88232E414D753EBF9CE51D8579ODFB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2023-04-05T17:05:00Z</dcterms:created>
  <dcterms:modified xsi:type="dcterms:W3CDTF">2023-04-05T17:05:00Z</dcterms:modified>
</cp:coreProperties>
</file>