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6" w:rsidRDefault="005A2E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2E36" w:rsidRDefault="005A2E36">
      <w:pPr>
        <w:pStyle w:val="ConsPlusNormal"/>
        <w:jc w:val="both"/>
        <w:outlineLvl w:val="0"/>
      </w:pPr>
    </w:p>
    <w:p w:rsidR="005A2E36" w:rsidRDefault="005A2E36">
      <w:pPr>
        <w:pStyle w:val="ConsPlusTitle"/>
        <w:jc w:val="center"/>
        <w:outlineLvl w:val="0"/>
      </w:pPr>
      <w:r>
        <w:t>АДМИНИСТРАЦИЯ Г. ВОЛОГДЫ</w:t>
      </w:r>
    </w:p>
    <w:p w:rsidR="005A2E36" w:rsidRDefault="005A2E36">
      <w:pPr>
        <w:pStyle w:val="ConsPlusTitle"/>
        <w:jc w:val="center"/>
      </w:pPr>
    </w:p>
    <w:p w:rsidR="005A2E36" w:rsidRDefault="005A2E36">
      <w:pPr>
        <w:pStyle w:val="ConsPlusTitle"/>
        <w:jc w:val="center"/>
      </w:pPr>
      <w:r>
        <w:t>ПОСТАНОВЛЕНИЕ</w:t>
      </w:r>
    </w:p>
    <w:p w:rsidR="005A2E36" w:rsidRDefault="005A2E36">
      <w:pPr>
        <w:pStyle w:val="ConsPlusTitle"/>
        <w:jc w:val="center"/>
      </w:pPr>
      <w:r>
        <w:t>от 24 октября 2017 г. N 1208</w:t>
      </w:r>
    </w:p>
    <w:p w:rsidR="005A2E36" w:rsidRDefault="005A2E36">
      <w:pPr>
        <w:pStyle w:val="ConsPlusTitle"/>
        <w:jc w:val="center"/>
      </w:pPr>
    </w:p>
    <w:p w:rsidR="005A2E36" w:rsidRDefault="005A2E36">
      <w:pPr>
        <w:pStyle w:val="ConsPlusTitle"/>
        <w:jc w:val="center"/>
      </w:pPr>
      <w:r>
        <w:t>О ВНЕСЕНИИ ИЗМЕНЕНИЙ В ПОСТАНОВЛЕНИЕ</w:t>
      </w:r>
    </w:p>
    <w:p w:rsidR="005A2E36" w:rsidRDefault="005A2E36">
      <w:pPr>
        <w:pStyle w:val="ConsPlusTitle"/>
        <w:jc w:val="center"/>
      </w:pPr>
      <w:r>
        <w:t>АДМИНИСТРАЦИИ ГОРОДА ВОЛОГДЫ ОТ 10 ОКТЯБРЯ 2014 ГОДА N 7673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  <w:r>
        <w:t>"</w:t>
      </w:r>
    </w:p>
    <w:p w:rsidR="005A2E36" w:rsidRDefault="005A2E3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5A2E36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A2E36" w:rsidRDefault="005A2E36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5A2E36" w:rsidRDefault="005A2E36">
            <w:pPr>
              <w:pStyle w:val="ConsPlusNormal"/>
            </w:pPr>
            <w:r>
              <w:t>Общий объем финансирования - 22802303.65 тыс. руб., в том числе за счет средств бюджета города Вологды - 6298655.05 тыс. руб.,</w:t>
            </w:r>
          </w:p>
          <w:p w:rsidR="005A2E36" w:rsidRDefault="005A2E36">
            <w:pPr>
              <w:pStyle w:val="ConsPlusNormal"/>
            </w:pPr>
            <w:r>
              <w:t>в том числе по годам реализации:</w:t>
            </w:r>
          </w:p>
          <w:p w:rsidR="005A2E36" w:rsidRDefault="005A2E36">
            <w:pPr>
              <w:pStyle w:val="ConsPlusNormal"/>
            </w:pPr>
            <w:r>
              <w:t>2015 год - 1021295.40 тыс. руб.,</w:t>
            </w:r>
          </w:p>
          <w:p w:rsidR="005A2E36" w:rsidRDefault="005A2E36">
            <w:pPr>
              <w:pStyle w:val="ConsPlusNormal"/>
            </w:pPr>
            <w:r>
              <w:t>2016 год - 1048155.62 тыс. руб.,</w:t>
            </w:r>
          </w:p>
          <w:p w:rsidR="005A2E36" w:rsidRDefault="005A2E36">
            <w:pPr>
              <w:pStyle w:val="ConsPlusNormal"/>
            </w:pPr>
            <w:r>
              <w:t>2017 год - 1088424.9 тыс. руб.,</w:t>
            </w:r>
          </w:p>
          <w:p w:rsidR="005A2E36" w:rsidRDefault="005A2E36">
            <w:pPr>
              <w:pStyle w:val="ConsPlusNormal"/>
            </w:pPr>
            <w:r>
              <w:t>2018 год - 1093889.30 тыс. руб.,</w:t>
            </w:r>
          </w:p>
          <w:p w:rsidR="005A2E36" w:rsidRDefault="005A2E36">
            <w:pPr>
              <w:pStyle w:val="ConsPlusNormal"/>
            </w:pPr>
            <w:r>
              <w:t>2019 год - 1234411.90 тыс. руб.,</w:t>
            </w:r>
          </w:p>
          <w:p w:rsidR="005A2E36" w:rsidRDefault="005A2E36">
            <w:pPr>
              <w:pStyle w:val="ConsPlusNormal"/>
            </w:pPr>
            <w:r>
              <w:t>2020 год - 812477.93 тыс. руб.</w:t>
            </w:r>
          </w:p>
        </w:tc>
      </w:tr>
    </w:tbl>
    <w:p w:rsidR="005A2E36" w:rsidRDefault="005A2E36">
      <w:pPr>
        <w:pStyle w:val="ConsPlusNormal"/>
        <w:spacing w:before="220"/>
        <w:jc w:val="right"/>
      </w:pPr>
      <w:r>
        <w:t>".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5A2E36" w:rsidRDefault="005A2E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E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E36" w:rsidRDefault="005A2E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E36" w:rsidRDefault="005A2E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E36" w:rsidRDefault="005A2E36">
            <w:pPr>
              <w:pStyle w:val="ConsPlusNormal"/>
              <w:jc w:val="both"/>
            </w:pPr>
            <w:r>
              <w:rPr>
                <w:color w:val="392C69"/>
              </w:rPr>
              <w:t>Подпункт 1.3 пункта 1 вступает в силу с 1 января 2018 года (</w:t>
            </w:r>
            <w:hyperlink w:anchor="P28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E36" w:rsidRDefault="005A2E36">
            <w:pPr>
              <w:pStyle w:val="ConsPlusNormal"/>
            </w:pPr>
          </w:p>
        </w:tc>
      </w:tr>
    </w:tbl>
    <w:p w:rsidR="005A2E36" w:rsidRDefault="005A2E36">
      <w:pPr>
        <w:pStyle w:val="ConsPlusNormal"/>
        <w:spacing w:before="280"/>
        <w:ind w:firstLine="540"/>
        <w:jc w:val="both"/>
      </w:pPr>
      <w:bookmarkStart w:id="0" w:name="P27"/>
      <w:bookmarkEnd w:id="0"/>
      <w:r>
        <w:t xml:space="preserve">1.3. </w:t>
      </w:r>
      <w:hyperlink r:id="rId12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2443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5A2E36" w:rsidRDefault="005A2E36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13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</w:t>
      </w:r>
      <w:proofErr w:type="gramStart"/>
      <w:r>
        <w:t>с даты подписания</w:t>
      </w:r>
      <w:proofErr w:type="gramEnd"/>
      <w:r>
        <w:t xml:space="preserve">, за исключением </w:t>
      </w:r>
      <w:hyperlink w:anchor="P27">
        <w:r>
          <w:rPr>
            <w:color w:val="0000FF"/>
          </w:rPr>
          <w:t>подпункта 1.3 пункта 1</w:t>
        </w:r>
      </w:hyperlink>
      <w:r>
        <w:t xml:space="preserve"> настоящего постановления, который вступает в силу с 1 января 2018 года.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A2E36" w:rsidRDefault="005A2E36">
      <w:pPr>
        <w:pStyle w:val="ConsPlusNormal"/>
        <w:jc w:val="right"/>
      </w:pPr>
      <w:r>
        <w:t>Мэра г. Вологды</w:t>
      </w:r>
    </w:p>
    <w:p w:rsidR="005A2E36" w:rsidRDefault="005A2E36">
      <w:pPr>
        <w:pStyle w:val="ConsPlusNormal"/>
        <w:jc w:val="right"/>
      </w:pPr>
      <w:r>
        <w:lastRenderedPageBreak/>
        <w:t>С.А.ВОРОПАНОВ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right"/>
        <w:outlineLvl w:val="0"/>
      </w:pPr>
      <w:r>
        <w:t>Приложение N 1</w:t>
      </w:r>
    </w:p>
    <w:p w:rsidR="005A2E36" w:rsidRDefault="005A2E36">
      <w:pPr>
        <w:pStyle w:val="ConsPlusNormal"/>
        <w:jc w:val="right"/>
      </w:pPr>
      <w:r>
        <w:t>к Постановлению</w:t>
      </w:r>
    </w:p>
    <w:p w:rsidR="005A2E36" w:rsidRDefault="005A2E36">
      <w:pPr>
        <w:pStyle w:val="ConsPlusNormal"/>
        <w:jc w:val="right"/>
      </w:pPr>
      <w:r>
        <w:t>Администрации г. Вологды</w:t>
      </w:r>
    </w:p>
    <w:p w:rsidR="005A2E36" w:rsidRDefault="005A2E36">
      <w:pPr>
        <w:pStyle w:val="ConsPlusNormal"/>
        <w:jc w:val="right"/>
      </w:pPr>
      <w:r>
        <w:t>от 24 октября 2017 г. N 1208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right"/>
      </w:pPr>
      <w:r>
        <w:t>"Приложение N 3</w:t>
      </w:r>
    </w:p>
    <w:p w:rsidR="005A2E36" w:rsidRDefault="005A2E36">
      <w:pPr>
        <w:pStyle w:val="ConsPlusNormal"/>
        <w:jc w:val="right"/>
      </w:pPr>
      <w:r>
        <w:t>к Муниципальной программе</w:t>
      </w:r>
    </w:p>
    <w:p w:rsidR="005A2E36" w:rsidRDefault="005A2E36">
      <w:pPr>
        <w:pStyle w:val="ConsPlusNormal"/>
        <w:jc w:val="right"/>
      </w:pPr>
      <w:r>
        <w:t>"Развитие образования"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center"/>
      </w:pPr>
      <w:bookmarkStart w:id="2" w:name="P47"/>
      <w:bookmarkEnd w:id="2"/>
      <w:r>
        <w:t>ФИНАНСОВОЕ ОБЕСПЕЧЕНИЕ</w:t>
      </w:r>
    </w:p>
    <w:p w:rsidR="005A2E36" w:rsidRDefault="005A2E36">
      <w:pPr>
        <w:pStyle w:val="ConsPlusNormal"/>
        <w:jc w:val="center"/>
      </w:pPr>
      <w:r>
        <w:t>МЕРОПРИЯТИЙ МУНИЦИПАЛЬНОЙ ПРОГРАММЫ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sectPr w:rsidR="005A2E36" w:rsidSect="00213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494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lastRenderedPageBreak/>
              <w:t>N</w:t>
            </w:r>
          </w:p>
          <w:p w:rsidR="005A2E36" w:rsidRDefault="005A2E3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5A2E36" w:rsidRDefault="005A2E36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5A2E36" w:rsidRDefault="005A2E3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</w:tr>
      <w:tr w:rsidR="005A2E36">
        <w:tblPrEx>
          <w:tblBorders>
            <w:insideH w:val="nil"/>
          </w:tblBorders>
        </w:tblPrEx>
        <w:tc>
          <w:tcPr>
            <w:tcW w:w="19956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4"/>
              <w:gridCol w:w="19443"/>
              <w:gridCol w:w="154"/>
            </w:tblGrid>
            <w:tr w:rsidR="005A2E3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E36" w:rsidRDefault="005A2E3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E36" w:rsidRDefault="005A2E36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5A2E36" w:rsidRDefault="005A2E3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A2E36" w:rsidRDefault="005A2E3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2E36" w:rsidRDefault="005A2E36">
                  <w:pPr>
                    <w:pStyle w:val="ConsPlusNormal"/>
                  </w:pPr>
                </w:p>
              </w:tc>
            </w:tr>
          </w:tbl>
          <w:p w:rsidR="005A2E36" w:rsidRDefault="005A2E36">
            <w:pPr>
              <w:pStyle w:val="ConsPlusNormal"/>
            </w:pPr>
          </w:p>
        </w:tc>
      </w:tr>
      <w:tr w:rsidR="005A2E36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5A2E36" w:rsidRDefault="005A2E36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  <w:tcBorders>
              <w:top w:val="nil"/>
            </w:tcBorders>
          </w:tcPr>
          <w:p w:rsidR="005A2E36" w:rsidRDefault="005A2E36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49015.40</w:t>
            </w:r>
          </w:p>
        </w:tc>
        <w:tc>
          <w:tcPr>
            <w:tcW w:w="1417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  <w:tcBorders>
              <w:top w:val="nil"/>
            </w:tcBorders>
          </w:tcPr>
          <w:p w:rsidR="005A2E36" w:rsidRDefault="005A2E36">
            <w:pPr>
              <w:pStyle w:val="ConsPlusNormal"/>
              <w:jc w:val="center"/>
            </w:pPr>
            <w:r>
              <w:t>226076.39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49015.40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226076.39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12132.10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12132.10</w:t>
            </w:r>
          </w:p>
        </w:tc>
      </w:tr>
      <w:tr w:rsidR="005A2E36">
        <w:tc>
          <w:tcPr>
            <w:tcW w:w="680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Оказание информационной, консультационной, методической и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17001.35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17044.99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92340.27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87639.15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4701.12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6077.30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6077.30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9232.00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9232.00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1.5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6333.20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67436.29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340059.16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66605.00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333024.84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4701.12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12132.10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12132.10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70550.09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352191.26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69718.80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345156.94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4701.12</w:t>
            </w:r>
          </w:p>
        </w:tc>
      </w:tr>
      <w:tr w:rsidR="005A2E36">
        <w:tc>
          <w:tcPr>
            <w:tcW w:w="19956" w:type="dxa"/>
            <w:gridSpan w:val="11"/>
          </w:tcPr>
          <w:p w:rsidR="005A2E36" w:rsidRDefault="005A2E36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1695481.70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1685660.40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1722565.40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10002100.39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958714.80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5719416.30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401266.90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2096825.51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2185858.58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 xml:space="preserve">Строительство (реконструкция) муниципальных дошкольных образовательных организаций на территории муниципального </w:t>
            </w:r>
            <w:r>
              <w:lastRenderedPageBreak/>
              <w:t>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lastRenderedPageBreak/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405326.80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32714.60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372612.20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55000.00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55000.00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12331.52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12331.52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39691.80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39691.80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1714227.50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1698891.00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1735796.00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10054123.71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971945.40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5759108.10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406782.10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2109157.03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2185858.58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405326.80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32714.60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50015.00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31131.10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372612.20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55000.00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55000.00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1796942.10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1761391.00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1796957.10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10514450.51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1004660.00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5791822.70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456782.10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433559.70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432220.80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2536769.23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2185858.58</w:t>
            </w:r>
          </w:p>
        </w:tc>
      </w:tr>
      <w:tr w:rsidR="005A2E36">
        <w:tc>
          <w:tcPr>
            <w:tcW w:w="19956" w:type="dxa"/>
            <w:gridSpan w:val="11"/>
          </w:tcPr>
          <w:p w:rsidR="005A2E36" w:rsidRDefault="005A2E36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1318927.00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7969906.85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1034329.50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6371041.70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233374.30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1306340.61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292524.54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13806.40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13578.40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228.00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750.00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750.00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23779.90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23779.90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160513.62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160513.62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8595.50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75813.48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8595.50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75813.48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7009.20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7009.20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665.00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665.00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625.00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625.00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 xml:space="preserve">Реализация </w:t>
            </w:r>
            <w:hyperlink r:id="rId14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1050.00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1050.00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2.9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2570.30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2570.30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</w:t>
            </w:r>
            <w:r>
              <w:lastRenderedPageBreak/>
              <w:t>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1194443.30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787567.10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406876.20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13200.00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13200.00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1387772.80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8269599.75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1085257.90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6622518.80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251291.70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1354328.41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292752.54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665.00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665.00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625.00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625.00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1194443.30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787567.10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406876.20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1441530.60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1568436.10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2236000.00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1529915.22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9465333.05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1109416.80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1178504.60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1705307.00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7410085.90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280890.60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338708.30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479469.80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190826.82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1762494.61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292752.54</w:t>
            </w:r>
          </w:p>
        </w:tc>
      </w:tr>
      <w:tr w:rsidR="005A2E36">
        <w:tc>
          <w:tcPr>
            <w:tcW w:w="19956" w:type="dxa"/>
            <w:gridSpan w:val="11"/>
          </w:tcPr>
          <w:p w:rsidR="005A2E36" w:rsidRDefault="005A2E36">
            <w:pPr>
              <w:pStyle w:val="ConsPlusNormal"/>
              <w:jc w:val="center"/>
              <w:outlineLvl w:val="1"/>
            </w:pPr>
            <w:r>
              <w:lastRenderedPageBreak/>
              <w:t>ПОДПРОГРАММА 3 "РАЗВИТИЕ ДОПОЛНИТЕЛЬНОГО ОБРАЗОВАНИЯ, ОТДЫХА И ЗАНЯТОСТИ ДЕТЕЙ"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66265.60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76066.25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76446.31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465938.25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59026.50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414768.77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7601.05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51169.49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170746.90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971002.10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110654.90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636999.80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334002.30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98658.22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91194.42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617366.76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75825.50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480540.05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136826.71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Организация работы лагерей в каникулярный период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28278.42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195494.55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4871.70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32926.00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162568.55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155699.47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35241.46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120458.01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18342.90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6069.50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12273.40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18200.00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17200.00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 xml:space="preserve">Организация занятости детей в микрорайонах города в рамках </w:t>
            </w:r>
            <w:r>
              <w:lastRenderedPageBreak/>
              <w:t>реализации социально значимого проекта "Город детства"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6795.10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6795.10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21489.70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21489.70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1520.00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17489.70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17489.70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122433.72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111285.35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115340.14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708060.50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7589.50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87787.90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77936.90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79036.90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484252.97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33348.45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36303.24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213738.04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170746.90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971002.10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110654.90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636999.80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334002.30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129773.72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121309.92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121135.52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791266.23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82590.60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532981.51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257284.72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422954.34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393888.77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397769.16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2470328.84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8589.50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281033.40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253090.80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254190.80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1654234.28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140797.97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805025.06</w:t>
            </w:r>
          </w:p>
        </w:tc>
      </w:tr>
      <w:tr w:rsidR="005A2E36">
        <w:tc>
          <w:tcPr>
            <w:tcW w:w="680" w:type="dxa"/>
            <w:vMerge w:val="restart"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5A2E36" w:rsidRDefault="005A2E36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3291870.31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3211320.00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3252323.43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19371843.12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4813.20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2058723.30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12389216.40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812466.70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737842.50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738942.50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4280763.24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454494.50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494397.93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2697050.28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286620.80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935300.80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1599770.10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820281.70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168317.90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290195.50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779488.40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55000.00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55000.00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170776.90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971667.10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110684.90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637664.80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334002.30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132947.52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121369.92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121195.52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804023.33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1000.00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85764.40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545738.61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257284.72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5A2E36" w:rsidRDefault="005A2E3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3731977.13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3793119.22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4500173.25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3706816.51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22802303.65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4813.20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2115596.80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2137285.90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2664088.30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13210498.10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1088424.90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1093889.30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1234411.90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812477.93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6298655.05</w:t>
            </w:r>
          </w:p>
        </w:tc>
      </w:tr>
      <w:tr w:rsidR="005A2E36">
        <w:tc>
          <w:tcPr>
            <w:tcW w:w="680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4082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494" w:type="dxa"/>
            <w:vMerge/>
          </w:tcPr>
          <w:p w:rsidR="005A2E36" w:rsidRDefault="005A2E36">
            <w:pPr>
              <w:pStyle w:val="ConsPlusNormal"/>
            </w:pPr>
          </w:p>
        </w:tc>
        <w:tc>
          <w:tcPr>
            <w:tcW w:w="2041" w:type="dxa"/>
          </w:tcPr>
          <w:p w:rsidR="005A2E36" w:rsidRDefault="005A2E3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5A2E36" w:rsidRDefault="005A2E36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5A2E36" w:rsidRDefault="005A2E36">
            <w:pPr>
              <w:pStyle w:val="ConsPlusNormal"/>
              <w:jc w:val="center"/>
            </w:pPr>
            <w:r>
              <w:t>561944.02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5A2E36" w:rsidRDefault="005A2E36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5A2E36" w:rsidRDefault="005A2E36">
            <w:pPr>
              <w:pStyle w:val="ConsPlusNormal"/>
              <w:jc w:val="center"/>
            </w:pPr>
            <w:r>
              <w:t>3288337.30</w:t>
            </w:r>
          </w:p>
        </w:tc>
      </w:tr>
    </w:tbl>
    <w:p w:rsidR="005A2E36" w:rsidRDefault="005A2E36">
      <w:pPr>
        <w:pStyle w:val="ConsPlusNormal"/>
        <w:sectPr w:rsidR="005A2E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ind w:firstLine="540"/>
        <w:jc w:val="both"/>
      </w:pPr>
      <w:r>
        <w:t>--------------------------------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ind w:firstLine="540"/>
        <w:jc w:val="both"/>
      </w:pPr>
      <w:r>
        <w:t>Используемые сокращения: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5A2E36" w:rsidRDefault="005A2E36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right"/>
        <w:outlineLvl w:val="0"/>
      </w:pPr>
      <w:r>
        <w:t>Приложение N 2</w:t>
      </w:r>
    </w:p>
    <w:p w:rsidR="005A2E36" w:rsidRDefault="005A2E36">
      <w:pPr>
        <w:pStyle w:val="ConsPlusNormal"/>
        <w:jc w:val="right"/>
      </w:pPr>
      <w:r>
        <w:t>к Постановлению</w:t>
      </w:r>
    </w:p>
    <w:p w:rsidR="005A2E36" w:rsidRDefault="005A2E36">
      <w:pPr>
        <w:pStyle w:val="ConsPlusNormal"/>
        <w:jc w:val="right"/>
      </w:pPr>
      <w:r>
        <w:t>Администрации г. Вологды</w:t>
      </w:r>
    </w:p>
    <w:p w:rsidR="005A2E36" w:rsidRDefault="005A2E36">
      <w:pPr>
        <w:pStyle w:val="ConsPlusNormal"/>
        <w:jc w:val="right"/>
      </w:pPr>
      <w:r>
        <w:t>от 24 октября 2017 г. N 1208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right"/>
      </w:pPr>
      <w:r>
        <w:t>"Приложение N 4</w:t>
      </w:r>
    </w:p>
    <w:p w:rsidR="005A2E36" w:rsidRDefault="005A2E36">
      <w:pPr>
        <w:pStyle w:val="ConsPlusNormal"/>
        <w:jc w:val="right"/>
      </w:pPr>
      <w:r>
        <w:t>к Муниципальной программе</w:t>
      </w:r>
    </w:p>
    <w:p w:rsidR="005A2E36" w:rsidRDefault="005A2E36">
      <w:pPr>
        <w:pStyle w:val="ConsPlusNormal"/>
        <w:jc w:val="right"/>
      </w:pPr>
      <w:r>
        <w:t>"Развитие образования"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center"/>
      </w:pPr>
      <w:bookmarkStart w:id="3" w:name="P2443"/>
      <w:bookmarkEnd w:id="3"/>
      <w:r>
        <w:t>ГРАФИК</w:t>
      </w:r>
    </w:p>
    <w:p w:rsidR="005A2E36" w:rsidRDefault="005A2E36">
      <w:pPr>
        <w:pStyle w:val="ConsPlusNormal"/>
        <w:jc w:val="center"/>
      </w:pPr>
      <w:r>
        <w:t>РЕАЛИЗАЦИИ МЕРОПРИЯТИЙ МУНИЦИПАЛЬНОЙ ПРОГРАММЫ В 2018 ГОДУ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sectPr w:rsidR="005A2E3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62"/>
        <w:gridCol w:w="1304"/>
        <w:gridCol w:w="1304"/>
        <w:gridCol w:w="1304"/>
        <w:gridCol w:w="1304"/>
        <w:gridCol w:w="2098"/>
      </w:tblGrid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jc w:val="center"/>
            </w:pPr>
            <w:r>
              <w:lastRenderedPageBreak/>
              <w:t>N</w:t>
            </w:r>
          </w:p>
          <w:p w:rsidR="005A2E36" w:rsidRDefault="005A2E3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организаций, создание безопасных условий функционирования муниципальных образовательных организаций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1.1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2.1.2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2.1.3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2.1.4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lastRenderedPageBreak/>
              <w:t>2.1.5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2.2.1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3.1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3.1.1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Обеспечение предоставления общедоступного дошкольного образования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4.1.1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4.1.1.1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4.1.2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4.1.2.1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Оплата аванса на приобретение нежилого помещения для реализации общеобразовательных программ функционирующим детским садом по иному месту ведения образовательной деятельности, процент оплаты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lastRenderedPageBreak/>
              <w:t>4.2.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4.2.1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питания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4.2.1.1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62320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54800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46200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68795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Обеспечение предоставления общедоступного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5.1.1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общедоступного начального общего, основного общего и среднего общего образования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5.1.1.1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36960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36960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36960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36960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5.1.2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5.1.2.1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Выполнение работ по строительству школы по улице Северной в городе Вологде, процент выполнения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  <w:r>
              <w:t xml:space="preserve">Завершение строительства объекта и ввод его в эксплуатацию планируется в 2018 году, завершение финансирования - </w:t>
            </w:r>
            <w:r>
              <w:lastRenderedPageBreak/>
              <w:t>до 1 февраля 2019 года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lastRenderedPageBreak/>
              <w:t>5.2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5.2.1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5.2.1.1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горячего питания льготным категориям,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5.2.2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5.2.2.1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t>5.3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5.3.1.2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5.3.1.3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proofErr w:type="gramStart"/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  <w:proofErr w:type="gramEnd"/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lastRenderedPageBreak/>
              <w:t>5.3.1.4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Грантовая поддержка педагогов, работающих с одаренными детьми и талантливой молодежью,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5.3.1.5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5.3.1.6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 xml:space="preserve">Реализация </w:t>
            </w:r>
            <w:hyperlink r:id="rId15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5.3.2.1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5.3.2.2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5.3.2.3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lastRenderedPageBreak/>
              <w:t>5.3.3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5.3.3.1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t>6.1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6.1.1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6.1.1.1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351655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234434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11723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351655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6.1.1.2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359662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239775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119888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359663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6.1.1.3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483411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480359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305494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487694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6.1.1.4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  <w:outlineLvl w:val="2"/>
            </w:pPr>
            <w:r>
              <w:t>6.2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6.2.1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лагерей в каникулярный период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6.2.1.1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lastRenderedPageBreak/>
              <w:t>6.2.1.2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6.2.2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6.2.2.1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Проведение ремонтных работ в муниципальных загородных лагерях, объем выполненных работ, процент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6.2.3</w:t>
            </w:r>
          </w:p>
        </w:tc>
        <w:tc>
          <w:tcPr>
            <w:tcW w:w="12076" w:type="dxa"/>
            <w:gridSpan w:val="6"/>
          </w:tcPr>
          <w:p w:rsidR="005A2E36" w:rsidRDefault="005A2E36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</w:tr>
      <w:tr w:rsidR="005A2E36">
        <w:tc>
          <w:tcPr>
            <w:tcW w:w="1020" w:type="dxa"/>
          </w:tcPr>
          <w:p w:rsidR="005A2E36" w:rsidRDefault="005A2E36">
            <w:pPr>
              <w:pStyle w:val="ConsPlusNormal"/>
            </w:pPr>
            <w:r>
              <w:t>6.2.3.1</w:t>
            </w:r>
          </w:p>
        </w:tc>
        <w:tc>
          <w:tcPr>
            <w:tcW w:w="4762" w:type="dxa"/>
          </w:tcPr>
          <w:p w:rsidR="005A2E36" w:rsidRDefault="005A2E36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5A2E36" w:rsidRDefault="005A2E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5A2E36" w:rsidRDefault="005A2E36">
            <w:pPr>
              <w:pStyle w:val="ConsPlusNormal"/>
            </w:pPr>
          </w:p>
        </w:tc>
      </w:tr>
    </w:tbl>
    <w:p w:rsidR="005A2E36" w:rsidRDefault="005A2E36">
      <w:pPr>
        <w:pStyle w:val="ConsPlusNormal"/>
        <w:jc w:val="right"/>
      </w:pPr>
      <w:r>
        <w:t>".</w:t>
      </w: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jc w:val="both"/>
      </w:pPr>
    </w:p>
    <w:p w:rsidR="005A2E36" w:rsidRDefault="005A2E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6"/>
    <w:rsid w:val="002938AF"/>
    <w:rsid w:val="005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E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E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E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E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9D10592190BB7C2EECB3144300D08A2D98A4494162DDC175E13613388AD05A164013BA59F9AA9D9516DBD115B43D22307F5B786FC008BC08B61C4O154Q" TargetMode="External"/><Relationship Id="rId13" Type="http://schemas.openxmlformats.org/officeDocument/2006/relationships/hyperlink" Target="consultantplus://offline/ref=EBD9D10592190BB7C2EECB3144300D08A2D98A449D1629DE1C5C4E6B3BD1A107A66B5E2CA2D696A8D95463B71C0446C7325FF8B29DE20491DC8963OC55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D9D10592190BB7C2EECB3144300D08A2D98A4494162DDC175E13613388AD05A164013BA59F9AA9D95163B7125B43D22307F5B786FC008BC08B61C4O154Q" TargetMode="External"/><Relationship Id="rId12" Type="http://schemas.openxmlformats.org/officeDocument/2006/relationships/hyperlink" Target="consultantplus://offline/ref=EBD9D10592190BB7C2EECB3144300D08A2D98A4494172DD91D5013613388AD05A164013BA59F9AA9D85162B31E5B43D22307F5B786FC008BC08B61C4O154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9D10592190BB7C2EECB3144300D08A2D98A44941124D8175313613388AD05A164013BA59F9AA9D95464B6105B43D22307F5B786FC008BC08B61C4O154Q" TargetMode="External"/><Relationship Id="rId11" Type="http://schemas.openxmlformats.org/officeDocument/2006/relationships/hyperlink" Target="consultantplus://offline/ref=EBD9D10592190BB7C2EECB3144300D08A2D98A44941628D9165513613388AD05A164013BA59F9AA9D85C66BD1E5B43D22307F5B786FC008BC08B61C4O154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BD9D10592190BB7C2EECB3144300D08A2D98A44941128DE1D5313613388AD05A164013BA59F9AA9D95464B5145B43D22307F5B786FC008BC08B61C4O154Q" TargetMode="External"/><Relationship Id="rId10" Type="http://schemas.openxmlformats.org/officeDocument/2006/relationships/hyperlink" Target="consultantplus://offline/ref=EBD9D10592190BB7C2EECB3144300D08A2D98A44941628D9165513613388AD05A164013BA59F9AA9D85C65B61E5B43D22307F5B786FC008BC08B61C4O15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9D10592190BB7C2EECB3144300D08A2D98A44941628D9165513613388AD05A164013BA59F9AA9D95D61B4115B43D22307F5B786FC008BC08B61C4O154Q" TargetMode="External"/><Relationship Id="rId14" Type="http://schemas.openxmlformats.org/officeDocument/2006/relationships/hyperlink" Target="consultantplus://offline/ref=EBD9D10592190BB7C2EECB3144300D08A2D98A44941128DE1D5313613388AD05A164013BA59F9AA9D95464B5145B43D22307F5B786FC008BC08B61C4O15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2023-04-05T16:57:00Z</dcterms:created>
  <dcterms:modified xsi:type="dcterms:W3CDTF">2023-04-05T16:57:00Z</dcterms:modified>
</cp:coreProperties>
</file>