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75" w:rsidRDefault="0026487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64875" w:rsidRDefault="00264875">
      <w:pPr>
        <w:pStyle w:val="ConsPlusNormal"/>
        <w:jc w:val="both"/>
        <w:outlineLvl w:val="0"/>
      </w:pPr>
    </w:p>
    <w:p w:rsidR="00264875" w:rsidRDefault="00264875">
      <w:pPr>
        <w:pStyle w:val="ConsPlusTitle"/>
        <w:jc w:val="center"/>
        <w:outlineLvl w:val="0"/>
      </w:pPr>
      <w:r>
        <w:t>АДМИНИСТРАЦИЯ Г. ВОЛОГДЫ</w:t>
      </w:r>
    </w:p>
    <w:p w:rsidR="00264875" w:rsidRDefault="00264875">
      <w:pPr>
        <w:pStyle w:val="ConsPlusTitle"/>
        <w:jc w:val="center"/>
      </w:pPr>
    </w:p>
    <w:p w:rsidR="00264875" w:rsidRDefault="00264875">
      <w:pPr>
        <w:pStyle w:val="ConsPlusTitle"/>
        <w:jc w:val="center"/>
      </w:pPr>
      <w:r>
        <w:t>ПОСТАНОВЛЕНИЕ</w:t>
      </w:r>
    </w:p>
    <w:p w:rsidR="00264875" w:rsidRDefault="00264875">
      <w:pPr>
        <w:pStyle w:val="ConsPlusTitle"/>
        <w:jc w:val="center"/>
      </w:pPr>
      <w:r>
        <w:t>от 24 октября 2017 г. N 1205</w:t>
      </w:r>
    </w:p>
    <w:p w:rsidR="00264875" w:rsidRDefault="00264875">
      <w:pPr>
        <w:pStyle w:val="ConsPlusTitle"/>
        <w:jc w:val="center"/>
      </w:pPr>
    </w:p>
    <w:p w:rsidR="00264875" w:rsidRDefault="00264875">
      <w:pPr>
        <w:pStyle w:val="ConsPlusTitle"/>
        <w:jc w:val="center"/>
      </w:pPr>
      <w:r>
        <w:t>О ВНЕСЕНИИ ИЗМЕНЕНИЙ В ПОСТАНОВЛЕНИЕ</w:t>
      </w:r>
    </w:p>
    <w:p w:rsidR="00264875" w:rsidRDefault="00264875">
      <w:pPr>
        <w:pStyle w:val="ConsPlusTitle"/>
        <w:jc w:val="center"/>
      </w:pPr>
      <w:r>
        <w:t>АДМИНИСТРАЦИИ ГОРОДА ВОЛОГДЫ ОТ 10 ОКТЯБРЯ 2014 ГОДА N 7662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следующие изменения: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</w:pPr>
      <w:r>
        <w:t>"</w:t>
      </w:r>
    </w:p>
    <w:p w:rsidR="00264875" w:rsidRDefault="0026487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264875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</w:pPr>
            <w:r>
              <w:t>Общий объем финансирования - 946955.8 тыс. руб., в том числе за счет средств Бюджета города Вологды - 615847.0 тыс. руб.,</w:t>
            </w:r>
          </w:p>
          <w:p w:rsidR="00264875" w:rsidRDefault="00264875">
            <w:pPr>
              <w:pStyle w:val="ConsPlusNormal"/>
            </w:pPr>
            <w:r>
              <w:t>В том числе по годам реализации:</w:t>
            </w:r>
          </w:p>
          <w:p w:rsidR="00264875" w:rsidRDefault="00264875">
            <w:pPr>
              <w:pStyle w:val="ConsPlusNormal"/>
            </w:pPr>
            <w:r>
              <w:t>2015 год - 184548.7 тыс. руб.,</w:t>
            </w:r>
          </w:p>
          <w:p w:rsidR="00264875" w:rsidRDefault="00264875">
            <w:pPr>
              <w:pStyle w:val="ConsPlusNormal"/>
            </w:pPr>
            <w:r>
              <w:t>2016 год - 144275.7 тыс. руб.,</w:t>
            </w:r>
          </w:p>
          <w:p w:rsidR="00264875" w:rsidRDefault="00264875">
            <w:pPr>
              <w:pStyle w:val="ConsPlusNormal"/>
            </w:pPr>
            <w:r>
              <w:t>2017 год - 96608.3 тыс. руб.,</w:t>
            </w:r>
          </w:p>
          <w:p w:rsidR="00264875" w:rsidRDefault="00264875">
            <w:pPr>
              <w:pStyle w:val="ConsPlusNormal"/>
            </w:pPr>
            <w:r>
              <w:t>2018 год - 54981.7 тыс. руб.,</w:t>
            </w:r>
          </w:p>
          <w:p w:rsidR="00264875" w:rsidRDefault="00264875">
            <w:pPr>
              <w:pStyle w:val="ConsPlusNormal"/>
            </w:pPr>
            <w:r>
              <w:t>2019 год - 54981.7 тыс. руб.,</w:t>
            </w:r>
          </w:p>
          <w:p w:rsidR="00264875" w:rsidRDefault="00264875">
            <w:pPr>
              <w:pStyle w:val="ConsPlusNormal"/>
            </w:pPr>
            <w:r>
              <w:t>2020 год - 80450.9 тыс. руб.</w:t>
            </w:r>
          </w:p>
        </w:tc>
      </w:tr>
    </w:tbl>
    <w:p w:rsidR="00264875" w:rsidRDefault="00264875">
      <w:pPr>
        <w:pStyle w:val="ConsPlusNormal"/>
        <w:spacing w:before="220"/>
        <w:jc w:val="right"/>
      </w:pPr>
      <w:r>
        <w:t>".</w:t>
      </w:r>
    </w:p>
    <w:p w:rsidR="00264875" w:rsidRDefault="0026487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48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875" w:rsidRDefault="00264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875" w:rsidRDefault="00264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875" w:rsidRDefault="00264875">
            <w:pPr>
              <w:pStyle w:val="ConsPlusNormal"/>
              <w:jc w:val="both"/>
            </w:pPr>
            <w:r>
              <w:rPr>
                <w:color w:val="392C69"/>
              </w:rPr>
              <w:t>Подпункт 1.2 пункта 1 вступает в силу с 1 января 2018 года (</w:t>
            </w:r>
            <w:hyperlink w:anchor="P42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875" w:rsidRDefault="00264875">
            <w:pPr>
              <w:pStyle w:val="ConsPlusNormal"/>
            </w:pPr>
          </w:p>
        </w:tc>
      </w:tr>
    </w:tbl>
    <w:p w:rsidR="00264875" w:rsidRDefault="00264875">
      <w:pPr>
        <w:pStyle w:val="ConsPlusNormal"/>
        <w:spacing w:before="280"/>
        <w:ind w:firstLine="540"/>
        <w:jc w:val="both"/>
      </w:pPr>
      <w:bookmarkStart w:id="0" w:name="P26"/>
      <w:bookmarkEnd w:id="0"/>
      <w:r>
        <w:t xml:space="preserve">1.2. В </w:t>
      </w:r>
      <w:hyperlink r:id="rId11">
        <w:r>
          <w:rPr>
            <w:color w:val="0000FF"/>
          </w:rPr>
          <w:t>разделе 7</w:t>
        </w:r>
      </w:hyperlink>
      <w:r>
        <w:t xml:space="preserve"> цифры "2017" заменить цифрами "2018".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 xml:space="preserve">1.3.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61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 xml:space="preserve">1.4. </w:t>
      </w:r>
      <w:hyperlink r:id="rId13">
        <w:r>
          <w:rPr>
            <w:color w:val="0000FF"/>
          </w:rPr>
          <w:t>Подпункт 4.1 пункта 4</w:t>
        </w:r>
      </w:hyperlink>
      <w:r>
        <w:t xml:space="preserve"> приложения N 4 изложить в следующей редакции: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</w:pPr>
      <w:r>
        <w:t>"</w:t>
      </w:r>
    </w:p>
    <w:p w:rsidR="00264875" w:rsidRDefault="00264875">
      <w:pPr>
        <w:pStyle w:val="ConsPlusNormal"/>
        <w:sectPr w:rsidR="00264875" w:rsidSect="00FD5E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264875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64875" w:rsidRDefault="00264875">
            <w:pPr>
              <w:pStyle w:val="ConsPlusNormal"/>
            </w:pPr>
          </w:p>
        </w:tc>
      </w:tr>
    </w:tbl>
    <w:p w:rsidR="00264875" w:rsidRDefault="00264875">
      <w:pPr>
        <w:pStyle w:val="ConsPlusNormal"/>
        <w:sectPr w:rsidR="002648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64875" w:rsidRDefault="00264875">
      <w:pPr>
        <w:pStyle w:val="ConsPlusNormal"/>
        <w:jc w:val="right"/>
      </w:pPr>
      <w:r>
        <w:lastRenderedPageBreak/>
        <w:t>".</w:t>
      </w:r>
    </w:p>
    <w:p w:rsidR="00264875" w:rsidRDefault="0026487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648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875" w:rsidRDefault="00264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875" w:rsidRDefault="00264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4875" w:rsidRDefault="00264875">
            <w:pPr>
              <w:pStyle w:val="ConsPlusNormal"/>
              <w:jc w:val="both"/>
            </w:pPr>
            <w:r>
              <w:rPr>
                <w:color w:val="392C69"/>
              </w:rPr>
              <w:t>Подпункт 1.2 пункта 1 вступает в силу с 1 января 2018 года (</w:t>
            </w:r>
            <w:hyperlink w:anchor="P42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4875" w:rsidRDefault="00264875">
            <w:pPr>
              <w:pStyle w:val="ConsPlusNormal"/>
            </w:pPr>
          </w:p>
        </w:tc>
      </w:tr>
    </w:tbl>
    <w:p w:rsidR="00264875" w:rsidRDefault="00264875">
      <w:pPr>
        <w:pStyle w:val="ConsPlusNormal"/>
        <w:spacing w:before="280"/>
        <w:ind w:firstLine="540"/>
        <w:jc w:val="both"/>
      </w:pPr>
      <w:bookmarkStart w:id="1" w:name="P41"/>
      <w:bookmarkEnd w:id="1"/>
      <w:r>
        <w:t xml:space="preserve">1.5. </w:t>
      </w:r>
      <w:hyperlink r:id="rId14">
        <w:r>
          <w:rPr>
            <w:color w:val="0000FF"/>
          </w:rPr>
          <w:t>Приложение N 4</w:t>
        </w:r>
      </w:hyperlink>
      <w:r>
        <w:t xml:space="preserve"> изложить в новой редакции согласно </w:t>
      </w:r>
      <w:hyperlink w:anchor="P62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264875" w:rsidRDefault="00264875">
      <w:pPr>
        <w:pStyle w:val="ConsPlusNormal"/>
        <w:spacing w:before="220"/>
        <w:ind w:firstLine="540"/>
        <w:jc w:val="both"/>
      </w:pPr>
      <w:bookmarkStart w:id="2" w:name="P42"/>
      <w:bookmarkEnd w:id="2"/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15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информационно-коммуникационной сети "Интернет" и вступает в силу со дня его опубликования, за исключением </w:t>
      </w:r>
      <w:hyperlink w:anchor="P26">
        <w:r>
          <w:rPr>
            <w:color w:val="0000FF"/>
          </w:rPr>
          <w:t>подпунктов 1.2</w:t>
        </w:r>
      </w:hyperlink>
      <w:r>
        <w:t xml:space="preserve"> и </w:t>
      </w:r>
      <w:hyperlink w:anchor="P41">
        <w:r>
          <w:rPr>
            <w:color w:val="0000FF"/>
          </w:rPr>
          <w:t>1.5 пункта 1</w:t>
        </w:r>
      </w:hyperlink>
      <w:r>
        <w:t>, которые вступают в силу с 1 января 2018 года.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right"/>
      </w:pPr>
      <w:r>
        <w:t>Исполняющий обязанности</w:t>
      </w:r>
    </w:p>
    <w:p w:rsidR="00264875" w:rsidRDefault="00264875">
      <w:pPr>
        <w:pStyle w:val="ConsPlusNormal"/>
        <w:jc w:val="right"/>
      </w:pPr>
      <w:r>
        <w:t>Мэра г. Вологды</w:t>
      </w:r>
    </w:p>
    <w:p w:rsidR="00264875" w:rsidRDefault="00264875">
      <w:pPr>
        <w:pStyle w:val="ConsPlusNormal"/>
        <w:jc w:val="right"/>
      </w:pPr>
      <w:r>
        <w:t>С.А.ВОРОПАНОВ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right"/>
        <w:outlineLvl w:val="0"/>
      </w:pPr>
      <w:r>
        <w:t>Приложение N 1</w:t>
      </w:r>
    </w:p>
    <w:p w:rsidR="00264875" w:rsidRDefault="00264875">
      <w:pPr>
        <w:pStyle w:val="ConsPlusNormal"/>
        <w:jc w:val="right"/>
      </w:pPr>
      <w:r>
        <w:t>к Постановлению</w:t>
      </w:r>
    </w:p>
    <w:p w:rsidR="00264875" w:rsidRDefault="00264875">
      <w:pPr>
        <w:pStyle w:val="ConsPlusNormal"/>
        <w:jc w:val="right"/>
      </w:pPr>
      <w:r>
        <w:t>Администрации г. Вологды</w:t>
      </w:r>
    </w:p>
    <w:p w:rsidR="00264875" w:rsidRDefault="00264875">
      <w:pPr>
        <w:pStyle w:val="ConsPlusNormal"/>
        <w:jc w:val="right"/>
      </w:pPr>
      <w:r>
        <w:t>от 24 октября 2017 г. N 1205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right"/>
      </w:pPr>
      <w:r>
        <w:t>"Приложение N 3</w:t>
      </w:r>
    </w:p>
    <w:p w:rsidR="00264875" w:rsidRDefault="00264875">
      <w:pPr>
        <w:pStyle w:val="ConsPlusNormal"/>
        <w:jc w:val="right"/>
      </w:pPr>
      <w:r>
        <w:t>к Муниципальной программе</w:t>
      </w:r>
    </w:p>
    <w:p w:rsidR="00264875" w:rsidRDefault="00264875">
      <w:pPr>
        <w:pStyle w:val="ConsPlusNormal"/>
        <w:jc w:val="right"/>
      </w:pPr>
      <w:r>
        <w:t>"Развитие физической культуры и спорта"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center"/>
      </w:pPr>
      <w:bookmarkStart w:id="3" w:name="P61"/>
      <w:bookmarkEnd w:id="3"/>
      <w:r>
        <w:t>ФИНАНСОВОЕ ОБЕСПЕЧЕНИЕ</w:t>
      </w:r>
    </w:p>
    <w:p w:rsidR="00264875" w:rsidRDefault="00264875">
      <w:pPr>
        <w:pStyle w:val="ConsPlusNormal"/>
        <w:jc w:val="center"/>
      </w:pPr>
      <w:r>
        <w:t>МЕРОПРИЯТИЙ МУНИЦИПАЛЬНОЙ ПРОГРАММЫ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sectPr w:rsidR="0026487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lastRenderedPageBreak/>
              <w:t>N</w:t>
            </w:r>
          </w:p>
          <w:p w:rsidR="00264875" w:rsidRDefault="002648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</w:pPr>
            <w:r>
              <w:t>Исполнитель муниципальной программы &lt;*&gt;</w:t>
            </w:r>
          </w:p>
        </w:tc>
        <w:tc>
          <w:tcPr>
            <w:tcW w:w="1984" w:type="dxa"/>
            <w:vMerge w:val="restart"/>
          </w:tcPr>
          <w:p w:rsidR="00264875" w:rsidRDefault="00264875">
            <w:pPr>
              <w:pStyle w:val="ConsPlusNormal"/>
            </w:pPr>
            <w:r>
              <w:t>Источник финансирования &lt;**&gt;</w:t>
            </w:r>
          </w:p>
        </w:tc>
        <w:tc>
          <w:tcPr>
            <w:tcW w:w="9810" w:type="dxa"/>
            <w:gridSpan w:val="7"/>
          </w:tcPr>
          <w:p w:rsidR="00264875" w:rsidRDefault="0026487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</w:tr>
      <w:tr w:rsidR="00264875">
        <w:tc>
          <w:tcPr>
            <w:tcW w:w="679" w:type="dxa"/>
          </w:tcPr>
          <w:p w:rsidR="00264875" w:rsidRDefault="00264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264875" w:rsidRDefault="002648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64875" w:rsidRDefault="002648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11</w:t>
            </w:r>
          </w:p>
        </w:tc>
      </w:tr>
      <w:tr w:rsidR="00264875">
        <w:tblPrEx>
          <w:tblBorders>
            <w:insideH w:val="nil"/>
          </w:tblBorders>
        </w:tblPrEx>
        <w:tc>
          <w:tcPr>
            <w:tcW w:w="18313" w:type="dxa"/>
            <w:gridSpan w:val="11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"/>
              <w:gridCol w:w="141"/>
              <w:gridCol w:w="17832"/>
              <w:gridCol w:w="141"/>
            </w:tblGrid>
            <w:tr w:rsidR="0026487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4875" w:rsidRDefault="0026487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4875" w:rsidRDefault="0026487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64875" w:rsidRDefault="0026487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64875" w:rsidRDefault="0026487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4875" w:rsidRDefault="00264875">
                  <w:pPr>
                    <w:pStyle w:val="ConsPlusNormal"/>
                  </w:pPr>
                </w:p>
              </w:tc>
            </w:tr>
          </w:tbl>
          <w:p w:rsidR="00264875" w:rsidRDefault="00264875">
            <w:pPr>
              <w:pStyle w:val="ConsPlusNormal"/>
            </w:pPr>
          </w:p>
        </w:tc>
      </w:tr>
      <w:tr w:rsidR="00264875">
        <w:tblPrEx>
          <w:tblBorders>
            <w:insideH w:val="nil"/>
          </w:tblBorders>
        </w:tblPrEx>
        <w:tc>
          <w:tcPr>
            <w:tcW w:w="679" w:type="dxa"/>
            <w:vMerge w:val="restart"/>
            <w:tcBorders>
              <w:top w:val="nil"/>
            </w:tcBorders>
          </w:tcPr>
          <w:p w:rsidR="00264875" w:rsidRDefault="00264875">
            <w:pPr>
              <w:pStyle w:val="ConsPlusNormal"/>
            </w:pPr>
            <w:r>
              <w:t>1.1.</w:t>
            </w: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264875" w:rsidRDefault="00264875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7488.5</w:t>
            </w:r>
          </w:p>
        </w:tc>
        <w:tc>
          <w:tcPr>
            <w:tcW w:w="1361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7985.8</w:t>
            </w:r>
          </w:p>
        </w:tc>
        <w:tc>
          <w:tcPr>
            <w:tcW w:w="1361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7692.7</w:t>
            </w:r>
          </w:p>
        </w:tc>
        <w:tc>
          <w:tcPr>
            <w:tcW w:w="1361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7732.2</w:t>
            </w:r>
          </w:p>
        </w:tc>
        <w:tc>
          <w:tcPr>
            <w:tcW w:w="1361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7818.9</w:t>
            </w:r>
          </w:p>
        </w:tc>
        <w:tc>
          <w:tcPr>
            <w:tcW w:w="1361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8272.9</w:t>
            </w:r>
          </w:p>
        </w:tc>
        <w:tc>
          <w:tcPr>
            <w:tcW w:w="1644" w:type="dxa"/>
            <w:tcBorders>
              <w:top w:val="nil"/>
            </w:tcBorders>
          </w:tcPr>
          <w:p w:rsidR="00264875" w:rsidRDefault="00264875">
            <w:pPr>
              <w:pStyle w:val="ConsPlusNormal"/>
              <w:jc w:val="center"/>
            </w:pPr>
            <w:r>
              <w:t>46991.0</w:t>
            </w:r>
          </w:p>
        </w:tc>
      </w:tr>
      <w:tr w:rsidR="00264875">
        <w:tc>
          <w:tcPr>
            <w:tcW w:w="679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6178.2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5805.5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5762.0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6125.5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35395.2</w:t>
            </w:r>
          </w:p>
        </w:tc>
      </w:tr>
      <w:tr w:rsidR="00264875">
        <w:tc>
          <w:tcPr>
            <w:tcW w:w="679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1726.5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1807.6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1887.2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1970.2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2056.9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2147.4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11595.8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71280.8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62853.5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80365.1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70783.0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72814.5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93642.6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451739.5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29339.3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20492.6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31176.3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20612.3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39319.5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161552.3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41941.5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42360.9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49188.8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50170.7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52202.2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54323.1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290187.2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19792.5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2854.1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2988.3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2993.3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2998.3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5699.6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37326.1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19772.5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2831.1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2963.3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5659.6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37153.1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23.0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173.0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Создание комплекса обеспечивающей инфраструктуры туристско-рекреационного кластера "Центр активного отдыха и туризма "YES" в Вологодской области - реконструкция автомобильной дороги от Спортивно-оздоровительного комплекса "Изумруд" до трассы А-114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21240.9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21240.9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19116.8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2124.1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2124.1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1.5.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61340.7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10351.4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10695.4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8050.0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9351.4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13541.1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61340.7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1.6.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Обеспечение участия спортивных сборных команд в физкультурно-</w:t>
            </w:r>
            <w:r>
              <w:lastRenderedPageBreak/>
              <w:t>спортивных мероприятиях различного уровня и осуществление их обеспечения муниципальными учреждениями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192453.6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11371.4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102278.4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35813.2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14492.7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14005.2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192453.6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1.7.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104636.0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124636.0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103600.0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11000.0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114600.0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1036.0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10036.0</w:t>
            </w:r>
          </w:p>
        </w:tc>
      </w:tr>
      <w:tr w:rsidR="00264875">
        <w:tc>
          <w:tcPr>
            <w:tcW w:w="679" w:type="dxa"/>
            <w:vMerge w:val="restart"/>
          </w:tcPr>
          <w:p w:rsidR="00264875" w:rsidRDefault="00264875">
            <w:pPr>
              <w:pStyle w:val="ConsPlusNormal"/>
            </w:pPr>
            <w:r>
              <w:t>1.8.</w:t>
            </w:r>
          </w:p>
        </w:tc>
        <w:tc>
          <w:tcPr>
            <w:tcW w:w="3742" w:type="dxa"/>
            <w:vMerge w:val="restart"/>
          </w:tcPr>
          <w:p w:rsidR="00264875" w:rsidRDefault="00264875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10800.0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1800.0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10800.0</w:t>
            </w:r>
          </w:p>
        </w:tc>
      </w:tr>
      <w:tr w:rsidR="00264875">
        <w:tc>
          <w:tcPr>
            <w:tcW w:w="679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3742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4421" w:type="dxa"/>
            <w:gridSpan w:val="2"/>
            <w:vMerge w:val="restart"/>
          </w:tcPr>
          <w:p w:rsidR="00264875" w:rsidRDefault="0026487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247961.5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147709.3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107152.6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113775.8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141461.4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946527.8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19116.8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184120.7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96608.3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80450.9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615419.0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311992.0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428.0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264875" w:rsidRDefault="0026487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248389.5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188467.2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147709.3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107152.6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113775.8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141461.4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946955.8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19116.8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19116.8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0.0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184548.7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144275.7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96608.3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54981.7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80450.9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615847.0</w:t>
            </w:r>
          </w:p>
        </w:tc>
      </w:tr>
      <w:tr w:rsidR="00264875">
        <w:tc>
          <w:tcPr>
            <w:tcW w:w="4421" w:type="dxa"/>
            <w:gridSpan w:val="2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2098" w:type="dxa"/>
            <w:vMerge/>
          </w:tcPr>
          <w:p w:rsidR="00264875" w:rsidRDefault="00264875">
            <w:pPr>
              <w:pStyle w:val="ConsPlusNormal"/>
            </w:pPr>
          </w:p>
        </w:tc>
        <w:tc>
          <w:tcPr>
            <w:tcW w:w="1984" w:type="dxa"/>
          </w:tcPr>
          <w:p w:rsidR="00264875" w:rsidRDefault="0026487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44724.0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44191.5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51101.0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52170.9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58794.1</w:t>
            </w:r>
          </w:p>
        </w:tc>
        <w:tc>
          <w:tcPr>
            <w:tcW w:w="1361" w:type="dxa"/>
          </w:tcPr>
          <w:p w:rsidR="00264875" w:rsidRDefault="00264875">
            <w:pPr>
              <w:pStyle w:val="ConsPlusNormal"/>
              <w:jc w:val="center"/>
            </w:pPr>
            <w:r>
              <w:t>61010.5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311992.0</w:t>
            </w:r>
          </w:p>
        </w:tc>
      </w:tr>
    </w:tbl>
    <w:p w:rsidR="00264875" w:rsidRDefault="00264875">
      <w:pPr>
        <w:pStyle w:val="ConsPlusNormal"/>
        <w:sectPr w:rsidR="002648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ind w:firstLine="540"/>
        <w:jc w:val="both"/>
      </w:pPr>
      <w:r>
        <w:t>--------------------------------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>&lt;*&gt; УФКМС - Управление физической культуры и массового спорта Администрации города Вологды;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Вологды.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>&lt;**&gt; ФБ - безвозмездные поступления из федерального бюджета;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264875" w:rsidRDefault="0026487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right"/>
        <w:outlineLvl w:val="0"/>
      </w:pPr>
      <w:r>
        <w:t>Приложение N 2</w:t>
      </w:r>
    </w:p>
    <w:p w:rsidR="00264875" w:rsidRDefault="00264875">
      <w:pPr>
        <w:pStyle w:val="ConsPlusNormal"/>
        <w:jc w:val="right"/>
      </w:pPr>
      <w:r>
        <w:t>к Постановлению</w:t>
      </w:r>
    </w:p>
    <w:p w:rsidR="00264875" w:rsidRDefault="00264875">
      <w:pPr>
        <w:pStyle w:val="ConsPlusNormal"/>
        <w:jc w:val="right"/>
      </w:pPr>
      <w:r>
        <w:t>Администрации г. Вологды</w:t>
      </w:r>
    </w:p>
    <w:p w:rsidR="00264875" w:rsidRDefault="00264875">
      <w:pPr>
        <w:pStyle w:val="ConsPlusNormal"/>
        <w:jc w:val="right"/>
      </w:pPr>
      <w:r>
        <w:t>от 24 октября 2017 г. N 1205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right"/>
      </w:pPr>
      <w:r>
        <w:t>"Приложение N 4</w:t>
      </w:r>
    </w:p>
    <w:p w:rsidR="00264875" w:rsidRDefault="00264875">
      <w:pPr>
        <w:pStyle w:val="ConsPlusNormal"/>
        <w:jc w:val="right"/>
      </w:pPr>
      <w:r>
        <w:t>к Муниципальной программе</w:t>
      </w:r>
    </w:p>
    <w:p w:rsidR="00264875" w:rsidRDefault="00264875">
      <w:pPr>
        <w:pStyle w:val="ConsPlusNormal"/>
        <w:jc w:val="right"/>
      </w:pPr>
      <w:r>
        <w:t>"Развитие физической культуры и спорта"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center"/>
      </w:pPr>
      <w:bookmarkStart w:id="4" w:name="P621"/>
      <w:bookmarkEnd w:id="4"/>
      <w:r>
        <w:t>ГРАФИК</w:t>
      </w:r>
    </w:p>
    <w:p w:rsidR="00264875" w:rsidRDefault="00264875">
      <w:pPr>
        <w:pStyle w:val="ConsPlusNormal"/>
        <w:jc w:val="center"/>
      </w:pPr>
      <w:r>
        <w:t>РЕАЛИЗАЦИИ МЕРОПРИЯТИЙ МУНИЦИПАЛЬНОЙ ПРОГРАММЫ В 2018 ГОДУ</w:t>
      </w:r>
    </w:p>
    <w:p w:rsidR="00264875" w:rsidRDefault="002648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264875">
        <w:tc>
          <w:tcPr>
            <w:tcW w:w="794" w:type="dxa"/>
          </w:tcPr>
          <w:p w:rsidR="00264875" w:rsidRDefault="00264875">
            <w:pPr>
              <w:pStyle w:val="ConsPlusNormal"/>
              <w:jc w:val="center"/>
            </w:pPr>
            <w:r>
              <w:t>N</w:t>
            </w:r>
          </w:p>
          <w:p w:rsidR="00264875" w:rsidRDefault="002648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  <w:r>
              <w:t>Примечание &lt;**&gt;</w:t>
            </w: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13740" w:type="dxa"/>
            <w:gridSpan w:val="6"/>
          </w:tcPr>
          <w:p w:rsidR="00264875" w:rsidRDefault="00264875">
            <w:pPr>
              <w:pStyle w:val="ConsPlusNormal"/>
            </w:pPr>
            <w:r>
              <w:t>Обеспечение условий для развития физической культуры и массового спорта</w:t>
            </w: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3412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3454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час, в том числе: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6508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5420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3256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6508.5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за счет средств бюджета, час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4370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3640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4370.5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на платной основе, час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дорожко-час, в том числе: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6050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5040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6048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за счет средств бюджета, дорожко-час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на платной основе, дорожко-час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4175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3480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4176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13740" w:type="dxa"/>
            <w:gridSpan w:val="6"/>
          </w:tcPr>
          <w:p w:rsidR="00264875" w:rsidRDefault="00264875">
            <w:pPr>
              <w:pStyle w:val="ConsPlusNormal"/>
            </w:pPr>
            <w:r>
              <w:t>Организация проведения официальных физкультурно-оздоровительных и спортивных мероприятий муниципального образования "Город Вологда"</w:t>
            </w: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  <w:outlineLvl w:val="1"/>
            </w:pPr>
            <w:r>
              <w:lastRenderedPageBreak/>
              <w:t>3.</w:t>
            </w:r>
          </w:p>
        </w:tc>
        <w:tc>
          <w:tcPr>
            <w:tcW w:w="13740" w:type="dxa"/>
            <w:gridSpan w:val="6"/>
          </w:tcPr>
          <w:p w:rsidR="00264875" w:rsidRDefault="00264875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 и осуществление их обеспечения муниципальными учреждениями, процент выполнения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30%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20%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13740" w:type="dxa"/>
            <w:gridSpan w:val="6"/>
          </w:tcPr>
          <w:p w:rsidR="00264875" w:rsidRDefault="00264875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муниципального образования "Город Вологда"</w:t>
            </w: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  <w:tr w:rsidR="00264875">
        <w:tc>
          <w:tcPr>
            <w:tcW w:w="794" w:type="dxa"/>
          </w:tcPr>
          <w:p w:rsidR="00264875" w:rsidRDefault="00264875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264875" w:rsidRDefault="00264875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264875" w:rsidRDefault="002648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264875" w:rsidRDefault="002648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264875" w:rsidRDefault="00264875">
            <w:pPr>
              <w:pStyle w:val="ConsPlusNormal"/>
            </w:pPr>
          </w:p>
        </w:tc>
      </w:tr>
    </w:tbl>
    <w:p w:rsidR="00264875" w:rsidRDefault="00264875">
      <w:pPr>
        <w:pStyle w:val="ConsPlusNormal"/>
        <w:jc w:val="right"/>
      </w:pPr>
      <w:r>
        <w:t>".</w:t>
      </w: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jc w:val="both"/>
      </w:pPr>
    </w:p>
    <w:p w:rsidR="00264875" w:rsidRDefault="002648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5" w:name="_GoBack"/>
      <w:bookmarkEnd w:id="5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5"/>
    <w:rsid w:val="00264875"/>
    <w:rsid w:val="002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4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4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4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4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4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4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48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4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4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48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4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4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4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48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97BC227B1AFF1E222DC42BF1878497891A69EC0C1D6F1C9ED875E39AC3CDCC53CC26F8DC8A7819D1135CFE9633FB287BC69495BA7F14AD1F4C1F1W7s6Q" TargetMode="External"/><Relationship Id="rId13" Type="http://schemas.openxmlformats.org/officeDocument/2006/relationships/hyperlink" Target="consultantplus://offline/ref=40697BC227B1AFF1E222DC42BF1878497891A69EC0C1D3F3C8E6875E39AC3CDCC53CC26F8DC8A7819D163EC5E8633FB287BC69495BA7F14AD1F4C1F1W7s6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697BC227B1AFF1E222DC42BF1878497891A69EC0C1D6F1C9ED875E39AC3CDCC53CC26F8DC8A7819D113BC5EA633FB287BC69495BA7F14AD1F4C1F1W7s6Q" TargetMode="External"/><Relationship Id="rId12" Type="http://schemas.openxmlformats.org/officeDocument/2006/relationships/hyperlink" Target="consultantplus://offline/ref=40697BC227B1AFF1E222DC42BF1878497891A69EC0C1D3F3C8E6875E39AC3CDCC53CC26F8DC8A7819D1638CFEB633FB287BC69495BA7F14AD1F4C1F1W7s6Q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97BC227B1AFF1E222DC42BF1878497891A69EC0C6DFF5C9E0875E39AC3CDCC53CC26F8DC8A7819D143CC4E8633FB287BC69495BA7F14AD1F4C1F1W7s6Q" TargetMode="External"/><Relationship Id="rId11" Type="http://schemas.openxmlformats.org/officeDocument/2006/relationships/hyperlink" Target="consultantplus://offline/ref=40697BC227B1AFF1E222DC42BF1878497891A69EC0C1D1F7C2E0875E39AC3CDCC53CC26F8DC8A7819D1539C2E7633FB287BC69495BA7F14AD1F4C1F1W7s6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0697BC227B1AFF1E222DC42BF1878497891A69EC9C1D2F3C2EFDA5431F530DEC2339D788A81AB809D143BC5E43C3AA796E4644C40B9F550CDF6C3WFs0Q" TargetMode="External"/><Relationship Id="rId10" Type="http://schemas.openxmlformats.org/officeDocument/2006/relationships/hyperlink" Target="consultantplus://offline/ref=40697BC227B1AFF1E222DC42BF1878497891A69EC0C1D3F3C8E6875E39AC3CDCC53CC26F8DC8A7819D163EC0EF633FB287BC69495BA7F14AD1F4C1F1W7s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97BC227B1AFF1E222DC42BF1878497891A69EC0C1D3F3C8E6875E39AC3CDCC53CC26F8DC8A7819D143CC7EF633FB287BC69495BA7F14AD1F4C1F1W7s6Q" TargetMode="External"/><Relationship Id="rId14" Type="http://schemas.openxmlformats.org/officeDocument/2006/relationships/hyperlink" Target="consultantplus://offline/ref=40697BC227B1AFF1E222DC42BF1878497891A69EC0C1D1F7C2E0875E39AC3CDCC53CC26F8DC8A7819D163DC2E6633FB287BC69495BA7F14AD1F4C1F1W7s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2023-04-05T16:44:00Z</dcterms:created>
  <dcterms:modified xsi:type="dcterms:W3CDTF">2023-04-05T16:44:00Z</dcterms:modified>
</cp:coreProperties>
</file>