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1C" w:rsidRDefault="00E5321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5321C" w:rsidRDefault="00E5321C">
      <w:pPr>
        <w:pStyle w:val="ConsPlusNormal"/>
        <w:jc w:val="both"/>
        <w:outlineLvl w:val="0"/>
      </w:pPr>
    </w:p>
    <w:p w:rsidR="00E5321C" w:rsidRDefault="00E5321C">
      <w:pPr>
        <w:pStyle w:val="ConsPlusTitle"/>
        <w:jc w:val="center"/>
      </w:pPr>
      <w:r>
        <w:t>АДМИНИСТРАЦИЯ Г. ВОЛОГДЫ</w:t>
      </w:r>
    </w:p>
    <w:p w:rsidR="00E5321C" w:rsidRDefault="00E5321C">
      <w:pPr>
        <w:pStyle w:val="ConsPlusTitle"/>
        <w:jc w:val="center"/>
      </w:pPr>
    </w:p>
    <w:p w:rsidR="00E5321C" w:rsidRDefault="00E5321C">
      <w:pPr>
        <w:pStyle w:val="ConsPlusTitle"/>
        <w:jc w:val="center"/>
      </w:pPr>
      <w:r>
        <w:t>ПОСТАНОВЛЕНИЕ</w:t>
      </w:r>
    </w:p>
    <w:p w:rsidR="00E5321C" w:rsidRDefault="00E5321C">
      <w:pPr>
        <w:pStyle w:val="ConsPlusTitle"/>
        <w:jc w:val="center"/>
      </w:pPr>
      <w:r>
        <w:t>от 21 января 2020 г. N 55</w:t>
      </w:r>
    </w:p>
    <w:p w:rsidR="00E5321C" w:rsidRDefault="00E5321C">
      <w:pPr>
        <w:pStyle w:val="ConsPlusTitle"/>
        <w:jc w:val="both"/>
      </w:pPr>
    </w:p>
    <w:p w:rsidR="00E5321C" w:rsidRDefault="00E5321C">
      <w:pPr>
        <w:pStyle w:val="ConsPlusTitle"/>
        <w:jc w:val="center"/>
      </w:pPr>
      <w:r>
        <w:t>О ВНЕСЕНИИ ИЗМЕНЕНИЙ В ПОСТАНОВЛЕНИЕ</w:t>
      </w:r>
    </w:p>
    <w:p w:rsidR="00E5321C" w:rsidRDefault="00E5321C">
      <w:pPr>
        <w:pStyle w:val="ConsPlusTitle"/>
        <w:jc w:val="center"/>
      </w:pPr>
      <w:r>
        <w:t>АДМИНИСТРАЦИИ ГОРОДА ВОЛОГДЫ ОТ 10 ОКТЯБРЯ 2014 ГОДА N 7673</w:t>
      </w:r>
    </w:p>
    <w:p w:rsidR="00E5321C" w:rsidRDefault="00E5321C">
      <w:pPr>
        <w:pStyle w:val="ConsPlusNormal"/>
        <w:jc w:val="both"/>
      </w:pPr>
    </w:p>
    <w:p w:rsidR="00E5321C" w:rsidRDefault="00E5321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1.1.1. Графу вторую </w:t>
      </w:r>
      <w:hyperlink r:id="rId11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 дополнить абзацами следующего содержания: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"количество зданий, в которых выполнены мероприятия по благоустройству зданий, единиц;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количество образовательных организаций, в которых выполнены мероприятия по реконструкции и капитальному ремонту зданий, единиц;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количество зданий образовательных организаций, в которых выполнены мероприятия по антитеррористической защищенности, единиц;</w:t>
      </w:r>
    </w:p>
    <w:p w:rsidR="00E5321C" w:rsidRDefault="00E5321C">
      <w:pPr>
        <w:pStyle w:val="ConsPlusNormal"/>
        <w:spacing w:before="220"/>
        <w:ind w:firstLine="540"/>
        <w:jc w:val="both"/>
      </w:pPr>
      <w:proofErr w:type="gramStart"/>
      <w:r>
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процент;</w:t>
      </w:r>
      <w:proofErr w:type="gramEnd"/>
    </w:p>
    <w:p w:rsidR="00E5321C" w:rsidRDefault="00E5321C">
      <w:pPr>
        <w:pStyle w:val="ConsPlusNormal"/>
        <w:spacing w:before="220"/>
        <w:ind w:firstLine="540"/>
        <w:jc w:val="both"/>
      </w:pPr>
      <w:r>
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 процент;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доля </w:t>
      </w:r>
      <w:proofErr w:type="gramStart"/>
      <w:r>
        <w:t>обучающихся</w:t>
      </w:r>
      <w:proofErr w:type="gramEnd"/>
      <w:r>
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программам, процент;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образования, процент;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lastRenderedPageBreak/>
        <w:t>доля общеобразовательных организаций, внедривших целевую модель цифровой образовательной среды в отчетном году, процент;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количество общеобразовательных организаций, внедривших целевую модель цифровой образовательной среды в отчетном финансовом году, единица;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 на базе новых мест, человек;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доля отдельных групп сотрудников, прошедших переподготовку (повышение квалификации) по программам (курсам, модулям), в том числе: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- педагогические работники, в том числе наставники без педагогического образования, процент;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- руководители, процент;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- привлекаемые специалисты, в том числе из предприятий реального сектора экономики, образовательные волонтеры и другие, процент;</w:t>
      </w:r>
    </w:p>
    <w:p w:rsidR="00E5321C" w:rsidRDefault="00E5321C">
      <w:pPr>
        <w:pStyle w:val="ConsPlusNormal"/>
        <w:spacing w:before="220"/>
        <w:ind w:firstLine="540"/>
        <w:jc w:val="both"/>
      </w:pPr>
      <w:proofErr w:type="gramStart"/>
      <w:r>
        <w:t>участие в региональных этапах всероссийских и международных мероприятий различной направленности, в которых примут участие обучающиеся на новых местах:</w:t>
      </w:r>
      <w:proofErr w:type="gramEnd"/>
    </w:p>
    <w:p w:rsidR="00E5321C" w:rsidRDefault="00E5321C">
      <w:pPr>
        <w:pStyle w:val="ConsPlusNormal"/>
        <w:spacing w:before="220"/>
        <w:ind w:firstLine="540"/>
        <w:jc w:val="both"/>
      </w:pPr>
      <w:r>
        <w:t>- число мероприятий, единиц;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- в них участников, человек</w:t>
      </w:r>
      <w:proofErr w:type="gramStart"/>
      <w:r>
        <w:t>.".</w:t>
      </w:r>
      <w:proofErr w:type="gramEnd"/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1.1.2. </w:t>
      </w:r>
      <w:hyperlink r:id="rId12">
        <w:r>
          <w:rPr>
            <w:color w:val="0000FF"/>
          </w:rPr>
          <w:t>Строку</w:t>
        </w:r>
      </w:hyperlink>
      <w:r>
        <w:t xml:space="preserve"> "Ожидаемые результаты реализации муниципальной программы" дополнить абзацами следующего содержания: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"обеспечение количества зданий, в которых выполнены мероприятия по благоустройству зданий, не менее 1 единицы;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обеспечение количества образовательных организаций, в которых выполнены мероприятия по реконструкции и капитальному ремонту зданий, не менее 8 единиц;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обеспечение количества зданий образовательных организаций, в которых выполнены мероприятия по антитеррористической защищенности, не менее 21 единицы;</w:t>
      </w:r>
    </w:p>
    <w:p w:rsidR="00E5321C" w:rsidRDefault="00E5321C">
      <w:pPr>
        <w:pStyle w:val="ConsPlusNormal"/>
        <w:spacing w:before="220"/>
        <w:ind w:firstLine="540"/>
        <w:jc w:val="both"/>
      </w:pPr>
      <w:proofErr w:type="gramStart"/>
      <w:r>
        <w:t>увеличение доли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до 54%;</w:t>
      </w:r>
      <w:proofErr w:type="gramEnd"/>
    </w:p>
    <w:p w:rsidR="00E5321C" w:rsidRDefault="00E5321C">
      <w:pPr>
        <w:pStyle w:val="ConsPlusNormal"/>
        <w:spacing w:before="220"/>
        <w:ind w:firstLine="540"/>
        <w:jc w:val="both"/>
      </w:pPr>
      <w:r>
        <w:t>увеличение доли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 до 88%;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увеличение доли </w:t>
      </w:r>
      <w:proofErr w:type="gramStart"/>
      <w:r>
        <w:t>обучающихся</w:t>
      </w:r>
      <w:proofErr w:type="gramEnd"/>
      <w:r>
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программам, до 16%;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lastRenderedPageBreak/>
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образования, до 13%;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увеличение доли общеобразовательных организаций, внедривших целевую модель цифровой образовательной среды в отчетном году, до 79%;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увеличение количества общеобразовательных организаций, внедривших целевую модель цифровой образовательной среды в отчетном финансовом году, до 37 единиц;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направленностей".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1.2. В </w:t>
      </w:r>
      <w:hyperlink r:id="rId13">
        <w:r>
          <w:rPr>
            <w:color w:val="0000FF"/>
          </w:rPr>
          <w:t>подразделе</w:t>
        </w:r>
      </w:hyperlink>
      <w:r>
        <w:t xml:space="preserve"> "Подпрограмма 2 "Развитие общего образования":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1.2.1. В </w:t>
      </w:r>
      <w:hyperlink r:id="rId14">
        <w:r>
          <w:rPr>
            <w:color w:val="0000FF"/>
          </w:rPr>
          <w:t>абзаце пятьдесят четвертом</w:t>
        </w:r>
      </w:hyperlink>
      <w:r>
        <w:t xml:space="preserve"> цифры "180" заменить цифрами "210".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1.2.2. В </w:t>
      </w:r>
      <w:hyperlink r:id="rId15">
        <w:r>
          <w:rPr>
            <w:color w:val="0000FF"/>
          </w:rPr>
          <w:t>абзаце пятьдесят пятом</w:t>
        </w:r>
      </w:hyperlink>
      <w:r>
        <w:t xml:space="preserve"> цифры "320" заменить цифрами "485".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1.2.3. В </w:t>
      </w:r>
      <w:hyperlink r:id="rId16">
        <w:r>
          <w:rPr>
            <w:color w:val="0000FF"/>
          </w:rPr>
          <w:t>абзаце пятьдесят шестом</w:t>
        </w:r>
      </w:hyperlink>
      <w:r>
        <w:t xml:space="preserve"> цифру "4" заменить цифрами "37".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1.2.4. В </w:t>
      </w:r>
      <w:hyperlink r:id="rId17">
        <w:r>
          <w:rPr>
            <w:color w:val="0000FF"/>
          </w:rPr>
          <w:t>абзаце пятьдесят восьмом</w:t>
        </w:r>
      </w:hyperlink>
      <w:r>
        <w:t xml:space="preserve"> цифры "4800" заменить цифрами "38584".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1.2.5. </w:t>
      </w:r>
      <w:hyperlink r:id="rId18">
        <w:r>
          <w:rPr>
            <w:color w:val="0000FF"/>
          </w:rPr>
          <w:t>Дополнить</w:t>
        </w:r>
      </w:hyperlink>
      <w:r>
        <w:t xml:space="preserve"> новыми абзацами пятьдесят девятым - шестьдесят четвертым следующего содержания:</w:t>
      </w:r>
    </w:p>
    <w:p w:rsidR="00E5321C" w:rsidRDefault="00E5321C">
      <w:pPr>
        <w:pStyle w:val="ConsPlusNormal"/>
        <w:spacing w:before="220"/>
        <w:ind w:firstLine="540"/>
        <w:jc w:val="both"/>
      </w:pPr>
      <w:proofErr w:type="gramStart"/>
      <w:r>
        <w:t>"увеличение доли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до 54%;</w:t>
      </w:r>
      <w:proofErr w:type="gramEnd"/>
    </w:p>
    <w:p w:rsidR="00E5321C" w:rsidRDefault="00E5321C">
      <w:pPr>
        <w:pStyle w:val="ConsPlusNormal"/>
        <w:spacing w:before="220"/>
        <w:ind w:firstLine="540"/>
        <w:jc w:val="both"/>
      </w:pPr>
      <w:r>
        <w:t>увеличение доли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 до 88%;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увеличение доли </w:t>
      </w:r>
      <w:proofErr w:type="gramStart"/>
      <w:r>
        <w:t>обучающихся</w:t>
      </w:r>
      <w:proofErr w:type="gramEnd"/>
      <w:r>
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программам, до 16%;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образования, до 13%;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увеличение доли общеобразовательных организаций, внедривших целевую модель цифровой образовательной среды в отчетном году, до 79%;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увеличение количества общеобразовательных организаций, внедривших целевую модель цифровой образовательной среды в отчетном финансовом году, до 37 единиц</w:t>
      </w:r>
      <w:proofErr w:type="gramStart"/>
      <w:r>
        <w:t>.".</w:t>
      </w:r>
      <w:proofErr w:type="gramEnd"/>
    </w:p>
    <w:p w:rsidR="00E5321C" w:rsidRDefault="00E5321C">
      <w:pPr>
        <w:pStyle w:val="ConsPlusNormal"/>
        <w:spacing w:before="220"/>
        <w:ind w:firstLine="540"/>
        <w:jc w:val="both"/>
      </w:pPr>
      <w:r>
        <w:lastRenderedPageBreak/>
        <w:t xml:space="preserve">1.3. </w:t>
      </w:r>
      <w:hyperlink r:id="rId19">
        <w:r>
          <w:rPr>
            <w:color w:val="0000FF"/>
          </w:rPr>
          <w:t>Подраздел</w:t>
        </w:r>
      </w:hyperlink>
      <w:r>
        <w:t xml:space="preserve"> "Подпрограмма 3 "Развитие дополнительного образования, отдыха и занятости детей" дополнить абзацами следующего содержания: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"численность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 на базе новых мест, - не менее 2224 человек;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доля отдельных групп сотрудников, прошедших переподготовку (повышение квалификации) по программам (курсам, модулям), в том числе: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- педагогические работники, в том числе наставники без педагогического образования, - не менее 100 процентов;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- руководители - не менее 100 процентов;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- привлекаемые специалисты, в том числе из предприятий реального сектора экономики, образовательные волонтеры и другие, - не менее 100 процентов;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обеспечение участия в региональных этапах всероссийских и международных мероприятий различной направленности, в которых примут участие обучающиеся на новых местах: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- число мероприятий - не менее 20 единиц;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- в них участников - не менее 1122 человек</w:t>
      </w:r>
      <w:proofErr w:type="gramStart"/>
      <w:r>
        <w:t>.".</w:t>
      </w:r>
      <w:proofErr w:type="gramEnd"/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1.4. В </w:t>
      </w:r>
      <w:hyperlink r:id="rId20">
        <w:r>
          <w:rPr>
            <w:color w:val="0000FF"/>
          </w:rPr>
          <w:t>приложении N 1</w:t>
        </w:r>
      </w:hyperlink>
      <w:r>
        <w:t>: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1.4.1. Графу шестую </w:t>
      </w:r>
      <w:hyperlink r:id="rId21">
        <w:r>
          <w:rPr>
            <w:color w:val="0000FF"/>
          </w:rPr>
          <w:t>строки 1.1</w:t>
        </w:r>
      </w:hyperlink>
      <w:r>
        <w:t xml:space="preserve"> дополнить абзацами следующего содержания: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"количество зданий, в которых выполнены мероприятия по благоустройству зданий, единиц;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количество образовательных организаций, в которых выполнены мероприятия по реконструкции и капитальному ремонту зданий, единиц;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количество зданий образовательных организаций, в которых выполнены мероприятия по антитеррористической защищенности, единиц".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1.4.2. </w:t>
      </w:r>
      <w:hyperlink r:id="rId22">
        <w:r>
          <w:rPr>
            <w:color w:val="0000FF"/>
          </w:rPr>
          <w:t>Дополнить</w:t>
        </w:r>
      </w:hyperlink>
      <w:r>
        <w:t xml:space="preserve"> строкой 1.3 следующего содержания:</w:t>
      </w:r>
    </w:p>
    <w:p w:rsidR="00E5321C" w:rsidRDefault="00E5321C">
      <w:pPr>
        <w:pStyle w:val="ConsPlusNormal"/>
        <w:jc w:val="both"/>
      </w:pPr>
    </w:p>
    <w:p w:rsidR="00E5321C" w:rsidRDefault="00E5321C">
      <w:pPr>
        <w:pStyle w:val="ConsPlusNormal"/>
      </w:pPr>
      <w:r>
        <w:t>"</w:t>
      </w:r>
    </w:p>
    <w:p w:rsidR="00E5321C" w:rsidRDefault="00E5321C">
      <w:pPr>
        <w:pStyle w:val="ConsPlusNormal"/>
        <w:sectPr w:rsidR="00E5321C" w:rsidSect="00B85C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592"/>
        <w:gridCol w:w="2494"/>
        <w:gridCol w:w="1814"/>
        <w:gridCol w:w="2041"/>
        <w:gridCol w:w="6009"/>
      </w:tblGrid>
      <w:tr w:rsidR="00E5321C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5321C" w:rsidRDefault="00E5321C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E5321C" w:rsidRDefault="00E5321C">
            <w:pPr>
              <w:pStyle w:val="ConsPlusNormal"/>
            </w:pPr>
            <w: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5321C" w:rsidRDefault="00E5321C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5321C" w:rsidRDefault="00E5321C">
            <w:pPr>
              <w:pStyle w:val="ConsPlusNormal"/>
            </w:pPr>
            <w:r>
              <w:t>1 января 2020 года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E5321C" w:rsidRDefault="00E5321C">
            <w:pPr>
              <w:pStyle w:val="ConsPlusNormal"/>
            </w:pPr>
            <w:r>
              <w:t>31 декабря 2020 года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E5321C" w:rsidRDefault="00E5321C">
            <w:pPr>
              <w:pStyle w:val="ConsPlusNormal"/>
            </w:pPr>
            <w:r>
              <w:t>количество зданий, в которых выполнены мероприятия по благоустройству зданий</w:t>
            </w:r>
          </w:p>
        </w:tc>
      </w:tr>
    </w:tbl>
    <w:p w:rsidR="00E5321C" w:rsidRDefault="00E5321C">
      <w:pPr>
        <w:pStyle w:val="ConsPlusNormal"/>
        <w:sectPr w:rsidR="00E5321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5321C" w:rsidRDefault="00E5321C">
      <w:pPr>
        <w:pStyle w:val="ConsPlusNormal"/>
        <w:spacing w:before="220"/>
        <w:jc w:val="right"/>
      </w:pPr>
      <w:r>
        <w:lastRenderedPageBreak/>
        <w:t>".</w:t>
      </w:r>
    </w:p>
    <w:p w:rsidR="00E5321C" w:rsidRDefault="00E5321C">
      <w:pPr>
        <w:pStyle w:val="ConsPlusNormal"/>
        <w:jc w:val="both"/>
      </w:pPr>
    </w:p>
    <w:p w:rsidR="00E5321C" w:rsidRDefault="00E5321C">
      <w:pPr>
        <w:pStyle w:val="ConsPlusNormal"/>
        <w:ind w:firstLine="540"/>
        <w:jc w:val="both"/>
      </w:pPr>
      <w:r>
        <w:t xml:space="preserve">1.4.3. В графе пятой </w:t>
      </w:r>
      <w:hyperlink r:id="rId23">
        <w:r>
          <w:rPr>
            <w:color w:val="0000FF"/>
          </w:rPr>
          <w:t>строки 5.1.9</w:t>
        </w:r>
      </w:hyperlink>
      <w:r>
        <w:t xml:space="preserve"> цифры "2019" заменить цифрами "2021".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1.4.4. В </w:t>
      </w:r>
      <w:hyperlink r:id="rId24">
        <w:r>
          <w:rPr>
            <w:color w:val="0000FF"/>
          </w:rPr>
          <w:t>строке 5.1.10</w:t>
        </w:r>
      </w:hyperlink>
      <w:r>
        <w:t>: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1.4.4.1. В графе пятой </w:t>
      </w:r>
      <w:hyperlink r:id="rId25">
        <w:r>
          <w:rPr>
            <w:color w:val="0000FF"/>
          </w:rPr>
          <w:t>цифры</w:t>
        </w:r>
      </w:hyperlink>
      <w:r>
        <w:t xml:space="preserve"> "2019" заменить цифрами "2020".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1.4.4.2. Графу шестую </w:t>
      </w:r>
      <w:hyperlink r:id="rId26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E5321C" w:rsidRDefault="00E5321C">
      <w:pPr>
        <w:pStyle w:val="ConsPlusNormal"/>
        <w:spacing w:before="220"/>
        <w:ind w:firstLine="540"/>
        <w:jc w:val="both"/>
      </w:pPr>
      <w:proofErr w:type="gramStart"/>
      <w:r>
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программам;</w:t>
      </w:r>
      <w:proofErr w:type="gramEnd"/>
    </w:p>
    <w:p w:rsidR="00E5321C" w:rsidRDefault="00E5321C">
      <w:pPr>
        <w:pStyle w:val="ConsPlusNormal"/>
        <w:spacing w:before="220"/>
        <w:ind w:firstLine="540"/>
        <w:jc w:val="both"/>
      </w:pPr>
      <w:r>
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доля </w:t>
      </w:r>
      <w:proofErr w:type="gramStart"/>
      <w:r>
        <w:t>обучающихся</w:t>
      </w:r>
      <w:proofErr w:type="gramEnd"/>
      <w:r>
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доля общеобразовательных организаций, внедривших целевую модель цифровой образовательной среды в отчетном году;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количество общеобразовательных организаций, внедривших целевую модель цифровой образовательной среды в отчетном финансовом году".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1.4.5. В </w:t>
      </w:r>
      <w:hyperlink r:id="rId27">
        <w:r>
          <w:rPr>
            <w:color w:val="0000FF"/>
          </w:rPr>
          <w:t>строке 6.1.4</w:t>
        </w:r>
      </w:hyperlink>
      <w:r>
        <w:t>: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1.4.5.1. В графе пятой </w:t>
      </w:r>
      <w:hyperlink r:id="rId28">
        <w:r>
          <w:rPr>
            <w:color w:val="0000FF"/>
          </w:rPr>
          <w:t>цифры</w:t>
        </w:r>
      </w:hyperlink>
      <w:r>
        <w:t xml:space="preserve"> "2019" заменить цифрами "2020".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1.4.5.2. Графу шестую </w:t>
      </w:r>
      <w:hyperlink r:id="rId29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"численность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 на базе новых мест;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доля отдельных групп сотрудников, прошедших переподготовку (повышение квалификации) по программам (курсам, модулям), в том числе: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- педагогические работники, в том числе наставники без педагогического образования: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- руководители;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- привлекаемые специалисты, в том числе из предприятий реального сектора экономики, </w:t>
      </w:r>
      <w:r>
        <w:lastRenderedPageBreak/>
        <w:t>образовательные волонтеры и другие;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обеспечение участия в региональных этапах всероссийских и международных мероприятий различной направленности, в которых примут участие обучающиеся на новых местах: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- число мероприятий;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- в них участников".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1.5. В </w:t>
      </w:r>
      <w:hyperlink r:id="rId30">
        <w:r>
          <w:rPr>
            <w:color w:val="0000FF"/>
          </w:rPr>
          <w:t>приложении N 2</w:t>
        </w:r>
      </w:hyperlink>
      <w:r>
        <w:t>: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1.5.1. В </w:t>
      </w:r>
      <w:hyperlink r:id="rId31">
        <w:r>
          <w:rPr>
            <w:color w:val="0000FF"/>
          </w:rPr>
          <w:t>таблице I</w:t>
        </w:r>
      </w:hyperlink>
      <w:r>
        <w:t xml:space="preserve"> "Перечень целевых показателей муниципальной программы (подпрограмм)":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1.5.1.1. </w:t>
      </w:r>
      <w:hyperlink r:id="rId32">
        <w:r>
          <w:rPr>
            <w:color w:val="0000FF"/>
          </w:rPr>
          <w:t>Строку 1</w:t>
        </w:r>
      </w:hyperlink>
      <w:r>
        <w:t xml:space="preserve"> дополнить строками следующего содержания:</w:t>
      </w:r>
    </w:p>
    <w:p w:rsidR="00E5321C" w:rsidRDefault="00E5321C">
      <w:pPr>
        <w:pStyle w:val="ConsPlusNormal"/>
        <w:jc w:val="both"/>
      </w:pPr>
    </w:p>
    <w:p w:rsidR="00E5321C" w:rsidRDefault="00E5321C">
      <w:pPr>
        <w:pStyle w:val="ConsPlusNormal"/>
      </w:pPr>
      <w:r>
        <w:t>"</w:t>
      </w:r>
    </w:p>
    <w:p w:rsidR="00E5321C" w:rsidRDefault="00E5321C">
      <w:pPr>
        <w:pStyle w:val="ConsPlusNormal"/>
        <w:sectPr w:rsidR="00E5321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4535"/>
        <w:gridCol w:w="1361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E5321C">
        <w:tc>
          <w:tcPr>
            <w:tcW w:w="567" w:type="dxa"/>
            <w:vMerge w:val="restart"/>
            <w:tcBorders>
              <w:top w:val="nil"/>
            </w:tcBorders>
          </w:tcPr>
          <w:p w:rsidR="00E5321C" w:rsidRDefault="00E5321C">
            <w:pPr>
              <w:pStyle w:val="ConsPlusNormal"/>
            </w:pPr>
          </w:p>
        </w:tc>
        <w:tc>
          <w:tcPr>
            <w:tcW w:w="4082" w:type="dxa"/>
            <w:vMerge w:val="restart"/>
            <w:tcBorders>
              <w:top w:val="nil"/>
            </w:tcBorders>
          </w:tcPr>
          <w:p w:rsidR="00E5321C" w:rsidRDefault="00E5321C">
            <w:pPr>
              <w:pStyle w:val="ConsPlusNormal"/>
            </w:pP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r>
              <w:t>количество зданий, в которых выполнены мероприятия по благоустройству зданий</w:t>
            </w:r>
          </w:p>
        </w:tc>
        <w:tc>
          <w:tcPr>
            <w:tcW w:w="1361" w:type="dxa"/>
          </w:tcPr>
          <w:p w:rsidR="00E5321C" w:rsidRDefault="00E5321C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</w:tr>
      <w:tr w:rsidR="00E5321C">
        <w:tc>
          <w:tcPr>
            <w:tcW w:w="567" w:type="dxa"/>
            <w:vMerge/>
            <w:tcBorders>
              <w:top w:val="nil"/>
            </w:tcBorders>
          </w:tcPr>
          <w:p w:rsidR="00E5321C" w:rsidRDefault="00E5321C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E5321C" w:rsidRDefault="00E5321C">
            <w:pPr>
              <w:pStyle w:val="ConsPlusNormal"/>
            </w:pP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r>
              <w:t>количество образовательных организаций, в которых выполнены мероприятия по реконструкции и капитальному ремонту зданий</w:t>
            </w:r>
          </w:p>
        </w:tc>
        <w:tc>
          <w:tcPr>
            <w:tcW w:w="1361" w:type="dxa"/>
          </w:tcPr>
          <w:p w:rsidR="00E5321C" w:rsidRDefault="00E5321C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8.0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</w:tr>
      <w:tr w:rsidR="00E5321C">
        <w:tc>
          <w:tcPr>
            <w:tcW w:w="567" w:type="dxa"/>
            <w:vMerge/>
            <w:tcBorders>
              <w:top w:val="nil"/>
            </w:tcBorders>
          </w:tcPr>
          <w:p w:rsidR="00E5321C" w:rsidRDefault="00E5321C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E5321C" w:rsidRDefault="00E5321C">
            <w:pPr>
              <w:pStyle w:val="ConsPlusNormal"/>
            </w:pP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r>
              <w:t>количество зданий образовательных организаций, в которых выполнены мероприятия по антитеррористической защищенности</w:t>
            </w:r>
          </w:p>
        </w:tc>
        <w:tc>
          <w:tcPr>
            <w:tcW w:w="1361" w:type="dxa"/>
          </w:tcPr>
          <w:p w:rsidR="00E5321C" w:rsidRDefault="00E5321C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21.0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</w:tr>
    </w:tbl>
    <w:p w:rsidR="00E5321C" w:rsidRDefault="00E5321C">
      <w:pPr>
        <w:pStyle w:val="ConsPlusNormal"/>
        <w:jc w:val="right"/>
      </w:pPr>
      <w:r>
        <w:t>".</w:t>
      </w:r>
    </w:p>
    <w:p w:rsidR="00E5321C" w:rsidRDefault="00E5321C">
      <w:pPr>
        <w:pStyle w:val="ConsPlusNormal"/>
        <w:jc w:val="both"/>
      </w:pPr>
    </w:p>
    <w:p w:rsidR="00E5321C" w:rsidRDefault="00E5321C">
      <w:pPr>
        <w:pStyle w:val="ConsPlusNormal"/>
        <w:ind w:firstLine="540"/>
        <w:jc w:val="both"/>
      </w:pPr>
      <w:r>
        <w:t xml:space="preserve">1.5.1.2. В </w:t>
      </w:r>
      <w:hyperlink r:id="rId33">
        <w:r>
          <w:rPr>
            <w:color w:val="0000FF"/>
          </w:rPr>
          <w:t>разделе</w:t>
        </w:r>
      </w:hyperlink>
      <w:r>
        <w:t xml:space="preserve"> "Подпрограмма 2 "Развитие общего образования":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1.5.1.2.1. </w:t>
      </w:r>
      <w:hyperlink r:id="rId34">
        <w:r>
          <w:rPr>
            <w:color w:val="0000FF"/>
          </w:rPr>
          <w:t>Строку 6</w:t>
        </w:r>
      </w:hyperlink>
      <w:r>
        <w:t xml:space="preserve"> изложить в следующей редакции:</w:t>
      </w:r>
    </w:p>
    <w:p w:rsidR="00E5321C" w:rsidRDefault="00E5321C">
      <w:pPr>
        <w:pStyle w:val="ConsPlusNormal"/>
        <w:jc w:val="both"/>
      </w:pPr>
    </w:p>
    <w:p w:rsidR="00E5321C" w:rsidRDefault="00E5321C">
      <w:pPr>
        <w:pStyle w:val="ConsPlusNormal"/>
      </w:pPr>
      <w:r>
        <w:t>"</w:t>
      </w:r>
    </w:p>
    <w:p w:rsidR="00E5321C" w:rsidRDefault="00E5321C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4535"/>
        <w:gridCol w:w="1361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E5321C">
        <w:tc>
          <w:tcPr>
            <w:tcW w:w="567" w:type="dxa"/>
            <w:vMerge w:val="restart"/>
          </w:tcPr>
          <w:p w:rsidR="00E5321C" w:rsidRDefault="00E5321C">
            <w:pPr>
              <w:pStyle w:val="ConsPlusNormal"/>
            </w:pPr>
            <w:r>
              <w:t>6</w:t>
            </w:r>
          </w:p>
        </w:tc>
        <w:tc>
          <w:tcPr>
            <w:tcW w:w="4082" w:type="dxa"/>
            <w:vMerge w:val="restart"/>
          </w:tcPr>
          <w:p w:rsidR="00E5321C" w:rsidRDefault="00E5321C">
            <w:pPr>
              <w:pStyle w:val="ConsPlusNormal"/>
            </w:pPr>
            <w: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программам, для образовательного процесса:</w:t>
            </w:r>
          </w:p>
          <w:p w:rsidR="00E5321C" w:rsidRDefault="00E5321C">
            <w:pPr>
              <w:pStyle w:val="ConsPlusNormal"/>
            </w:pPr>
            <w:r>
              <w:t xml:space="preserve">приобретение оборудования для мастерских для реализации предметной области "Технология" (для внедрения современных программ трудового и профессионально-трудового обучения по востребованным на рынке труда </w:t>
            </w:r>
            <w:r>
              <w:lastRenderedPageBreak/>
              <w:t xml:space="preserve">профессиям, в том числе с учетом Концепции преподавания учебного предмета "Технология"); </w:t>
            </w:r>
            <w:proofErr w:type="gramStart"/>
            <w:r>
              <w:t>оборудования для психолого-педагогического сопровождения и коррекционной работы с обучающимися с ограниченными возможностями здоровья, обучающимися с инвалидностью (оборудование для кабинетов педагога-психолога, учителя-дефектолога, учителя-логопеда (диагностические комплекты, коррекционно-развивающие и дидактические средства обучения);</w:t>
            </w:r>
            <w:proofErr w:type="gramEnd"/>
          </w:p>
          <w:p w:rsidR="00E5321C" w:rsidRDefault="00E5321C">
            <w:pPr>
              <w:pStyle w:val="ConsPlusNormal"/>
            </w:pPr>
            <w:r>
              <w:t>оборудования для учебных кабинетов и помещений для организации качественного доступного образования обучающихся с ограниченными возможностями здоровья, обучающихся с инвалидностью (компьютерного класса, спортивного зала/зала лечебной физкультуры, учебных кабинетов химии, физики, географии, иностранных языков, музыки и иных кабинетов);</w:t>
            </w:r>
          </w:p>
          <w:p w:rsidR="00E5321C" w:rsidRDefault="00E5321C">
            <w:pPr>
              <w:pStyle w:val="ConsPlusNormal"/>
            </w:pPr>
            <w:r>
              <w:t xml:space="preserve">оборудования для дополнительного образования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здоровья, обучающихся с инвалидностью</w:t>
            </w: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r>
              <w:lastRenderedPageBreak/>
              <w:t>количество организаций, осуществляющих образовательную деятельность исключительно по адаптированным образовательным программам, обновивших материально-техническую базу</w:t>
            </w:r>
          </w:p>
        </w:tc>
        <w:tc>
          <w:tcPr>
            <w:tcW w:w="1361" w:type="dxa"/>
          </w:tcPr>
          <w:p w:rsidR="00E5321C" w:rsidRDefault="00E5321C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2</w:t>
            </w:r>
          </w:p>
        </w:tc>
      </w:tr>
      <w:tr w:rsidR="00E5321C">
        <w:tc>
          <w:tcPr>
            <w:tcW w:w="567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082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r>
              <w:t>доля педагогов, прошедших повышение квалификации по вопросам работы с детьми с ограниченными возможностями здоровья, в том числе по предмету "Технология"</w:t>
            </w:r>
          </w:p>
        </w:tc>
        <w:tc>
          <w:tcPr>
            <w:tcW w:w="1361" w:type="dxa"/>
          </w:tcPr>
          <w:p w:rsidR="00E5321C" w:rsidRDefault="00E5321C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100</w:t>
            </w:r>
          </w:p>
        </w:tc>
      </w:tr>
      <w:tr w:rsidR="00E5321C">
        <w:tc>
          <w:tcPr>
            <w:tcW w:w="567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082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r>
              <w:t xml:space="preserve">численность детей коррекционных школ, осваивающих предметную область "Технология" по обновленным примерным </w:t>
            </w:r>
            <w:r>
              <w:lastRenderedPageBreak/>
              <w:t>основным образовательным программам общего образования и на обновленной материально-технической базе, от общего количества детей указанной категории</w:t>
            </w:r>
          </w:p>
        </w:tc>
        <w:tc>
          <w:tcPr>
            <w:tcW w:w="1361" w:type="dxa"/>
          </w:tcPr>
          <w:p w:rsidR="00E5321C" w:rsidRDefault="00E5321C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210</w:t>
            </w:r>
          </w:p>
        </w:tc>
      </w:tr>
      <w:tr w:rsidR="00E5321C">
        <w:tc>
          <w:tcPr>
            <w:tcW w:w="567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082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r>
              <w:t>численность детей с ограниченными возможностями здоровья и инвалидностью, обучающихся в коррекционных школах в муниципальном образовании в условиях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</w:t>
            </w:r>
          </w:p>
        </w:tc>
        <w:tc>
          <w:tcPr>
            <w:tcW w:w="1361" w:type="dxa"/>
          </w:tcPr>
          <w:p w:rsidR="00E5321C" w:rsidRDefault="00E5321C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485</w:t>
            </w:r>
          </w:p>
        </w:tc>
      </w:tr>
    </w:tbl>
    <w:p w:rsidR="00E5321C" w:rsidRDefault="00E5321C">
      <w:pPr>
        <w:pStyle w:val="ConsPlusNormal"/>
        <w:jc w:val="right"/>
      </w:pPr>
      <w:r>
        <w:t>".</w:t>
      </w:r>
    </w:p>
    <w:p w:rsidR="00E5321C" w:rsidRDefault="00E5321C">
      <w:pPr>
        <w:pStyle w:val="ConsPlusNormal"/>
        <w:jc w:val="both"/>
      </w:pPr>
    </w:p>
    <w:p w:rsidR="00E5321C" w:rsidRDefault="00E5321C">
      <w:pPr>
        <w:pStyle w:val="ConsPlusNormal"/>
        <w:ind w:firstLine="540"/>
        <w:jc w:val="both"/>
      </w:pPr>
      <w:r>
        <w:t xml:space="preserve">1.5.1.2.2. </w:t>
      </w:r>
      <w:hyperlink r:id="rId35">
        <w:r>
          <w:rPr>
            <w:color w:val="0000FF"/>
          </w:rPr>
          <w:t>Строку 7</w:t>
        </w:r>
      </w:hyperlink>
      <w:r>
        <w:t xml:space="preserve"> изложить в следующей редакции:</w:t>
      </w:r>
    </w:p>
    <w:p w:rsidR="00E5321C" w:rsidRDefault="00E5321C">
      <w:pPr>
        <w:pStyle w:val="ConsPlusNormal"/>
        <w:jc w:val="both"/>
      </w:pPr>
    </w:p>
    <w:p w:rsidR="00E5321C" w:rsidRDefault="00E5321C">
      <w:pPr>
        <w:pStyle w:val="ConsPlusNormal"/>
      </w:pPr>
      <w:r>
        <w:t>"</w:t>
      </w:r>
    </w:p>
    <w:p w:rsidR="00E5321C" w:rsidRDefault="00E5321C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4535"/>
        <w:gridCol w:w="1361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E5321C">
        <w:tc>
          <w:tcPr>
            <w:tcW w:w="567" w:type="dxa"/>
            <w:vMerge w:val="restart"/>
            <w:tcBorders>
              <w:bottom w:val="nil"/>
            </w:tcBorders>
          </w:tcPr>
          <w:p w:rsidR="00E5321C" w:rsidRDefault="00E5321C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4082" w:type="dxa"/>
            <w:vMerge w:val="restart"/>
          </w:tcPr>
          <w:p w:rsidR="00E5321C" w:rsidRDefault="00E5321C">
            <w:pPr>
              <w:pStyle w:val="ConsPlusNormal"/>
            </w:pPr>
            <w: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r>
              <w:t>количество общеобразовательных организаций, внедривших целевую модель цифровой образовательной среды в отчетном финансовом году</w:t>
            </w:r>
          </w:p>
        </w:tc>
        <w:tc>
          <w:tcPr>
            <w:tcW w:w="1361" w:type="dxa"/>
          </w:tcPr>
          <w:p w:rsidR="00E5321C" w:rsidRDefault="00E5321C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37</w:t>
            </w:r>
          </w:p>
        </w:tc>
      </w:tr>
      <w:tr w:rsidR="00E5321C">
        <w:tc>
          <w:tcPr>
            <w:tcW w:w="567" w:type="dxa"/>
            <w:vMerge/>
            <w:tcBorders>
              <w:bottom w:val="nil"/>
            </w:tcBorders>
          </w:tcPr>
          <w:p w:rsidR="00E5321C" w:rsidRDefault="00E5321C">
            <w:pPr>
              <w:pStyle w:val="ConsPlusNormal"/>
            </w:pPr>
          </w:p>
        </w:tc>
        <w:tc>
          <w:tcPr>
            <w:tcW w:w="4082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r>
              <w:t xml:space="preserve">доля педагогических работников общеобразовательных организаций, в которых внедрена целевая модель цифровой образовательной среды, прошедших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программам, в общем количестве педагогических работников указанных организаций в отчетном финансовом году</w:t>
            </w:r>
          </w:p>
        </w:tc>
        <w:tc>
          <w:tcPr>
            <w:tcW w:w="1361" w:type="dxa"/>
          </w:tcPr>
          <w:p w:rsidR="00E5321C" w:rsidRDefault="00E5321C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</w:tr>
      <w:tr w:rsidR="00E5321C">
        <w:tc>
          <w:tcPr>
            <w:tcW w:w="567" w:type="dxa"/>
            <w:vMerge/>
            <w:tcBorders>
              <w:bottom w:val="nil"/>
            </w:tcBorders>
          </w:tcPr>
          <w:p w:rsidR="00E5321C" w:rsidRDefault="00E5321C">
            <w:pPr>
              <w:pStyle w:val="ConsPlusNormal"/>
            </w:pPr>
          </w:p>
        </w:tc>
        <w:tc>
          <w:tcPr>
            <w:tcW w:w="4082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r>
              <w:t>количество детей, охваченных целевой моделью цифровой образовательной среды в общеобразовательных организациях</w:t>
            </w:r>
          </w:p>
        </w:tc>
        <w:tc>
          <w:tcPr>
            <w:tcW w:w="1361" w:type="dxa"/>
          </w:tcPr>
          <w:p w:rsidR="00E5321C" w:rsidRDefault="00E5321C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33784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</w:tr>
      <w:tr w:rsidR="00E5321C">
        <w:tc>
          <w:tcPr>
            <w:tcW w:w="567" w:type="dxa"/>
            <w:vMerge/>
            <w:tcBorders>
              <w:bottom w:val="nil"/>
            </w:tcBorders>
          </w:tcPr>
          <w:p w:rsidR="00E5321C" w:rsidRDefault="00E5321C">
            <w:pPr>
              <w:pStyle w:val="ConsPlusNormal"/>
            </w:pPr>
          </w:p>
        </w:tc>
        <w:tc>
          <w:tcPr>
            <w:tcW w:w="4082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proofErr w:type="gramStart"/>
            <w: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  <w:proofErr w:type="gramEnd"/>
          </w:p>
        </w:tc>
        <w:tc>
          <w:tcPr>
            <w:tcW w:w="1361" w:type="dxa"/>
          </w:tcPr>
          <w:p w:rsidR="00E5321C" w:rsidRDefault="00E5321C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54</w:t>
            </w:r>
          </w:p>
        </w:tc>
      </w:tr>
      <w:tr w:rsidR="00E5321C">
        <w:tc>
          <w:tcPr>
            <w:tcW w:w="567" w:type="dxa"/>
            <w:tcBorders>
              <w:top w:val="nil"/>
              <w:bottom w:val="nil"/>
            </w:tcBorders>
          </w:tcPr>
          <w:p w:rsidR="00E5321C" w:rsidRDefault="00E5321C">
            <w:pPr>
              <w:pStyle w:val="ConsPlusNormal"/>
            </w:pPr>
          </w:p>
        </w:tc>
        <w:tc>
          <w:tcPr>
            <w:tcW w:w="4082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r>
              <w:t xml:space="preserve">доля образовательных организаций, реализующих программы общего образования, дополнительного образования </w:t>
            </w:r>
            <w:r>
              <w:lastRenderedPageBreak/>
              <w:t>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1361" w:type="dxa"/>
          </w:tcPr>
          <w:p w:rsidR="00E5321C" w:rsidRDefault="00E5321C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88</w:t>
            </w:r>
          </w:p>
        </w:tc>
      </w:tr>
      <w:tr w:rsidR="00E5321C">
        <w:tc>
          <w:tcPr>
            <w:tcW w:w="567" w:type="dxa"/>
            <w:tcBorders>
              <w:top w:val="nil"/>
              <w:bottom w:val="nil"/>
            </w:tcBorders>
          </w:tcPr>
          <w:p w:rsidR="00E5321C" w:rsidRDefault="00E5321C">
            <w:pPr>
              <w:pStyle w:val="ConsPlusNormal"/>
            </w:pPr>
          </w:p>
        </w:tc>
        <w:tc>
          <w:tcPr>
            <w:tcW w:w="4082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361" w:type="dxa"/>
          </w:tcPr>
          <w:p w:rsidR="00E5321C" w:rsidRDefault="00E5321C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16</w:t>
            </w:r>
          </w:p>
        </w:tc>
      </w:tr>
      <w:tr w:rsidR="00E5321C">
        <w:tc>
          <w:tcPr>
            <w:tcW w:w="567" w:type="dxa"/>
            <w:tcBorders>
              <w:top w:val="nil"/>
              <w:bottom w:val="nil"/>
            </w:tcBorders>
          </w:tcPr>
          <w:p w:rsidR="00E5321C" w:rsidRDefault="00E5321C">
            <w:pPr>
              <w:pStyle w:val="ConsPlusNormal"/>
            </w:pPr>
          </w:p>
        </w:tc>
        <w:tc>
          <w:tcPr>
            <w:tcW w:w="4082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</w:t>
            </w:r>
          </w:p>
        </w:tc>
        <w:tc>
          <w:tcPr>
            <w:tcW w:w="1361" w:type="dxa"/>
          </w:tcPr>
          <w:p w:rsidR="00E5321C" w:rsidRDefault="00E5321C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13</w:t>
            </w:r>
          </w:p>
        </w:tc>
      </w:tr>
      <w:tr w:rsidR="00E5321C">
        <w:tc>
          <w:tcPr>
            <w:tcW w:w="567" w:type="dxa"/>
            <w:tcBorders>
              <w:top w:val="nil"/>
            </w:tcBorders>
          </w:tcPr>
          <w:p w:rsidR="00E5321C" w:rsidRDefault="00E5321C">
            <w:pPr>
              <w:pStyle w:val="ConsPlusNormal"/>
            </w:pPr>
          </w:p>
        </w:tc>
        <w:tc>
          <w:tcPr>
            <w:tcW w:w="4082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r>
              <w:t>доля общеобразовательных организаций, внедривших целевую модель цифровой образовательной среды в отчетном году</w:t>
            </w:r>
          </w:p>
        </w:tc>
        <w:tc>
          <w:tcPr>
            <w:tcW w:w="1361" w:type="dxa"/>
          </w:tcPr>
          <w:p w:rsidR="00E5321C" w:rsidRDefault="00E5321C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79</w:t>
            </w:r>
          </w:p>
        </w:tc>
      </w:tr>
    </w:tbl>
    <w:p w:rsidR="00E5321C" w:rsidRDefault="00E5321C">
      <w:pPr>
        <w:pStyle w:val="ConsPlusNormal"/>
        <w:jc w:val="right"/>
      </w:pPr>
      <w:r>
        <w:t>".</w:t>
      </w:r>
    </w:p>
    <w:p w:rsidR="00E5321C" w:rsidRDefault="00E5321C">
      <w:pPr>
        <w:pStyle w:val="ConsPlusNormal"/>
        <w:jc w:val="both"/>
      </w:pPr>
    </w:p>
    <w:p w:rsidR="00E5321C" w:rsidRDefault="00E5321C">
      <w:pPr>
        <w:pStyle w:val="ConsPlusNormal"/>
        <w:ind w:firstLine="540"/>
        <w:jc w:val="both"/>
      </w:pPr>
      <w:r>
        <w:t xml:space="preserve">1.5.1.3. </w:t>
      </w:r>
      <w:hyperlink r:id="rId36">
        <w:r>
          <w:rPr>
            <w:color w:val="0000FF"/>
          </w:rPr>
          <w:t>Раздел</w:t>
        </w:r>
      </w:hyperlink>
      <w:r>
        <w:t xml:space="preserve"> "Подпрограмма 3 "Развитие дополнительного образования, отдыха и занятости детей" дополнить строкой 5 следующего содержания:</w:t>
      </w:r>
    </w:p>
    <w:p w:rsidR="00E5321C" w:rsidRDefault="00E5321C">
      <w:pPr>
        <w:pStyle w:val="ConsPlusNormal"/>
        <w:jc w:val="both"/>
      </w:pPr>
    </w:p>
    <w:p w:rsidR="00E5321C" w:rsidRDefault="00E5321C">
      <w:pPr>
        <w:pStyle w:val="ConsPlusNormal"/>
      </w:pPr>
      <w:r>
        <w:t>"</w:t>
      </w:r>
    </w:p>
    <w:p w:rsidR="00E5321C" w:rsidRDefault="00E5321C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4535"/>
        <w:gridCol w:w="1361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E5321C">
        <w:tc>
          <w:tcPr>
            <w:tcW w:w="567" w:type="dxa"/>
            <w:vMerge w:val="restart"/>
          </w:tcPr>
          <w:p w:rsidR="00E5321C" w:rsidRDefault="00E5321C">
            <w:pPr>
              <w:pStyle w:val="ConsPlusNormal"/>
            </w:pPr>
            <w:r>
              <w:t>5</w:t>
            </w:r>
          </w:p>
        </w:tc>
        <w:tc>
          <w:tcPr>
            <w:tcW w:w="4082" w:type="dxa"/>
            <w:vMerge w:val="restart"/>
          </w:tcPr>
          <w:p w:rsidR="00E5321C" w:rsidRDefault="00E5321C">
            <w:pPr>
              <w:pStyle w:val="ConsPlusNormal"/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r>
              <w:t>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 на базе новых мест</w:t>
            </w:r>
          </w:p>
        </w:tc>
        <w:tc>
          <w:tcPr>
            <w:tcW w:w="1361" w:type="dxa"/>
          </w:tcPr>
          <w:p w:rsidR="00E5321C" w:rsidRDefault="00E5321C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2224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</w:tr>
      <w:tr w:rsidR="00E5321C">
        <w:tc>
          <w:tcPr>
            <w:tcW w:w="567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082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proofErr w:type="gramStart"/>
            <w:r>
              <w:t>доля отдельных групп сотрудников, прошедших переподготовку (повышение квалификации) по программам (курсам, модулям), в т.ч.:</w:t>
            </w:r>
            <w:proofErr w:type="gramEnd"/>
          </w:p>
        </w:tc>
        <w:tc>
          <w:tcPr>
            <w:tcW w:w="1361" w:type="dxa"/>
          </w:tcPr>
          <w:p w:rsidR="00E5321C" w:rsidRDefault="00E5321C">
            <w:pPr>
              <w:pStyle w:val="ConsPlusNormal"/>
            </w:pPr>
          </w:p>
        </w:tc>
        <w:tc>
          <w:tcPr>
            <w:tcW w:w="1077" w:type="dxa"/>
          </w:tcPr>
          <w:p w:rsidR="00E5321C" w:rsidRDefault="00E5321C">
            <w:pPr>
              <w:pStyle w:val="ConsPlusNormal"/>
            </w:pPr>
          </w:p>
        </w:tc>
        <w:tc>
          <w:tcPr>
            <w:tcW w:w="1077" w:type="dxa"/>
          </w:tcPr>
          <w:p w:rsidR="00E5321C" w:rsidRDefault="00E5321C">
            <w:pPr>
              <w:pStyle w:val="ConsPlusNormal"/>
            </w:pPr>
          </w:p>
        </w:tc>
        <w:tc>
          <w:tcPr>
            <w:tcW w:w="1077" w:type="dxa"/>
          </w:tcPr>
          <w:p w:rsidR="00E5321C" w:rsidRDefault="00E5321C">
            <w:pPr>
              <w:pStyle w:val="ConsPlusNormal"/>
            </w:pPr>
          </w:p>
        </w:tc>
        <w:tc>
          <w:tcPr>
            <w:tcW w:w="1077" w:type="dxa"/>
          </w:tcPr>
          <w:p w:rsidR="00E5321C" w:rsidRDefault="00E5321C">
            <w:pPr>
              <w:pStyle w:val="ConsPlusNormal"/>
            </w:pPr>
          </w:p>
        </w:tc>
        <w:tc>
          <w:tcPr>
            <w:tcW w:w="1077" w:type="dxa"/>
          </w:tcPr>
          <w:p w:rsidR="00E5321C" w:rsidRDefault="00E5321C">
            <w:pPr>
              <w:pStyle w:val="ConsPlusNormal"/>
            </w:pPr>
          </w:p>
        </w:tc>
        <w:tc>
          <w:tcPr>
            <w:tcW w:w="1077" w:type="dxa"/>
          </w:tcPr>
          <w:p w:rsidR="00E5321C" w:rsidRDefault="00E5321C">
            <w:pPr>
              <w:pStyle w:val="ConsPlusNormal"/>
            </w:pPr>
          </w:p>
        </w:tc>
        <w:tc>
          <w:tcPr>
            <w:tcW w:w="1077" w:type="dxa"/>
          </w:tcPr>
          <w:p w:rsidR="00E5321C" w:rsidRDefault="00E5321C">
            <w:pPr>
              <w:pStyle w:val="ConsPlusNormal"/>
            </w:pPr>
          </w:p>
        </w:tc>
        <w:tc>
          <w:tcPr>
            <w:tcW w:w="1077" w:type="dxa"/>
          </w:tcPr>
          <w:p w:rsidR="00E5321C" w:rsidRDefault="00E5321C">
            <w:pPr>
              <w:pStyle w:val="ConsPlusNormal"/>
            </w:pPr>
          </w:p>
        </w:tc>
      </w:tr>
      <w:tr w:rsidR="00E5321C">
        <w:tc>
          <w:tcPr>
            <w:tcW w:w="567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082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r>
              <w:t>- педагогические работники, в том числе наставники без педагогического образования</w:t>
            </w:r>
          </w:p>
        </w:tc>
        <w:tc>
          <w:tcPr>
            <w:tcW w:w="1361" w:type="dxa"/>
          </w:tcPr>
          <w:p w:rsidR="00E5321C" w:rsidRDefault="00E5321C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</w:tr>
      <w:tr w:rsidR="00E5321C">
        <w:tc>
          <w:tcPr>
            <w:tcW w:w="567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082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r>
              <w:t>- руководители</w:t>
            </w:r>
          </w:p>
        </w:tc>
        <w:tc>
          <w:tcPr>
            <w:tcW w:w="1361" w:type="dxa"/>
          </w:tcPr>
          <w:p w:rsidR="00E5321C" w:rsidRDefault="00E5321C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</w:tr>
      <w:tr w:rsidR="00E5321C">
        <w:tc>
          <w:tcPr>
            <w:tcW w:w="567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082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r>
              <w:t>- привлекаемые специалисты, в том числе из предприятий реального сектора экономики, образовательные волонтеры и другие</w:t>
            </w:r>
          </w:p>
        </w:tc>
        <w:tc>
          <w:tcPr>
            <w:tcW w:w="1361" w:type="dxa"/>
          </w:tcPr>
          <w:p w:rsidR="00E5321C" w:rsidRDefault="00E5321C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</w:tr>
      <w:tr w:rsidR="00E5321C">
        <w:tc>
          <w:tcPr>
            <w:tcW w:w="567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082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proofErr w:type="gramStart"/>
            <w:r>
              <w:t>участие в региональных этапах всероссийских и международных мероприятий различной направленности, в которых примут участие обучающиеся на новых местах:</w:t>
            </w:r>
            <w:proofErr w:type="gramEnd"/>
          </w:p>
        </w:tc>
        <w:tc>
          <w:tcPr>
            <w:tcW w:w="1361" w:type="dxa"/>
          </w:tcPr>
          <w:p w:rsidR="00E5321C" w:rsidRDefault="00E5321C">
            <w:pPr>
              <w:pStyle w:val="ConsPlusNormal"/>
            </w:pPr>
          </w:p>
        </w:tc>
        <w:tc>
          <w:tcPr>
            <w:tcW w:w="1077" w:type="dxa"/>
          </w:tcPr>
          <w:p w:rsidR="00E5321C" w:rsidRDefault="00E5321C">
            <w:pPr>
              <w:pStyle w:val="ConsPlusNormal"/>
            </w:pPr>
          </w:p>
        </w:tc>
        <w:tc>
          <w:tcPr>
            <w:tcW w:w="1077" w:type="dxa"/>
          </w:tcPr>
          <w:p w:rsidR="00E5321C" w:rsidRDefault="00E5321C">
            <w:pPr>
              <w:pStyle w:val="ConsPlusNormal"/>
            </w:pPr>
          </w:p>
        </w:tc>
        <w:tc>
          <w:tcPr>
            <w:tcW w:w="1077" w:type="dxa"/>
          </w:tcPr>
          <w:p w:rsidR="00E5321C" w:rsidRDefault="00E5321C">
            <w:pPr>
              <w:pStyle w:val="ConsPlusNormal"/>
            </w:pPr>
          </w:p>
        </w:tc>
        <w:tc>
          <w:tcPr>
            <w:tcW w:w="1077" w:type="dxa"/>
          </w:tcPr>
          <w:p w:rsidR="00E5321C" w:rsidRDefault="00E5321C">
            <w:pPr>
              <w:pStyle w:val="ConsPlusNormal"/>
            </w:pPr>
          </w:p>
        </w:tc>
        <w:tc>
          <w:tcPr>
            <w:tcW w:w="1077" w:type="dxa"/>
          </w:tcPr>
          <w:p w:rsidR="00E5321C" w:rsidRDefault="00E5321C">
            <w:pPr>
              <w:pStyle w:val="ConsPlusNormal"/>
            </w:pPr>
          </w:p>
        </w:tc>
        <w:tc>
          <w:tcPr>
            <w:tcW w:w="1077" w:type="dxa"/>
          </w:tcPr>
          <w:p w:rsidR="00E5321C" w:rsidRDefault="00E5321C">
            <w:pPr>
              <w:pStyle w:val="ConsPlusNormal"/>
            </w:pPr>
          </w:p>
        </w:tc>
        <w:tc>
          <w:tcPr>
            <w:tcW w:w="1077" w:type="dxa"/>
          </w:tcPr>
          <w:p w:rsidR="00E5321C" w:rsidRDefault="00E5321C">
            <w:pPr>
              <w:pStyle w:val="ConsPlusNormal"/>
            </w:pPr>
          </w:p>
        </w:tc>
        <w:tc>
          <w:tcPr>
            <w:tcW w:w="1077" w:type="dxa"/>
          </w:tcPr>
          <w:p w:rsidR="00E5321C" w:rsidRDefault="00E5321C">
            <w:pPr>
              <w:pStyle w:val="ConsPlusNormal"/>
            </w:pPr>
          </w:p>
        </w:tc>
      </w:tr>
      <w:tr w:rsidR="00E5321C">
        <w:tc>
          <w:tcPr>
            <w:tcW w:w="567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082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r>
              <w:t>- число мероприятий</w:t>
            </w:r>
          </w:p>
        </w:tc>
        <w:tc>
          <w:tcPr>
            <w:tcW w:w="1361" w:type="dxa"/>
          </w:tcPr>
          <w:p w:rsidR="00E5321C" w:rsidRDefault="00E5321C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</w:tr>
      <w:tr w:rsidR="00E5321C">
        <w:tc>
          <w:tcPr>
            <w:tcW w:w="567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082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535" w:type="dxa"/>
          </w:tcPr>
          <w:p w:rsidR="00E5321C" w:rsidRDefault="00E5321C">
            <w:pPr>
              <w:pStyle w:val="ConsPlusNormal"/>
            </w:pPr>
            <w:r>
              <w:t>- в них участников</w:t>
            </w:r>
          </w:p>
        </w:tc>
        <w:tc>
          <w:tcPr>
            <w:tcW w:w="1361" w:type="dxa"/>
          </w:tcPr>
          <w:p w:rsidR="00E5321C" w:rsidRDefault="00E5321C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1077" w:type="dxa"/>
          </w:tcPr>
          <w:p w:rsidR="00E5321C" w:rsidRDefault="00E5321C">
            <w:pPr>
              <w:pStyle w:val="ConsPlusNormal"/>
              <w:jc w:val="center"/>
            </w:pPr>
            <w:r>
              <w:t>-</w:t>
            </w:r>
          </w:p>
        </w:tc>
      </w:tr>
    </w:tbl>
    <w:p w:rsidR="00E5321C" w:rsidRDefault="00E5321C">
      <w:pPr>
        <w:pStyle w:val="ConsPlusNormal"/>
        <w:jc w:val="right"/>
      </w:pPr>
      <w:r>
        <w:t>".</w:t>
      </w:r>
    </w:p>
    <w:p w:rsidR="00E5321C" w:rsidRDefault="00E5321C">
      <w:pPr>
        <w:pStyle w:val="ConsPlusNormal"/>
        <w:jc w:val="both"/>
      </w:pPr>
    </w:p>
    <w:p w:rsidR="00E5321C" w:rsidRDefault="00E5321C">
      <w:pPr>
        <w:pStyle w:val="ConsPlusNormal"/>
        <w:ind w:firstLine="540"/>
        <w:jc w:val="both"/>
      </w:pPr>
      <w:r>
        <w:t xml:space="preserve">1.5.2. В </w:t>
      </w:r>
      <w:hyperlink r:id="rId37">
        <w:r>
          <w:rPr>
            <w:color w:val="0000FF"/>
          </w:rPr>
          <w:t>таблице II</w:t>
        </w:r>
      </w:hyperlink>
      <w:r>
        <w:t xml:space="preserve"> "Методика расчета показателей муниципальной программы (подпрограмм)":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lastRenderedPageBreak/>
        <w:t xml:space="preserve">1.5.2.1. В графе пятой </w:t>
      </w:r>
      <w:hyperlink r:id="rId38">
        <w:r>
          <w:rPr>
            <w:color w:val="0000FF"/>
          </w:rPr>
          <w:t>строки 44</w:t>
        </w:r>
      </w:hyperlink>
      <w:r>
        <w:t xml:space="preserve"> цифры "2019" заменить цифрами "2021".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 xml:space="preserve">1.5.2.2. </w:t>
      </w:r>
      <w:hyperlink r:id="rId39">
        <w:r>
          <w:rPr>
            <w:color w:val="0000FF"/>
          </w:rPr>
          <w:t>Дополнить</w:t>
        </w:r>
      </w:hyperlink>
      <w:r>
        <w:t xml:space="preserve"> строками 52 - 63 следующего содержания:</w:t>
      </w:r>
    </w:p>
    <w:p w:rsidR="00E5321C" w:rsidRDefault="00E5321C">
      <w:pPr>
        <w:pStyle w:val="ConsPlusNormal"/>
        <w:jc w:val="both"/>
      </w:pPr>
    </w:p>
    <w:p w:rsidR="00E5321C" w:rsidRDefault="00E5321C">
      <w:pPr>
        <w:pStyle w:val="ConsPlusNormal"/>
      </w:pPr>
      <w:r>
        <w:t>"</w:t>
      </w:r>
    </w:p>
    <w:p w:rsidR="00E5321C" w:rsidRDefault="00E5321C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649"/>
        <w:gridCol w:w="1474"/>
        <w:gridCol w:w="3685"/>
        <w:gridCol w:w="1871"/>
        <w:gridCol w:w="5272"/>
      </w:tblGrid>
      <w:tr w:rsidR="00E5321C">
        <w:tc>
          <w:tcPr>
            <w:tcW w:w="624" w:type="dxa"/>
          </w:tcPr>
          <w:p w:rsidR="00E5321C" w:rsidRDefault="00E5321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649" w:type="dxa"/>
          </w:tcPr>
          <w:p w:rsidR="00E5321C" w:rsidRDefault="00E5321C">
            <w:pPr>
              <w:pStyle w:val="ConsPlusNormal"/>
            </w:pPr>
            <w:r>
              <w:t>Количество зданий, в которых выполнены мероприятия по благоустройству зданий, единиц</w:t>
            </w:r>
          </w:p>
        </w:tc>
        <w:tc>
          <w:tcPr>
            <w:tcW w:w="1474" w:type="dxa"/>
          </w:tcPr>
          <w:p w:rsidR="00E5321C" w:rsidRDefault="00E5321C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685" w:type="dxa"/>
          </w:tcPr>
          <w:p w:rsidR="00E5321C" w:rsidRDefault="00E5321C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E5321C" w:rsidRDefault="00E5321C">
            <w:pPr>
              <w:pStyle w:val="ConsPlusNormal"/>
            </w:pPr>
            <w:r>
              <w:t>до 31 декабря 2020 года</w:t>
            </w:r>
          </w:p>
        </w:tc>
        <w:tc>
          <w:tcPr>
            <w:tcW w:w="5272" w:type="dxa"/>
          </w:tcPr>
          <w:p w:rsidR="00E5321C" w:rsidRDefault="00E5321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5321C">
        <w:tc>
          <w:tcPr>
            <w:tcW w:w="624" w:type="dxa"/>
          </w:tcPr>
          <w:p w:rsidR="00E5321C" w:rsidRDefault="00E5321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4649" w:type="dxa"/>
          </w:tcPr>
          <w:p w:rsidR="00E5321C" w:rsidRDefault="00E5321C">
            <w:pPr>
              <w:pStyle w:val="ConsPlusNormal"/>
            </w:pPr>
            <w:r>
              <w:t>Количество образовательных организаций, в которых выполнены мероприятия по реконструкции и капитальному ремонту зданий, единиц</w:t>
            </w:r>
          </w:p>
        </w:tc>
        <w:tc>
          <w:tcPr>
            <w:tcW w:w="1474" w:type="dxa"/>
          </w:tcPr>
          <w:p w:rsidR="00E5321C" w:rsidRDefault="00E5321C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685" w:type="dxa"/>
          </w:tcPr>
          <w:p w:rsidR="00E5321C" w:rsidRDefault="00E5321C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E5321C" w:rsidRDefault="00E5321C">
            <w:pPr>
              <w:pStyle w:val="ConsPlusNormal"/>
            </w:pPr>
            <w:r>
              <w:t>до 31 декабря 2020 года</w:t>
            </w:r>
          </w:p>
        </w:tc>
        <w:tc>
          <w:tcPr>
            <w:tcW w:w="5272" w:type="dxa"/>
          </w:tcPr>
          <w:p w:rsidR="00E5321C" w:rsidRDefault="00E5321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5321C">
        <w:tc>
          <w:tcPr>
            <w:tcW w:w="624" w:type="dxa"/>
          </w:tcPr>
          <w:p w:rsidR="00E5321C" w:rsidRDefault="00E5321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4649" w:type="dxa"/>
          </w:tcPr>
          <w:p w:rsidR="00E5321C" w:rsidRDefault="00E5321C">
            <w:pPr>
              <w:pStyle w:val="ConsPlusNormal"/>
            </w:pPr>
            <w:r>
              <w:t>Количество зданий образовательных организаций, в которых выполнены мероприятия по антитеррористической защищенности</w:t>
            </w:r>
          </w:p>
        </w:tc>
        <w:tc>
          <w:tcPr>
            <w:tcW w:w="1474" w:type="dxa"/>
          </w:tcPr>
          <w:p w:rsidR="00E5321C" w:rsidRDefault="00E5321C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685" w:type="dxa"/>
          </w:tcPr>
          <w:p w:rsidR="00E5321C" w:rsidRDefault="00E5321C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E5321C" w:rsidRDefault="00E5321C">
            <w:pPr>
              <w:pStyle w:val="ConsPlusNormal"/>
            </w:pPr>
            <w:r>
              <w:t>до 31 декабря 2020 года</w:t>
            </w:r>
          </w:p>
        </w:tc>
        <w:tc>
          <w:tcPr>
            <w:tcW w:w="5272" w:type="dxa"/>
          </w:tcPr>
          <w:p w:rsidR="00E5321C" w:rsidRDefault="00E5321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5321C">
        <w:tc>
          <w:tcPr>
            <w:tcW w:w="624" w:type="dxa"/>
          </w:tcPr>
          <w:p w:rsidR="00E5321C" w:rsidRDefault="00E5321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4649" w:type="dxa"/>
          </w:tcPr>
          <w:p w:rsidR="00E5321C" w:rsidRDefault="00E5321C">
            <w:pPr>
              <w:pStyle w:val="ConsPlusNormal"/>
            </w:pPr>
            <w:r>
              <w:t>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 на базе новых мест</w:t>
            </w:r>
          </w:p>
        </w:tc>
        <w:tc>
          <w:tcPr>
            <w:tcW w:w="1474" w:type="dxa"/>
          </w:tcPr>
          <w:p w:rsidR="00E5321C" w:rsidRDefault="00E5321C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E5321C" w:rsidRDefault="00E5321C">
            <w:pPr>
              <w:pStyle w:val="ConsPlusNormal"/>
            </w:pPr>
            <w:r>
              <w:t>данные статистического отчета, данные мониторинга УО</w:t>
            </w:r>
          </w:p>
        </w:tc>
        <w:tc>
          <w:tcPr>
            <w:tcW w:w="1871" w:type="dxa"/>
          </w:tcPr>
          <w:p w:rsidR="00E5321C" w:rsidRDefault="00E5321C">
            <w:pPr>
              <w:pStyle w:val="ConsPlusNormal"/>
            </w:pPr>
            <w:r>
              <w:t>до 31 декабря 2020 года</w:t>
            </w:r>
          </w:p>
        </w:tc>
        <w:tc>
          <w:tcPr>
            <w:tcW w:w="5272" w:type="dxa"/>
          </w:tcPr>
          <w:p w:rsidR="00E5321C" w:rsidRDefault="00E5321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5321C">
        <w:tc>
          <w:tcPr>
            <w:tcW w:w="624" w:type="dxa"/>
            <w:vMerge w:val="restart"/>
            <w:tcBorders>
              <w:bottom w:val="nil"/>
            </w:tcBorders>
          </w:tcPr>
          <w:p w:rsidR="00E5321C" w:rsidRDefault="00E5321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4649" w:type="dxa"/>
          </w:tcPr>
          <w:p w:rsidR="00E5321C" w:rsidRDefault="00E5321C">
            <w:pPr>
              <w:pStyle w:val="ConsPlusNormal"/>
            </w:pPr>
            <w:r>
              <w:t>Доля отдельных групп сотрудников, прошедших переподготовку (повышение квалификации) по программам (курсам, модулям), в том числе:</w:t>
            </w:r>
          </w:p>
        </w:tc>
        <w:tc>
          <w:tcPr>
            <w:tcW w:w="1474" w:type="dxa"/>
          </w:tcPr>
          <w:p w:rsidR="00E5321C" w:rsidRDefault="00E5321C">
            <w:pPr>
              <w:pStyle w:val="ConsPlusNormal"/>
            </w:pPr>
          </w:p>
        </w:tc>
        <w:tc>
          <w:tcPr>
            <w:tcW w:w="3685" w:type="dxa"/>
          </w:tcPr>
          <w:p w:rsidR="00E5321C" w:rsidRDefault="00E5321C">
            <w:pPr>
              <w:pStyle w:val="ConsPlusNormal"/>
            </w:pPr>
          </w:p>
        </w:tc>
        <w:tc>
          <w:tcPr>
            <w:tcW w:w="1871" w:type="dxa"/>
          </w:tcPr>
          <w:p w:rsidR="00E5321C" w:rsidRDefault="00E5321C">
            <w:pPr>
              <w:pStyle w:val="ConsPlusNormal"/>
            </w:pPr>
          </w:p>
        </w:tc>
        <w:tc>
          <w:tcPr>
            <w:tcW w:w="5272" w:type="dxa"/>
          </w:tcPr>
          <w:p w:rsidR="00E5321C" w:rsidRDefault="00E5321C">
            <w:pPr>
              <w:pStyle w:val="ConsPlusNormal"/>
            </w:pPr>
          </w:p>
        </w:tc>
      </w:tr>
      <w:tr w:rsidR="00E5321C">
        <w:tc>
          <w:tcPr>
            <w:tcW w:w="624" w:type="dxa"/>
            <w:vMerge/>
            <w:tcBorders>
              <w:bottom w:val="nil"/>
            </w:tcBorders>
          </w:tcPr>
          <w:p w:rsidR="00E5321C" w:rsidRDefault="00E5321C">
            <w:pPr>
              <w:pStyle w:val="ConsPlusNormal"/>
            </w:pPr>
          </w:p>
        </w:tc>
        <w:tc>
          <w:tcPr>
            <w:tcW w:w="4649" w:type="dxa"/>
          </w:tcPr>
          <w:p w:rsidR="00E5321C" w:rsidRDefault="00E5321C">
            <w:pPr>
              <w:pStyle w:val="ConsPlusNormal"/>
            </w:pPr>
            <w:r>
              <w:t>- педагогические работники, в том числе наставники без педагогического образования</w:t>
            </w:r>
          </w:p>
        </w:tc>
        <w:tc>
          <w:tcPr>
            <w:tcW w:w="1474" w:type="dxa"/>
          </w:tcPr>
          <w:p w:rsidR="00E5321C" w:rsidRDefault="00E5321C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E5321C" w:rsidRDefault="00E5321C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E5321C" w:rsidRDefault="00E5321C">
            <w:pPr>
              <w:pStyle w:val="ConsPlusNormal"/>
            </w:pPr>
            <w:r>
              <w:t>до 31 декабря 2020 года</w:t>
            </w:r>
          </w:p>
        </w:tc>
        <w:tc>
          <w:tcPr>
            <w:tcW w:w="5272" w:type="dxa"/>
          </w:tcPr>
          <w:p w:rsidR="00E5321C" w:rsidRDefault="00E5321C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E5321C" w:rsidRDefault="00E5321C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п</w:t>
            </w:r>
            <w:r>
              <w:t xml:space="preserve"> - количество педагогических работников, в том числе наставников без педагогического образования, </w:t>
            </w:r>
            <w:r>
              <w:lastRenderedPageBreak/>
              <w:t>прошедших переподготовку (повышение квалификации) по программам (курсам, модулям);</w:t>
            </w:r>
          </w:p>
          <w:p w:rsidR="00E5321C" w:rsidRDefault="00E5321C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общ</w:t>
            </w:r>
            <w:r>
              <w:t xml:space="preserve"> - общее количество педагогических работников, в том числе наставников без педагогического образования</w:t>
            </w:r>
          </w:p>
        </w:tc>
      </w:tr>
      <w:tr w:rsidR="00E5321C">
        <w:tc>
          <w:tcPr>
            <w:tcW w:w="624" w:type="dxa"/>
            <w:tcBorders>
              <w:top w:val="nil"/>
              <w:bottom w:val="nil"/>
            </w:tcBorders>
          </w:tcPr>
          <w:p w:rsidR="00E5321C" w:rsidRDefault="00E5321C">
            <w:pPr>
              <w:pStyle w:val="ConsPlusNormal"/>
            </w:pPr>
          </w:p>
        </w:tc>
        <w:tc>
          <w:tcPr>
            <w:tcW w:w="4649" w:type="dxa"/>
          </w:tcPr>
          <w:p w:rsidR="00E5321C" w:rsidRDefault="00E5321C">
            <w:pPr>
              <w:pStyle w:val="ConsPlusNormal"/>
            </w:pPr>
            <w:r>
              <w:t>- руководители</w:t>
            </w:r>
          </w:p>
        </w:tc>
        <w:tc>
          <w:tcPr>
            <w:tcW w:w="1474" w:type="dxa"/>
          </w:tcPr>
          <w:p w:rsidR="00E5321C" w:rsidRDefault="00E5321C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E5321C" w:rsidRDefault="00E5321C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E5321C" w:rsidRDefault="00E5321C">
            <w:pPr>
              <w:pStyle w:val="ConsPlusNormal"/>
            </w:pPr>
            <w:r>
              <w:t>до 31 декабря 2020 года</w:t>
            </w:r>
          </w:p>
        </w:tc>
        <w:tc>
          <w:tcPr>
            <w:tcW w:w="5272" w:type="dxa"/>
          </w:tcPr>
          <w:p w:rsidR="00E5321C" w:rsidRDefault="00E5321C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E5321C" w:rsidRDefault="00E5321C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п</w:t>
            </w:r>
            <w:r>
              <w:t xml:space="preserve"> - количество руководителей, прошедших переподготовку (повышение квалификации) по программам (курсам, модулям);</w:t>
            </w:r>
          </w:p>
          <w:p w:rsidR="00E5321C" w:rsidRDefault="00E5321C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общ</w:t>
            </w:r>
            <w:r>
              <w:t xml:space="preserve"> - общее количество руководителей</w:t>
            </w:r>
          </w:p>
        </w:tc>
      </w:tr>
      <w:tr w:rsidR="00E5321C">
        <w:tc>
          <w:tcPr>
            <w:tcW w:w="624" w:type="dxa"/>
            <w:tcBorders>
              <w:top w:val="nil"/>
            </w:tcBorders>
          </w:tcPr>
          <w:p w:rsidR="00E5321C" w:rsidRDefault="00E5321C">
            <w:pPr>
              <w:pStyle w:val="ConsPlusNormal"/>
            </w:pPr>
          </w:p>
        </w:tc>
        <w:tc>
          <w:tcPr>
            <w:tcW w:w="4649" w:type="dxa"/>
          </w:tcPr>
          <w:p w:rsidR="00E5321C" w:rsidRDefault="00E5321C">
            <w:pPr>
              <w:pStyle w:val="ConsPlusNormal"/>
            </w:pPr>
            <w:r>
              <w:t>- привлекаемые специалисты, в том числе из предприятий реального сектора экономики, образовательные волонтеры и другие</w:t>
            </w:r>
          </w:p>
        </w:tc>
        <w:tc>
          <w:tcPr>
            <w:tcW w:w="1474" w:type="dxa"/>
          </w:tcPr>
          <w:p w:rsidR="00E5321C" w:rsidRDefault="00E5321C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E5321C" w:rsidRDefault="00E5321C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71" w:type="dxa"/>
          </w:tcPr>
          <w:p w:rsidR="00E5321C" w:rsidRDefault="00E5321C">
            <w:pPr>
              <w:pStyle w:val="ConsPlusNormal"/>
            </w:pPr>
            <w:r>
              <w:t>до 31 декабря 2020 года</w:t>
            </w:r>
          </w:p>
        </w:tc>
        <w:tc>
          <w:tcPr>
            <w:tcW w:w="5272" w:type="dxa"/>
          </w:tcPr>
          <w:p w:rsidR="00E5321C" w:rsidRDefault="00E5321C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п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E5321C" w:rsidRDefault="00E5321C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п</w:t>
            </w:r>
            <w:r>
              <w:t xml:space="preserve"> - количество привлекаемых специалистов, в том числе из предприятий реального сектора экономики, образовательных волонтеров и др., прошедших переподготовку (повышение квалификации) по программам (курсам, модулям);</w:t>
            </w:r>
          </w:p>
          <w:p w:rsidR="00E5321C" w:rsidRDefault="00E5321C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общ</w:t>
            </w:r>
            <w:r>
              <w:t xml:space="preserve"> - общее количество привлекаемых специалистов, в том числе из предприятий реального сектора экономики, образовательных волонтеров и др.</w:t>
            </w:r>
          </w:p>
        </w:tc>
      </w:tr>
      <w:tr w:rsidR="00E5321C">
        <w:tc>
          <w:tcPr>
            <w:tcW w:w="624" w:type="dxa"/>
            <w:vMerge w:val="restart"/>
          </w:tcPr>
          <w:p w:rsidR="00E5321C" w:rsidRDefault="00E5321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4649" w:type="dxa"/>
          </w:tcPr>
          <w:p w:rsidR="00E5321C" w:rsidRDefault="00E5321C">
            <w:pPr>
              <w:pStyle w:val="ConsPlusNormal"/>
            </w:pPr>
            <w:proofErr w:type="gramStart"/>
            <w:r>
              <w:t>Участие в региональных этапах всероссийских и международных мероприятий различной направленности, в которых примут участие обучающиеся на новых местах:</w:t>
            </w:r>
            <w:proofErr w:type="gramEnd"/>
          </w:p>
        </w:tc>
        <w:tc>
          <w:tcPr>
            <w:tcW w:w="1474" w:type="dxa"/>
          </w:tcPr>
          <w:p w:rsidR="00E5321C" w:rsidRDefault="00E5321C">
            <w:pPr>
              <w:pStyle w:val="ConsPlusNormal"/>
            </w:pPr>
          </w:p>
        </w:tc>
        <w:tc>
          <w:tcPr>
            <w:tcW w:w="3685" w:type="dxa"/>
          </w:tcPr>
          <w:p w:rsidR="00E5321C" w:rsidRDefault="00E5321C">
            <w:pPr>
              <w:pStyle w:val="ConsPlusNormal"/>
            </w:pPr>
          </w:p>
        </w:tc>
        <w:tc>
          <w:tcPr>
            <w:tcW w:w="1871" w:type="dxa"/>
          </w:tcPr>
          <w:p w:rsidR="00E5321C" w:rsidRDefault="00E5321C">
            <w:pPr>
              <w:pStyle w:val="ConsPlusNormal"/>
            </w:pPr>
          </w:p>
        </w:tc>
        <w:tc>
          <w:tcPr>
            <w:tcW w:w="5272" w:type="dxa"/>
          </w:tcPr>
          <w:p w:rsidR="00E5321C" w:rsidRDefault="00E5321C">
            <w:pPr>
              <w:pStyle w:val="ConsPlusNormal"/>
            </w:pPr>
          </w:p>
        </w:tc>
      </w:tr>
      <w:tr w:rsidR="00E5321C">
        <w:tc>
          <w:tcPr>
            <w:tcW w:w="624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649" w:type="dxa"/>
          </w:tcPr>
          <w:p w:rsidR="00E5321C" w:rsidRDefault="00E5321C">
            <w:pPr>
              <w:pStyle w:val="ConsPlusNormal"/>
            </w:pPr>
            <w:r>
              <w:t>- число мероприятий</w:t>
            </w:r>
          </w:p>
        </w:tc>
        <w:tc>
          <w:tcPr>
            <w:tcW w:w="1474" w:type="dxa"/>
          </w:tcPr>
          <w:p w:rsidR="00E5321C" w:rsidRDefault="00E5321C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685" w:type="dxa"/>
          </w:tcPr>
          <w:p w:rsidR="00E5321C" w:rsidRDefault="00E5321C">
            <w:pPr>
              <w:pStyle w:val="ConsPlusNormal"/>
            </w:pPr>
            <w:r>
              <w:t>данные статистического отчета, данные мониторинга УО</w:t>
            </w:r>
          </w:p>
        </w:tc>
        <w:tc>
          <w:tcPr>
            <w:tcW w:w="1871" w:type="dxa"/>
          </w:tcPr>
          <w:p w:rsidR="00E5321C" w:rsidRDefault="00E5321C">
            <w:pPr>
              <w:pStyle w:val="ConsPlusNormal"/>
            </w:pPr>
            <w:r>
              <w:t>до 31 декабря 2019 года</w:t>
            </w:r>
          </w:p>
        </w:tc>
        <w:tc>
          <w:tcPr>
            <w:tcW w:w="5272" w:type="dxa"/>
          </w:tcPr>
          <w:p w:rsidR="00E5321C" w:rsidRDefault="00E5321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5321C">
        <w:tc>
          <w:tcPr>
            <w:tcW w:w="624" w:type="dxa"/>
            <w:vMerge/>
          </w:tcPr>
          <w:p w:rsidR="00E5321C" w:rsidRDefault="00E5321C">
            <w:pPr>
              <w:pStyle w:val="ConsPlusNormal"/>
            </w:pPr>
          </w:p>
        </w:tc>
        <w:tc>
          <w:tcPr>
            <w:tcW w:w="4649" w:type="dxa"/>
          </w:tcPr>
          <w:p w:rsidR="00E5321C" w:rsidRDefault="00E5321C">
            <w:pPr>
              <w:pStyle w:val="ConsPlusNormal"/>
            </w:pPr>
            <w:r>
              <w:t>- в них участников</w:t>
            </w:r>
          </w:p>
        </w:tc>
        <w:tc>
          <w:tcPr>
            <w:tcW w:w="1474" w:type="dxa"/>
          </w:tcPr>
          <w:p w:rsidR="00E5321C" w:rsidRDefault="00E5321C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E5321C" w:rsidRDefault="00E5321C">
            <w:pPr>
              <w:pStyle w:val="ConsPlusNormal"/>
            </w:pPr>
            <w:r>
              <w:t>данные статистического отчета, данные мониторинга УО</w:t>
            </w:r>
          </w:p>
        </w:tc>
        <w:tc>
          <w:tcPr>
            <w:tcW w:w="1871" w:type="dxa"/>
          </w:tcPr>
          <w:p w:rsidR="00E5321C" w:rsidRDefault="00E5321C">
            <w:pPr>
              <w:pStyle w:val="ConsPlusNormal"/>
            </w:pPr>
            <w:r>
              <w:t>до 31 декабря 2019 года</w:t>
            </w:r>
          </w:p>
        </w:tc>
        <w:tc>
          <w:tcPr>
            <w:tcW w:w="5272" w:type="dxa"/>
          </w:tcPr>
          <w:p w:rsidR="00E5321C" w:rsidRDefault="00E5321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5321C">
        <w:tc>
          <w:tcPr>
            <w:tcW w:w="624" w:type="dxa"/>
          </w:tcPr>
          <w:p w:rsidR="00E5321C" w:rsidRDefault="00E5321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4649" w:type="dxa"/>
          </w:tcPr>
          <w:p w:rsidR="00E5321C" w:rsidRDefault="00E5321C">
            <w:pPr>
              <w:pStyle w:val="ConsPlusNormal"/>
            </w:pPr>
            <w:proofErr w:type="gramStart"/>
            <w:r>
              <w:t xml:space="preserve">Доля обучающихся по программам общего образования, дополнительного образования </w:t>
            </w:r>
            <w:r>
              <w:lastRenderedPageBreak/>
              <w:t>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  <w:proofErr w:type="gramEnd"/>
          </w:p>
        </w:tc>
        <w:tc>
          <w:tcPr>
            <w:tcW w:w="1474" w:type="dxa"/>
          </w:tcPr>
          <w:p w:rsidR="00E5321C" w:rsidRDefault="00E5321C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685" w:type="dxa"/>
          </w:tcPr>
          <w:p w:rsidR="00E5321C" w:rsidRDefault="00E5321C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E5321C" w:rsidRDefault="00E5321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E5321C" w:rsidRDefault="00E5321C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циф</w:t>
            </w:r>
            <w:r>
              <w:t xml:space="preserve"> / N</w:t>
            </w:r>
            <w:r>
              <w:rPr>
                <w:vertAlign w:val="subscript"/>
              </w:rPr>
              <w:t>доп</w:t>
            </w:r>
            <w:r>
              <w:t xml:space="preserve"> x 100%, где:</w:t>
            </w:r>
          </w:p>
          <w:p w:rsidR="00E5321C" w:rsidRDefault="00E5321C">
            <w:pPr>
              <w:pStyle w:val="ConsPlusNormal"/>
            </w:pPr>
            <w:proofErr w:type="gramStart"/>
            <w:r>
              <w:t>N</w:t>
            </w:r>
            <w:r>
              <w:rPr>
                <w:vertAlign w:val="subscript"/>
              </w:rPr>
              <w:t>циф</w:t>
            </w:r>
            <w:r>
              <w:t xml:space="preserve"> - число обучающихся по программам общего </w:t>
            </w:r>
            <w:r>
              <w:lastRenderedPageBreak/>
              <w:t>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среды;</w:t>
            </w:r>
            <w:proofErr w:type="gramEnd"/>
          </w:p>
          <w:p w:rsidR="00E5321C" w:rsidRDefault="00E5321C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</w:t>
            </w:r>
            <w:proofErr w:type="gramStart"/>
            <w:r>
              <w:t>обучающихся</w:t>
            </w:r>
            <w:proofErr w:type="gramEnd"/>
            <w:r>
              <w:t xml:space="preserve"> по указанным программам</w:t>
            </w:r>
          </w:p>
        </w:tc>
      </w:tr>
      <w:tr w:rsidR="00E5321C">
        <w:tc>
          <w:tcPr>
            <w:tcW w:w="624" w:type="dxa"/>
          </w:tcPr>
          <w:p w:rsidR="00E5321C" w:rsidRDefault="00E5321C">
            <w:pPr>
              <w:pStyle w:val="ConsPlusNormal"/>
              <w:jc w:val="center"/>
            </w:pPr>
            <w:r>
              <w:lastRenderedPageBreak/>
              <w:t>59</w:t>
            </w:r>
          </w:p>
        </w:tc>
        <w:tc>
          <w:tcPr>
            <w:tcW w:w="4649" w:type="dxa"/>
          </w:tcPr>
          <w:p w:rsidR="00E5321C" w:rsidRDefault="00E5321C">
            <w:pPr>
              <w:pStyle w:val="ConsPlusNormal"/>
            </w:pPr>
            <w: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1474" w:type="dxa"/>
          </w:tcPr>
          <w:p w:rsidR="00E5321C" w:rsidRDefault="00E5321C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E5321C" w:rsidRDefault="00E5321C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E5321C" w:rsidRDefault="00E5321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E5321C" w:rsidRDefault="00E5321C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фед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E5321C" w:rsidRDefault="00E5321C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фед</w:t>
            </w:r>
            <w:r>
              <w:t xml:space="preserve"> - число образовательных организаций, реализующих программы общего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среды;</w:t>
            </w:r>
          </w:p>
          <w:p w:rsidR="00E5321C" w:rsidRDefault="00E5321C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общ</w:t>
            </w:r>
            <w:r>
              <w:t xml:space="preserve"> - общее число образовательных организаций, реализующих программы общего образования</w:t>
            </w:r>
          </w:p>
        </w:tc>
      </w:tr>
      <w:tr w:rsidR="00E5321C">
        <w:tc>
          <w:tcPr>
            <w:tcW w:w="624" w:type="dxa"/>
          </w:tcPr>
          <w:p w:rsidR="00E5321C" w:rsidRDefault="00E5321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649" w:type="dxa"/>
          </w:tcPr>
          <w:p w:rsidR="00E5321C" w:rsidRDefault="00E5321C">
            <w:pPr>
              <w:pStyle w:val="ConsPlusNormal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474" w:type="dxa"/>
          </w:tcPr>
          <w:p w:rsidR="00E5321C" w:rsidRDefault="00E5321C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E5321C" w:rsidRDefault="00E5321C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E5321C" w:rsidRDefault="00E5321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E5321C" w:rsidRDefault="00E5321C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фис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E5321C" w:rsidRDefault="00E5321C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фис</w:t>
            </w:r>
            <w:r>
              <w:t xml:space="preserve"> - число </w:t>
            </w:r>
            <w:proofErr w:type="gramStart"/>
            <w:r>
              <w:t>обучающихся</w:t>
            </w:r>
            <w:proofErr w:type="gramEnd"/>
            <w: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образования;</w:t>
            </w:r>
          </w:p>
          <w:p w:rsidR="00E5321C" w:rsidRDefault="00E5321C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общ</w:t>
            </w:r>
            <w:r>
              <w:t xml:space="preserve"> - общее число </w:t>
            </w:r>
            <w:proofErr w:type="gramStart"/>
            <w:r>
              <w:t>обучающихся</w:t>
            </w:r>
            <w:proofErr w:type="gramEnd"/>
            <w:r>
              <w:t xml:space="preserve"> по указанным программам</w:t>
            </w:r>
          </w:p>
        </w:tc>
      </w:tr>
      <w:tr w:rsidR="00E5321C">
        <w:tc>
          <w:tcPr>
            <w:tcW w:w="624" w:type="dxa"/>
          </w:tcPr>
          <w:p w:rsidR="00E5321C" w:rsidRDefault="00E5321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4649" w:type="dxa"/>
          </w:tcPr>
          <w:p w:rsidR="00E5321C" w:rsidRDefault="00E5321C">
            <w:pPr>
              <w:pStyle w:val="ConsPlusNormal"/>
            </w:pPr>
            <w: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</w:t>
            </w:r>
            <w:r>
              <w:lastRenderedPageBreak/>
              <w:t>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</w:t>
            </w:r>
          </w:p>
        </w:tc>
        <w:tc>
          <w:tcPr>
            <w:tcW w:w="1474" w:type="dxa"/>
          </w:tcPr>
          <w:p w:rsidR="00E5321C" w:rsidRDefault="00E5321C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685" w:type="dxa"/>
          </w:tcPr>
          <w:p w:rsidR="00E5321C" w:rsidRDefault="00E5321C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E5321C" w:rsidRDefault="00E5321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E5321C" w:rsidRDefault="00E5321C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ц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E5321C" w:rsidRDefault="00E5321C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ц</w:t>
            </w:r>
            <w:r>
              <w:t xml:space="preserve"> - число педагогических работников общего образования, прошедших повышение квалификации в рамках периодической аттестации в цифровой </w:t>
            </w:r>
            <w:r>
              <w:lastRenderedPageBreak/>
              <w:t>форме с использованием информационного ресурса "одного окна" ("Современная цифровая образовательная среда в Российской Федерации");</w:t>
            </w:r>
          </w:p>
          <w:p w:rsidR="00E5321C" w:rsidRDefault="00E5321C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общ</w:t>
            </w:r>
            <w:r>
              <w:t xml:space="preserve"> - общее число педагогических работников общего образования</w:t>
            </w:r>
          </w:p>
        </w:tc>
      </w:tr>
      <w:tr w:rsidR="00E5321C">
        <w:tc>
          <w:tcPr>
            <w:tcW w:w="624" w:type="dxa"/>
          </w:tcPr>
          <w:p w:rsidR="00E5321C" w:rsidRDefault="00E5321C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4649" w:type="dxa"/>
          </w:tcPr>
          <w:p w:rsidR="00E5321C" w:rsidRDefault="00E5321C">
            <w:pPr>
              <w:pStyle w:val="ConsPlusNormal"/>
            </w:pPr>
            <w:r>
              <w:t>Доля общеобразовательных организаций, внедривших целевую модель цифровой образовательной среды в отчетном году</w:t>
            </w:r>
          </w:p>
        </w:tc>
        <w:tc>
          <w:tcPr>
            <w:tcW w:w="1474" w:type="dxa"/>
          </w:tcPr>
          <w:p w:rsidR="00E5321C" w:rsidRDefault="00E5321C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E5321C" w:rsidRDefault="00E5321C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E5321C" w:rsidRDefault="00E5321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E5321C" w:rsidRDefault="00E5321C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ц</w:t>
            </w:r>
            <w:r>
              <w:t xml:space="preserve"> / N</w:t>
            </w:r>
            <w:r>
              <w:rPr>
                <w:vertAlign w:val="subscript"/>
              </w:rPr>
              <w:t>общ</w:t>
            </w:r>
            <w:r>
              <w:t xml:space="preserve"> x 100%, где:</w:t>
            </w:r>
          </w:p>
          <w:p w:rsidR="00E5321C" w:rsidRDefault="00E5321C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ц</w:t>
            </w:r>
            <w:r>
              <w:t xml:space="preserve"> - число общеобразовательных организаций, внедривших целевую модель цифровой образовательной среды в отчетном году;</w:t>
            </w:r>
          </w:p>
          <w:p w:rsidR="00E5321C" w:rsidRDefault="00E5321C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rPr>
                <w:vertAlign w:val="subscript"/>
              </w:rPr>
              <w:t>общ</w:t>
            </w:r>
            <w:r>
              <w:t xml:space="preserve"> - общее число общеобразовательных организаций</w:t>
            </w:r>
          </w:p>
        </w:tc>
      </w:tr>
      <w:tr w:rsidR="00E5321C">
        <w:tc>
          <w:tcPr>
            <w:tcW w:w="624" w:type="dxa"/>
          </w:tcPr>
          <w:p w:rsidR="00E5321C" w:rsidRDefault="00E5321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4649" w:type="dxa"/>
          </w:tcPr>
          <w:p w:rsidR="00E5321C" w:rsidRDefault="00E5321C">
            <w:pPr>
              <w:pStyle w:val="ConsPlusNormal"/>
            </w:pPr>
            <w:r>
              <w:t>Количество общеобразовательных организаций, в которых внедрена целевая модель цифровой образовательной среды (накопительным итогом)</w:t>
            </w:r>
          </w:p>
        </w:tc>
        <w:tc>
          <w:tcPr>
            <w:tcW w:w="1474" w:type="dxa"/>
          </w:tcPr>
          <w:p w:rsidR="00E5321C" w:rsidRDefault="00E5321C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685" w:type="dxa"/>
          </w:tcPr>
          <w:p w:rsidR="00E5321C" w:rsidRDefault="00E5321C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E5321C" w:rsidRDefault="00E5321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72" w:type="dxa"/>
          </w:tcPr>
          <w:p w:rsidR="00E5321C" w:rsidRDefault="00E5321C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E5321C" w:rsidRDefault="00E5321C">
      <w:pPr>
        <w:pStyle w:val="ConsPlusNormal"/>
        <w:jc w:val="right"/>
      </w:pPr>
      <w:r>
        <w:t>".</w:t>
      </w:r>
    </w:p>
    <w:p w:rsidR="00E5321C" w:rsidRDefault="00E5321C">
      <w:pPr>
        <w:pStyle w:val="ConsPlusNormal"/>
        <w:jc w:val="both"/>
      </w:pPr>
    </w:p>
    <w:p w:rsidR="00E5321C" w:rsidRDefault="00E5321C">
      <w:pPr>
        <w:pStyle w:val="ConsPlusNormal"/>
        <w:ind w:firstLine="540"/>
        <w:jc w:val="both"/>
      </w:pPr>
      <w:r>
        <w:t xml:space="preserve">2. Управлению образования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образования" в течение двух рабочих дней со дня принятия настоящего постановления.</w:t>
      </w:r>
    </w:p>
    <w:p w:rsidR="00E5321C" w:rsidRDefault="00E5321C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E5321C" w:rsidRDefault="00E5321C">
      <w:pPr>
        <w:pStyle w:val="ConsPlusNormal"/>
        <w:jc w:val="both"/>
      </w:pPr>
    </w:p>
    <w:p w:rsidR="00E5321C" w:rsidRDefault="00E5321C">
      <w:pPr>
        <w:pStyle w:val="ConsPlusNormal"/>
        <w:jc w:val="right"/>
      </w:pPr>
      <w:r>
        <w:t>Мэр г. Вологды</w:t>
      </w:r>
    </w:p>
    <w:p w:rsidR="00E5321C" w:rsidRDefault="00E5321C">
      <w:pPr>
        <w:pStyle w:val="ConsPlusNormal"/>
        <w:jc w:val="right"/>
      </w:pPr>
      <w:r>
        <w:t>С.А.ВОРОПАНОВ</w:t>
      </w:r>
    </w:p>
    <w:p w:rsidR="00E5321C" w:rsidRDefault="00E5321C">
      <w:pPr>
        <w:pStyle w:val="ConsPlusNormal"/>
        <w:jc w:val="both"/>
      </w:pPr>
    </w:p>
    <w:p w:rsidR="00E5321C" w:rsidRDefault="00E5321C">
      <w:pPr>
        <w:pStyle w:val="ConsPlusNormal"/>
        <w:jc w:val="both"/>
      </w:pPr>
    </w:p>
    <w:p w:rsidR="00E5321C" w:rsidRDefault="00E532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0" w:name="_GoBack"/>
      <w:bookmarkEnd w:id="0"/>
    </w:p>
    <w:sectPr w:rsidR="002938A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1C"/>
    <w:rsid w:val="002938AF"/>
    <w:rsid w:val="00E5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2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32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32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2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32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32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DAFD2E64C979B65CE052658FC88EA997B6FEAF2BD24573D2C8C683A5C26DEA16BBD7CA397FD0249A604291FF8F63F824666D0FBF123CE8EE969C0D6B7CQ" TargetMode="External"/><Relationship Id="rId18" Type="http://schemas.openxmlformats.org/officeDocument/2006/relationships/hyperlink" Target="consultantplus://offline/ref=FDDAFD2E64C979B65CE052658FC88EA997B6FEAF2BD24573D2C8C683A5C26DEA16BBD7CA397FD0249A604291FF8F63F824666D0FBF123CE8EE969C0D6B7CQ" TargetMode="External"/><Relationship Id="rId26" Type="http://schemas.openxmlformats.org/officeDocument/2006/relationships/hyperlink" Target="consultantplus://offline/ref=FDDAFD2E64C979B65CE052658FC88EA997B6FEAF2BD24573D2C8C683A5C26DEA16BBD7CA397FD02499604590F08F63F824666D0FBF123CE8EE969C0D6B7CQ" TargetMode="External"/><Relationship Id="rId39" Type="http://schemas.openxmlformats.org/officeDocument/2006/relationships/hyperlink" Target="consultantplus://offline/ref=FDDAFD2E64C979B65CE052658FC88EA997B6FEAF2BD24573D2C8C683A5C26DEA16BBD7CA397FD024996C459FF08F63F824666D0FBF123CE8EE969C0D6B7CQ" TargetMode="External"/><Relationship Id="rId21" Type="http://schemas.openxmlformats.org/officeDocument/2006/relationships/hyperlink" Target="consultantplus://offline/ref=FDDAFD2E64C979B65CE052658FC88EA997B6FEAF2BD24573D2C8C683A5C26DEA16BBD7CA397FD024996D479AF88F63F824666D0FBF123CE8EE969C0D6B7CQ" TargetMode="External"/><Relationship Id="rId34" Type="http://schemas.openxmlformats.org/officeDocument/2006/relationships/hyperlink" Target="consultantplus://offline/ref=FDDAFD2E64C979B65CE052658FC88EA997B6FEAF2BD24573D2C8C683A5C26DEA16BBD7CA397FD02499604699FE8F63F824666D0FBF123CE8EE969C0D6B7CQ" TargetMode="External"/><Relationship Id="rId7" Type="http://schemas.openxmlformats.org/officeDocument/2006/relationships/hyperlink" Target="consultantplus://offline/ref=FDDAFD2E64C979B65CE052658FC88EA997B6FEAF2BD24672DDCEC683A5C26DEA16BBD7CA397FD0249A6E409BFD8F63F824666D0FBF123CE8EE969C0D6B7C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DAFD2E64C979B65CE052658FC88EA997B6FEAF2BD24573D2C8C683A5C26DEA16BBD7CA397FD02499604591FB8F63F824666D0FBF123CE8EE969C0D6B7CQ" TargetMode="External"/><Relationship Id="rId20" Type="http://schemas.openxmlformats.org/officeDocument/2006/relationships/hyperlink" Target="consultantplus://offline/ref=FDDAFD2E64C979B65CE052658FC88EA997B6FEAF2BD24573D2C8C683A5C26DEA16BBD7CA397FD024996D4798FF8F63F824666D0FBF123CE8EE969C0D6B7CQ" TargetMode="External"/><Relationship Id="rId29" Type="http://schemas.openxmlformats.org/officeDocument/2006/relationships/hyperlink" Target="consultantplus://offline/ref=FDDAFD2E64C979B65CE052658FC88EA997B6FEAF2BD24573D2C8C683A5C26DEA16BBD7CA397FD02499604699FF8F63F824666D0FBF123CE8EE969C0D6B7CQ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DAFD2E64C979B65CE052658FC88EA997B6FEAF2BD24573DFCFC683A5C26DEA16BBD7CA397FD0249A69409BFA8F63F824666D0FBF123CE8EE969C0D6B7CQ" TargetMode="External"/><Relationship Id="rId11" Type="http://schemas.openxmlformats.org/officeDocument/2006/relationships/hyperlink" Target="consultantplus://offline/ref=FDDAFD2E64C979B65CE052658FC88EA997B6FEAF2BD24573D2C8C683A5C26DEA16BBD7CA397FD024986A449FFF8F63F824666D0FBF123CE8EE969C0D6B7CQ" TargetMode="External"/><Relationship Id="rId24" Type="http://schemas.openxmlformats.org/officeDocument/2006/relationships/hyperlink" Target="consultantplus://offline/ref=FDDAFD2E64C979B65CE052658FC88EA997B6FEAF2BD24573D2C8C683A5C26DEA16BBD7CA397FD02499604590FD8F63F824666D0FBF123CE8EE969C0D6B7CQ" TargetMode="External"/><Relationship Id="rId32" Type="http://schemas.openxmlformats.org/officeDocument/2006/relationships/hyperlink" Target="consultantplus://offline/ref=FDDAFD2E64C979B65CE052658FC88EA997B6FEAF2BD24573D2C8C683A5C26DEA16BBD7CA397FD024996D4299FF8F63F824666D0FBF123CE8EE969C0D6B7CQ" TargetMode="External"/><Relationship Id="rId37" Type="http://schemas.openxmlformats.org/officeDocument/2006/relationships/hyperlink" Target="consultantplus://offline/ref=FDDAFD2E64C979B65CE052658FC88EA997B6FEAF2BD24573D2C8C683A5C26DEA16BBD7CA397FD024996C459FF08F63F824666D0FBF123CE8EE969C0D6B7CQ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DDAFD2E64C979B65CE052658FC88EA997B6FEAF2BD24573D2C8C683A5C26DEA16BBD7CA397FD024996D4799FA8F63F824666D0FBF123CE8EE969C0D6B7CQ" TargetMode="External"/><Relationship Id="rId23" Type="http://schemas.openxmlformats.org/officeDocument/2006/relationships/hyperlink" Target="consultantplus://offline/ref=FDDAFD2E64C979B65CE052658FC88EA997B6FEAF2BD24573D2C8C683A5C26DEA16BBD7CA397FD02499604591F08F63F824666D0FBF123CE8EE969C0D6B7CQ" TargetMode="External"/><Relationship Id="rId28" Type="http://schemas.openxmlformats.org/officeDocument/2006/relationships/hyperlink" Target="consultantplus://offline/ref=FDDAFD2E64C979B65CE052658FC88EA997B6FEAF2BD24573D2C8C683A5C26DEA16BBD7CA397FD02499604699FC8F63F824666D0FBF123CE8EE969C0D6B7CQ" TargetMode="External"/><Relationship Id="rId36" Type="http://schemas.openxmlformats.org/officeDocument/2006/relationships/hyperlink" Target="consultantplus://offline/ref=FDDAFD2E64C979B65CE052658FC88EA997B6FEAF2BD24573D2C8C683A5C26DEA16BBD7CA397FD024996C449CF98F63F824666D0FBF123CE8EE969C0D6B7CQ" TargetMode="External"/><Relationship Id="rId10" Type="http://schemas.openxmlformats.org/officeDocument/2006/relationships/hyperlink" Target="consultantplus://offline/ref=FDDAFD2E64C979B65CE052658FC88EA997B6FEAF2BD24573D2C8C683A5C26DEA16BBD7CA397FD0249A604199FE8F63F824666D0FBF123CE8EE969C0D6B7CQ" TargetMode="External"/><Relationship Id="rId19" Type="http://schemas.openxmlformats.org/officeDocument/2006/relationships/hyperlink" Target="consultantplus://offline/ref=FDDAFD2E64C979B65CE052658FC88EA997B6FEAF2BD24573D2C8C683A5C26DEA16BBD7CA397FD0249A60439AFE8F63F824666D0FBF123CE8EE969C0D6B7CQ" TargetMode="External"/><Relationship Id="rId31" Type="http://schemas.openxmlformats.org/officeDocument/2006/relationships/hyperlink" Target="consultantplus://offline/ref=FDDAFD2E64C979B65CE052658FC88EA997B6FEAF2BD24573D2C8C683A5C26DEA16BBD7CA397FD024996D4190FB8F63F824666D0FBF123CE8EE969C0D6B7C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DAFD2E64C979B65CE052658FC88EA997B6FEAF2BD24573D2C8C683A5C26DEA16BBD7CA397FD0249A604199FF8F63F824666D0FBF123CE8EE969C0D6B7CQ" TargetMode="External"/><Relationship Id="rId14" Type="http://schemas.openxmlformats.org/officeDocument/2006/relationships/hyperlink" Target="consultantplus://offline/ref=FDDAFD2E64C979B65CE052658FC88EA997B6FEAF2BD24573D2C8C683A5C26DEA16BBD7CA397FD024996D4799FB8F63F824666D0FBF123CE8EE969C0D6B7CQ" TargetMode="External"/><Relationship Id="rId22" Type="http://schemas.openxmlformats.org/officeDocument/2006/relationships/hyperlink" Target="consultantplus://offline/ref=FDDAFD2E64C979B65CE052658FC88EA997B6FEAF2BD24573D2C8C683A5C26DEA16BBD7CA397FD024996D4798FF8F63F824666D0FBF123CE8EE969C0D6B7CQ" TargetMode="External"/><Relationship Id="rId27" Type="http://schemas.openxmlformats.org/officeDocument/2006/relationships/hyperlink" Target="consultantplus://offline/ref=FDDAFD2E64C979B65CE052658FC88EA997B6FEAF2BD24573D2C8C683A5C26DEA16BBD7CA397FD02499604699F88F63F824666D0FBF123CE8EE969C0D6B7CQ" TargetMode="External"/><Relationship Id="rId30" Type="http://schemas.openxmlformats.org/officeDocument/2006/relationships/hyperlink" Target="consultantplus://offline/ref=FDDAFD2E64C979B65CE052658FC88EA997B6FEAF2BD24573D2C8C683A5C26DEA16BBD7CA397FD024996D4190F88F63F824666D0FBF123CE8EE969C0D6B7CQ" TargetMode="External"/><Relationship Id="rId35" Type="http://schemas.openxmlformats.org/officeDocument/2006/relationships/hyperlink" Target="consultantplus://offline/ref=FDDAFD2E64C979B65CE052658FC88EA997B6FEAF2BD24573D2C8C683A5C26DEA16BBD7CA397FD024996C4498F18F63F824666D0FBF123CE8EE969C0D6B7CQ" TargetMode="External"/><Relationship Id="rId8" Type="http://schemas.openxmlformats.org/officeDocument/2006/relationships/hyperlink" Target="consultantplus://offline/ref=FDDAFD2E64C979B65CE052658FC88EA997B6FEAF2BD24672DDCEC683A5C26DEA16BBD7CA397FD0249A6F4D9AF98F63F824666D0FBF123CE8EE969C0D6B7CQ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DDAFD2E64C979B65CE052658FC88EA997B6FEAF2BD24573D2C8C683A5C26DEA16BBD7CA397FD024996D469AF18F63F824666D0FBF123CE8EE969C0D6B7CQ" TargetMode="External"/><Relationship Id="rId17" Type="http://schemas.openxmlformats.org/officeDocument/2006/relationships/hyperlink" Target="consultantplus://offline/ref=FDDAFD2E64C979B65CE052658FC88EA997B6FEAF2BD24573D2C8C683A5C26DEA16BBD7CA397FD02499604591FD8F63F824666D0FBF123CE8EE969C0D6B7CQ" TargetMode="External"/><Relationship Id="rId25" Type="http://schemas.openxmlformats.org/officeDocument/2006/relationships/hyperlink" Target="consultantplus://offline/ref=FDDAFD2E64C979B65CE052658FC88EA997B6FEAF2BD24573D2C8C683A5C26DEA16BBD7CA397FD02499604590F18F63F824666D0FBF123CE8EE969C0D6B7CQ" TargetMode="External"/><Relationship Id="rId33" Type="http://schemas.openxmlformats.org/officeDocument/2006/relationships/hyperlink" Target="consultantplus://offline/ref=FDDAFD2E64C979B65CE052658FC88EA997B6FEAF2BD24573D2C8C683A5C26DEA16BBD7CA397FD024996D4C9AFC8F63F824666D0FBF123CE8EE969C0D6B7CQ" TargetMode="External"/><Relationship Id="rId38" Type="http://schemas.openxmlformats.org/officeDocument/2006/relationships/hyperlink" Target="consultantplus://offline/ref=FDDAFD2E64C979B65CE052658FC88EA997B6FEAF2BD24573D2C8C683A5C26DEA16BBD7CA397FD024996C4199F18F63F824666D0FBF123CE8EE969C0D6B7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4796</Words>
  <Characters>27339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2023-04-05T16:59:00Z</dcterms:created>
  <dcterms:modified xsi:type="dcterms:W3CDTF">2023-04-05T17:00:00Z</dcterms:modified>
</cp:coreProperties>
</file>