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99" w:rsidRDefault="0042079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20799" w:rsidRDefault="00420799">
      <w:pPr>
        <w:pStyle w:val="ConsPlusNormal"/>
        <w:jc w:val="both"/>
        <w:outlineLvl w:val="0"/>
      </w:pPr>
    </w:p>
    <w:p w:rsidR="00420799" w:rsidRDefault="00420799">
      <w:pPr>
        <w:pStyle w:val="ConsPlusTitle"/>
        <w:jc w:val="center"/>
        <w:outlineLvl w:val="0"/>
      </w:pPr>
      <w:r>
        <w:t>АДМИНИСТРАЦИЯ Г. ВОЛОГДЫ</w:t>
      </w:r>
    </w:p>
    <w:p w:rsidR="00420799" w:rsidRDefault="00420799">
      <w:pPr>
        <w:pStyle w:val="ConsPlusTitle"/>
        <w:jc w:val="both"/>
      </w:pPr>
    </w:p>
    <w:p w:rsidR="00420799" w:rsidRDefault="00420799">
      <w:pPr>
        <w:pStyle w:val="ConsPlusTitle"/>
        <w:jc w:val="center"/>
      </w:pPr>
      <w:r>
        <w:t>ПОСТАНОВЛЕНИЕ</w:t>
      </w:r>
    </w:p>
    <w:p w:rsidR="00420799" w:rsidRDefault="00420799">
      <w:pPr>
        <w:pStyle w:val="ConsPlusTitle"/>
        <w:jc w:val="center"/>
      </w:pPr>
      <w:r>
        <w:t>от 19 декабря 2022 г. N 2063</w:t>
      </w:r>
    </w:p>
    <w:p w:rsidR="00420799" w:rsidRDefault="00420799">
      <w:pPr>
        <w:pStyle w:val="ConsPlusTitle"/>
        <w:jc w:val="both"/>
      </w:pPr>
    </w:p>
    <w:p w:rsidR="00420799" w:rsidRDefault="00420799">
      <w:pPr>
        <w:pStyle w:val="ConsPlusTitle"/>
        <w:jc w:val="center"/>
      </w:pPr>
      <w:r>
        <w:t>О ВНЕСЕНИИ ИЗМЕНЕНИЙ В ПОСТАНОВЛЕНИЕ</w:t>
      </w:r>
    </w:p>
    <w:p w:rsidR="00420799" w:rsidRDefault="00420799">
      <w:pPr>
        <w:pStyle w:val="ConsPlusTitle"/>
        <w:jc w:val="center"/>
      </w:pPr>
      <w:r>
        <w:t>АДМИНИСТРАЦИИ ГОРОДА ВОЛОГДЫ ОТ 14 НОЯБРЯ 2019 ГОДА N 1597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2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"Общий объем финансирования - 1899498.6 тыс. руб., в том числе за счет средств бюджета города Вологды - 827183.3 тыс. руб., в том числе по годам реализации: 2020 год - 30730.6 тыс. руб., 2021 год - 34207.1 тыс. руб., 2022 год - 91682.7 тыс. руб., 2023 год - 66287.3 тыс. руб., 2024 год - 41192.6 тыс. руб., 2025 год - 563083.0 тыс. руб.".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14">
        <w:r>
          <w:rPr>
            <w:color w:val="0000FF"/>
          </w:rPr>
          <w:t>"147"</w:t>
        </w:r>
      </w:hyperlink>
      <w:r>
        <w:t xml:space="preserve">, </w:t>
      </w:r>
      <w:hyperlink r:id="rId15">
        <w:r>
          <w:rPr>
            <w:color w:val="0000FF"/>
          </w:rPr>
          <w:t>"227"</w:t>
        </w:r>
      </w:hyperlink>
      <w:r>
        <w:t xml:space="preserve">, </w:t>
      </w:r>
      <w:hyperlink r:id="rId16">
        <w:r>
          <w:rPr>
            <w:color w:val="0000FF"/>
          </w:rPr>
          <w:t>"14982.09"</w:t>
        </w:r>
      </w:hyperlink>
      <w:r>
        <w:t xml:space="preserve">, </w:t>
      </w:r>
      <w:hyperlink r:id="rId17">
        <w:r>
          <w:rPr>
            <w:color w:val="0000FF"/>
          </w:rPr>
          <w:t>"1088"</w:t>
        </w:r>
      </w:hyperlink>
      <w:r>
        <w:t xml:space="preserve">, </w:t>
      </w:r>
      <w:hyperlink r:id="rId18">
        <w:r>
          <w:rPr>
            <w:color w:val="0000FF"/>
          </w:rPr>
          <w:t>"12"</w:t>
        </w:r>
      </w:hyperlink>
      <w:r>
        <w:t xml:space="preserve">, </w:t>
      </w:r>
      <w:hyperlink r:id="rId19">
        <w:r>
          <w:rPr>
            <w:color w:val="0000FF"/>
          </w:rPr>
          <w:t>"61"</w:t>
        </w:r>
      </w:hyperlink>
      <w:r>
        <w:t xml:space="preserve">, </w:t>
      </w:r>
      <w:hyperlink r:id="rId20">
        <w:r>
          <w:rPr>
            <w:color w:val="0000FF"/>
          </w:rPr>
          <w:t>"5"</w:t>
        </w:r>
      </w:hyperlink>
      <w:r>
        <w:t xml:space="preserve"> заменить цифрами "111", "233", "14918.69", "1083", "11", "43", "4" соответственно.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 xml:space="preserve">1.2. </w:t>
      </w:r>
      <w:hyperlink r:id="rId21">
        <w:r>
          <w:rPr>
            <w:color w:val="0000FF"/>
          </w:rPr>
          <w:t>Приложения NN 2</w:t>
        </w:r>
      </w:hyperlink>
      <w:r>
        <w:t xml:space="preserve">, </w:t>
      </w:r>
      <w:hyperlink r:id="rId22">
        <w:r>
          <w:rPr>
            <w:color w:val="0000FF"/>
          </w:rPr>
          <w:t>3</w:t>
        </w:r>
      </w:hyperlink>
      <w:r>
        <w:t xml:space="preserve"> изложить в новой редакции согласно </w:t>
      </w:r>
      <w:hyperlink w:anchor="P87">
        <w:r>
          <w:rPr>
            <w:color w:val="0000FF"/>
          </w:rPr>
          <w:t>приложениям NN 1</w:t>
        </w:r>
      </w:hyperlink>
      <w:r>
        <w:t xml:space="preserve">, </w:t>
      </w:r>
      <w:hyperlink w:anchor="P348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 xml:space="preserve">1.3. В </w:t>
      </w:r>
      <w:hyperlink r:id="rId23">
        <w:r>
          <w:rPr>
            <w:color w:val="0000FF"/>
          </w:rPr>
          <w:t>приложении N 4</w:t>
        </w:r>
      </w:hyperlink>
      <w:r>
        <w:t>: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 xml:space="preserve">1.3.1. </w:t>
      </w:r>
      <w:hyperlink r:id="rId24">
        <w:r>
          <w:rPr>
            <w:color w:val="0000FF"/>
          </w:rPr>
          <w:t>Строку 2.1</w:t>
        </w:r>
      </w:hyperlink>
      <w:r>
        <w:t xml:space="preserve"> изложить в следующей редакции: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</w:pPr>
      <w:r>
        <w:t>"</w:t>
      </w:r>
    </w:p>
    <w:p w:rsidR="00420799" w:rsidRDefault="00420799">
      <w:pPr>
        <w:pStyle w:val="ConsPlusNormal"/>
        <w:sectPr w:rsidR="00420799" w:rsidSect="001E54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420799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</w:p>
        </w:tc>
      </w:tr>
    </w:tbl>
    <w:p w:rsidR="00420799" w:rsidRDefault="00420799">
      <w:pPr>
        <w:pStyle w:val="ConsPlusNormal"/>
        <w:jc w:val="right"/>
      </w:pPr>
      <w:r>
        <w:t>".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ind w:firstLine="540"/>
        <w:jc w:val="both"/>
      </w:pPr>
      <w:r>
        <w:t xml:space="preserve">1.3.2. </w:t>
      </w:r>
      <w:hyperlink r:id="rId25">
        <w:r>
          <w:rPr>
            <w:color w:val="0000FF"/>
          </w:rPr>
          <w:t>Строку 3.1</w:t>
        </w:r>
      </w:hyperlink>
      <w:r>
        <w:t xml:space="preserve"> изложить в следующей редакции: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</w:pPr>
      <w:r>
        <w:t>"</w:t>
      </w:r>
    </w:p>
    <w:p w:rsidR="00420799" w:rsidRDefault="0042079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420799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  <w:r>
              <w:t>3.1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</w:p>
        </w:tc>
      </w:tr>
    </w:tbl>
    <w:p w:rsidR="00420799" w:rsidRDefault="00420799">
      <w:pPr>
        <w:pStyle w:val="ConsPlusNormal"/>
        <w:jc w:val="right"/>
      </w:pPr>
      <w:r>
        <w:t>".</w:t>
      </w:r>
    </w:p>
    <w:p w:rsidR="00420799" w:rsidRDefault="0042079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420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799" w:rsidRDefault="00420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799" w:rsidRDefault="00420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799" w:rsidRDefault="004207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20799" w:rsidRDefault="0042079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799" w:rsidRDefault="00420799">
            <w:pPr>
              <w:pStyle w:val="ConsPlusNormal"/>
            </w:pPr>
          </w:p>
        </w:tc>
      </w:tr>
    </w:tbl>
    <w:p w:rsidR="00420799" w:rsidRDefault="00420799">
      <w:pPr>
        <w:pStyle w:val="ConsPlusNormal"/>
        <w:spacing w:before="280"/>
        <w:ind w:firstLine="540"/>
        <w:jc w:val="both"/>
      </w:pPr>
      <w:r>
        <w:t xml:space="preserve">1.3.2. </w:t>
      </w:r>
      <w:hyperlink r:id="rId26">
        <w:r>
          <w:rPr>
            <w:color w:val="0000FF"/>
          </w:rPr>
          <w:t>Строку 4.1</w:t>
        </w:r>
      </w:hyperlink>
      <w:r>
        <w:t xml:space="preserve"> изложить в следующей редакции: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</w:pPr>
      <w:r>
        <w:t>"</w:t>
      </w:r>
    </w:p>
    <w:p w:rsidR="00420799" w:rsidRDefault="0042079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420799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  <w:r>
              <w:t>4.1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</w:p>
        </w:tc>
      </w:tr>
    </w:tbl>
    <w:p w:rsidR="00420799" w:rsidRDefault="00420799">
      <w:pPr>
        <w:pStyle w:val="ConsPlusNormal"/>
        <w:jc w:val="right"/>
      </w:pPr>
      <w:r>
        <w:t>".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ind w:firstLine="540"/>
        <w:jc w:val="both"/>
      </w:pPr>
      <w:r>
        <w:t xml:space="preserve">1.3.3. </w:t>
      </w:r>
      <w:hyperlink r:id="rId27">
        <w:r>
          <w:rPr>
            <w:color w:val="0000FF"/>
          </w:rPr>
          <w:t>Строку 5.1</w:t>
        </w:r>
      </w:hyperlink>
      <w:r>
        <w:t xml:space="preserve"> изложить в следующей редакции: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</w:pPr>
      <w:r>
        <w:t>"</w:t>
      </w:r>
    </w:p>
    <w:p w:rsidR="00420799" w:rsidRDefault="0042079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420799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  <w:r>
              <w:t>5.1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162.1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142.45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  <w:jc w:val="center"/>
            </w:pPr>
            <w:r>
              <w:t>8974.55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20799" w:rsidRDefault="00420799">
            <w:pPr>
              <w:pStyle w:val="ConsPlusNormal"/>
            </w:pPr>
          </w:p>
        </w:tc>
      </w:tr>
    </w:tbl>
    <w:p w:rsidR="00420799" w:rsidRDefault="00420799">
      <w:pPr>
        <w:pStyle w:val="ConsPlusNormal"/>
        <w:sectPr w:rsidR="004207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0799" w:rsidRDefault="00420799">
      <w:pPr>
        <w:pStyle w:val="ConsPlusNormal"/>
        <w:jc w:val="right"/>
      </w:pPr>
      <w:r>
        <w:lastRenderedPageBreak/>
        <w:t>".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ind w:firstLine="540"/>
        <w:jc w:val="both"/>
      </w:pPr>
      <w:r>
        <w:t>2. Департаменту имущественных отношений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"Обеспечение жильем отдельных категорий граждан" в течение двух рабочих дней со дня принятия настоящего постановления.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right"/>
      </w:pPr>
      <w:r>
        <w:t>Мэр г. Вологды</w:t>
      </w:r>
    </w:p>
    <w:p w:rsidR="00420799" w:rsidRDefault="00420799">
      <w:pPr>
        <w:pStyle w:val="ConsPlusNormal"/>
        <w:jc w:val="right"/>
      </w:pPr>
      <w:r>
        <w:t>С.А.ВОРОПАНОВ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right"/>
        <w:outlineLvl w:val="0"/>
      </w:pPr>
      <w:r>
        <w:t>Приложение N 1</w:t>
      </w:r>
    </w:p>
    <w:p w:rsidR="00420799" w:rsidRDefault="00420799">
      <w:pPr>
        <w:pStyle w:val="ConsPlusNormal"/>
        <w:jc w:val="right"/>
      </w:pPr>
      <w:r>
        <w:t>к Постановлению</w:t>
      </w:r>
    </w:p>
    <w:p w:rsidR="00420799" w:rsidRDefault="00420799">
      <w:pPr>
        <w:pStyle w:val="ConsPlusNormal"/>
        <w:jc w:val="right"/>
      </w:pPr>
      <w:r>
        <w:t>Администрации г. Вологды</w:t>
      </w:r>
    </w:p>
    <w:p w:rsidR="00420799" w:rsidRDefault="00420799">
      <w:pPr>
        <w:pStyle w:val="ConsPlusNormal"/>
        <w:jc w:val="right"/>
      </w:pPr>
      <w:r>
        <w:t>от 19 декабря 2022 г. N 2063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right"/>
      </w:pPr>
      <w:r>
        <w:t>"Приложение N 2</w:t>
      </w:r>
    </w:p>
    <w:p w:rsidR="00420799" w:rsidRDefault="00420799">
      <w:pPr>
        <w:pStyle w:val="ConsPlusNormal"/>
        <w:jc w:val="right"/>
      </w:pPr>
      <w:r>
        <w:t>к Муниципальной программе</w:t>
      </w:r>
    </w:p>
    <w:p w:rsidR="00420799" w:rsidRDefault="00420799">
      <w:pPr>
        <w:pStyle w:val="ConsPlusNormal"/>
        <w:jc w:val="right"/>
      </w:pPr>
      <w:r>
        <w:t>"Обеспечение жильем отдельных</w:t>
      </w:r>
    </w:p>
    <w:p w:rsidR="00420799" w:rsidRDefault="00420799">
      <w:pPr>
        <w:pStyle w:val="ConsPlusNormal"/>
        <w:jc w:val="right"/>
      </w:pPr>
      <w:r>
        <w:t>категорий граждан"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Title"/>
        <w:jc w:val="center"/>
      </w:pPr>
      <w:bookmarkStart w:id="0" w:name="P87"/>
      <w:bookmarkEnd w:id="0"/>
      <w:r>
        <w:t>СВЕДЕНИЯ</w:t>
      </w:r>
    </w:p>
    <w:p w:rsidR="00420799" w:rsidRDefault="00420799">
      <w:pPr>
        <w:pStyle w:val="ConsPlusTitle"/>
        <w:jc w:val="center"/>
      </w:pPr>
      <w:r>
        <w:t>О ЦЕЛЕВЫХ ПОКАЗАТЕЛЯХ МУНИЦИПАЛЬНОЙ ПРОГРАММЫ (ПОДПРОГРАММ</w:t>
      </w:r>
    </w:p>
    <w:p w:rsidR="00420799" w:rsidRDefault="00420799">
      <w:pPr>
        <w:pStyle w:val="ConsPlusTitle"/>
        <w:jc w:val="center"/>
      </w:pPr>
      <w:r>
        <w:t>МУНИЦИПАЛЬНОЙ ПРОГРАММЫ) И МЕТОДИКА ИХ РАСЧЕТА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420799" w:rsidRDefault="00420799">
      <w:pPr>
        <w:pStyle w:val="ConsPlusTitle"/>
        <w:jc w:val="center"/>
      </w:pPr>
      <w:r>
        <w:t>(подпрограмм муниципальной программы)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sectPr w:rsidR="0042079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417"/>
        <w:gridCol w:w="1134"/>
        <w:gridCol w:w="1134"/>
        <w:gridCol w:w="1134"/>
        <w:gridCol w:w="1134"/>
        <w:gridCol w:w="1134"/>
      </w:tblGrid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  <w:jc w:val="center"/>
            </w:pPr>
            <w:r>
              <w:lastRenderedPageBreak/>
              <w:t>N</w:t>
            </w:r>
          </w:p>
          <w:p w:rsidR="00420799" w:rsidRDefault="004207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98" w:type="dxa"/>
            <w:vMerge w:val="restart"/>
          </w:tcPr>
          <w:p w:rsidR="00420799" w:rsidRDefault="00420799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798" w:type="dxa"/>
            <w:vMerge w:val="restart"/>
          </w:tcPr>
          <w:p w:rsidR="00420799" w:rsidRDefault="00420799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85" w:type="dxa"/>
            <w:vMerge w:val="restart"/>
          </w:tcPr>
          <w:p w:rsidR="00420799" w:rsidRDefault="00420799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295" w:type="dxa"/>
            <w:gridSpan w:val="7"/>
          </w:tcPr>
          <w:p w:rsidR="00420799" w:rsidRDefault="00420799">
            <w:pPr>
              <w:pStyle w:val="ConsPlusNormal"/>
              <w:jc w:val="center"/>
            </w:pPr>
            <w:r>
              <w:t xml:space="preserve">Значения целевых показателей </w:t>
            </w:r>
            <w:hyperlink w:anchor="P240">
              <w:r>
                <w:rPr>
                  <w:color w:val="0000FF"/>
                </w:rPr>
                <w:t>&lt;1&gt;</w:t>
              </w:r>
            </w:hyperlink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598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798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685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208" w:type="dxa"/>
          </w:tcPr>
          <w:p w:rsidR="00420799" w:rsidRDefault="00420799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2025 год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420799" w:rsidRDefault="00420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420799" w:rsidRDefault="00420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11</w:t>
            </w:r>
          </w:p>
        </w:tc>
      </w:tr>
      <w:tr w:rsidR="00420799">
        <w:tc>
          <w:tcPr>
            <w:tcW w:w="18000" w:type="dxa"/>
            <w:gridSpan w:val="11"/>
          </w:tcPr>
          <w:p w:rsidR="00420799" w:rsidRDefault="00420799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1.1</w:t>
            </w:r>
          </w:p>
        </w:tc>
        <w:tc>
          <w:tcPr>
            <w:tcW w:w="3598" w:type="dxa"/>
            <w:vMerge w:val="restart"/>
          </w:tcPr>
          <w:p w:rsidR="00420799" w:rsidRDefault="00420799">
            <w:pPr>
              <w:pStyle w:val="ConsPlusNormal"/>
            </w:pPr>
            <w: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5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598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456.4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692.9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550.3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288</w:t>
            </w:r>
          </w:p>
        </w:tc>
      </w:tr>
      <w:tr w:rsidR="00420799">
        <w:tc>
          <w:tcPr>
            <w:tcW w:w="18000" w:type="dxa"/>
            <w:gridSpan w:val="11"/>
          </w:tcPr>
          <w:p w:rsidR="00420799" w:rsidRDefault="00420799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</w:tcPr>
          <w:p w:rsidR="00420799" w:rsidRDefault="00420799">
            <w:pPr>
              <w:pStyle w:val="ConsPlusNormal"/>
            </w:pPr>
            <w:r>
              <w:t>Обеспечение исполнения судебных актов</w:t>
            </w: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>Количество семей, улучшивших жилищные условия во исполнение судебных актов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96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</w:tcPr>
          <w:p w:rsidR="00420799" w:rsidRDefault="00420799">
            <w:pPr>
              <w:pStyle w:val="ConsPlusNormal"/>
            </w:pPr>
            <w:r>
              <w:t>Обеспечение жилищных прав собственника жилого помещения при изъятии земельного участка для муниципальных нужд</w:t>
            </w: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180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2.3</w:t>
            </w:r>
          </w:p>
        </w:tc>
        <w:tc>
          <w:tcPr>
            <w:tcW w:w="3598" w:type="dxa"/>
          </w:tcPr>
          <w:p w:rsidR="00420799" w:rsidRDefault="00420799">
            <w:pPr>
              <w:pStyle w:val="ConsPlusNormal"/>
            </w:pPr>
            <w:r>
              <w:t xml:space="preserve">Оказание мер социальной поддержки гражданам в виде единовременной денежной выплаты на ремонт жилого </w:t>
            </w:r>
            <w:r>
              <w:lastRenderedPageBreak/>
              <w:t>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lastRenderedPageBreak/>
              <w:t xml:space="preserve">Количество семей, получивших меры социальной поддержки в виде единовременной денежной выплаты на ремонт жилого помещения, </w:t>
            </w:r>
            <w:r>
              <w:lastRenderedPageBreak/>
              <w:t>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17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3598" w:type="dxa"/>
            <w:vMerge w:val="restart"/>
          </w:tcPr>
          <w:p w:rsidR="00420799" w:rsidRDefault="00420799">
            <w:pPr>
              <w:pStyle w:val="ConsPlusNormal"/>
            </w:pPr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 xml:space="preserve">Количество квадратных метров, расселенного аварийного жилищного фонда </w:t>
            </w:r>
            <w:hyperlink w:anchor="P24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 xml:space="preserve">2963.59 </w:t>
            </w:r>
            <w:hyperlink w:anchor="P2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 xml:space="preserve">1286.1 </w:t>
            </w:r>
            <w:hyperlink w:anchor="P24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 xml:space="preserve">9279.1 </w:t>
            </w:r>
            <w:hyperlink w:anchor="P24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1389.9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598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 xml:space="preserve">Количество граждан, расселенных из аварийного жилищного фонда </w:t>
            </w:r>
            <w:hyperlink w:anchor="P24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 xml:space="preserve">255 </w:t>
            </w:r>
            <w:hyperlink w:anchor="P2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 xml:space="preserve">93 </w:t>
            </w:r>
            <w:hyperlink w:anchor="P24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 xml:space="preserve">649 </w:t>
            </w:r>
            <w:hyperlink w:anchor="P24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16866" w:type="dxa"/>
            <w:gridSpan w:val="10"/>
          </w:tcPr>
          <w:p w:rsidR="00420799" w:rsidRDefault="00420799">
            <w:pPr>
              <w:pStyle w:val="ConsPlusNormal"/>
              <w:outlineLvl w:val="2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</w:pP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3.1</w:t>
            </w:r>
          </w:p>
        </w:tc>
        <w:tc>
          <w:tcPr>
            <w:tcW w:w="3598" w:type="dxa"/>
            <w:vMerge w:val="restart"/>
          </w:tcPr>
          <w:p w:rsidR="00420799" w:rsidRDefault="00420799">
            <w:pPr>
              <w:pStyle w:val="ConsPlusNormal"/>
            </w:pPr>
            <w:r>
              <w:t xml:space="preserve">Предоставление мер социальной поддержки по обеспечению жильем ветеранов боевых действий, инвалидов и семей, имеющих детей-инвалидов, вставших на учет в качестве нуждающихся в улучшении жилищных условий до 1 января 2005 года, ветеранов Великой Отечественной войны и приравненных к ним лиц </w:t>
            </w:r>
            <w:hyperlink w:anchor="P24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>Количество ветеранов боевых действий,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598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</w:p>
        </w:tc>
        <w:tc>
          <w:tcPr>
            <w:tcW w:w="3598" w:type="dxa"/>
          </w:tcPr>
          <w:p w:rsidR="00420799" w:rsidRDefault="00420799">
            <w:pPr>
              <w:pStyle w:val="ConsPlusNormal"/>
            </w:pP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 xml:space="preserve">Количество ветеранов Великой Отечественной войны и приравненных к ним лиц, получивших свидетельства о праве на получение единовременной денежной выплаты </w:t>
            </w:r>
            <w:r>
              <w:lastRenderedPageBreak/>
              <w:t>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</w:tr>
      <w:tr w:rsidR="00420799">
        <w:tc>
          <w:tcPr>
            <w:tcW w:w="18000" w:type="dxa"/>
            <w:gridSpan w:val="11"/>
          </w:tcPr>
          <w:p w:rsidR="00420799" w:rsidRDefault="00420799">
            <w:pPr>
              <w:pStyle w:val="ConsPlusNormal"/>
              <w:jc w:val="center"/>
              <w:outlineLvl w:val="2"/>
            </w:pPr>
            <w:r>
              <w:lastRenderedPageBreak/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4.1</w:t>
            </w:r>
          </w:p>
        </w:tc>
        <w:tc>
          <w:tcPr>
            <w:tcW w:w="3598" w:type="dxa"/>
          </w:tcPr>
          <w:p w:rsidR="00420799" w:rsidRDefault="00420799">
            <w:pPr>
              <w:pStyle w:val="ConsPlusNormal"/>
            </w:pPr>
            <w:r>
              <w:t>Обеспечение надлежащего исполнения возложенных полномочий Департаментом имущественных отношений Администрации города Вологды - ответственным исполнителем муниципальной программы</w:t>
            </w:r>
          </w:p>
        </w:tc>
        <w:tc>
          <w:tcPr>
            <w:tcW w:w="3798" w:type="dxa"/>
          </w:tcPr>
          <w:p w:rsidR="00420799" w:rsidRDefault="00420799">
            <w:pPr>
              <w:pStyle w:val="ConsPlusNormal"/>
            </w:pPr>
            <w:r>
              <w:t>Степень выполнения графика реализации мероприятий муниципальной программы</w:t>
            </w:r>
          </w:p>
        </w:tc>
        <w:tc>
          <w:tcPr>
            <w:tcW w:w="1685" w:type="dxa"/>
          </w:tcPr>
          <w:p w:rsidR="00420799" w:rsidRDefault="0042079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208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20799" w:rsidRDefault="00420799">
            <w:pPr>
              <w:pStyle w:val="ConsPlusNormal"/>
              <w:jc w:val="center"/>
            </w:pPr>
            <w:r>
              <w:t>100</w:t>
            </w:r>
          </w:p>
        </w:tc>
      </w:tr>
    </w:tbl>
    <w:p w:rsidR="00420799" w:rsidRDefault="00420799">
      <w:pPr>
        <w:pStyle w:val="ConsPlusNormal"/>
        <w:sectPr w:rsidR="004207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ind w:firstLine="540"/>
        <w:jc w:val="both"/>
      </w:pPr>
      <w:r>
        <w:t>--------------------------------</w:t>
      </w:r>
    </w:p>
    <w:p w:rsidR="00420799" w:rsidRDefault="00420799">
      <w:pPr>
        <w:pStyle w:val="ConsPlusNormal"/>
        <w:spacing w:before="220"/>
        <w:ind w:firstLine="540"/>
        <w:jc w:val="both"/>
      </w:pPr>
      <w:bookmarkStart w:id="1" w:name="P240"/>
      <w:bookmarkEnd w:id="1"/>
      <w:r>
        <w:t>&lt;1&gt; Данное количество квадратных метров рассчитано исходя из следующих показателей: 1 этап (2020 год) - 2873.49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- 90.10 кв. м.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1 этап (2020 год) - 245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- 10 чел.</w:t>
      </w:r>
    </w:p>
    <w:p w:rsidR="00420799" w:rsidRDefault="00420799">
      <w:pPr>
        <w:pStyle w:val="ConsPlusNormal"/>
        <w:spacing w:before="220"/>
        <w:ind w:firstLine="540"/>
        <w:jc w:val="both"/>
      </w:pPr>
      <w:bookmarkStart w:id="2" w:name="P242"/>
      <w:bookmarkEnd w:id="2"/>
      <w:r>
        <w:t>&lt;2&gt; Данное количество квадратных метров рассчитано исходя из следующих показателей: 2 этап (2021 год) - 680.0 кв. м, 3 этап (2021 год) - 123.2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- 482.9 кв. м.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2 этап (2021 год) - 52 чел., 3 этап (2021 год) - 9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- 32 чел.</w:t>
      </w:r>
    </w:p>
    <w:p w:rsidR="00420799" w:rsidRDefault="00420799">
      <w:pPr>
        <w:pStyle w:val="ConsPlusNormal"/>
        <w:spacing w:before="220"/>
        <w:ind w:firstLine="540"/>
        <w:jc w:val="both"/>
      </w:pPr>
      <w:bookmarkStart w:id="3" w:name="P244"/>
      <w:bookmarkEnd w:id="3"/>
      <w:r>
        <w:t>&lt;3&gt; Данное количество квадратных метров рассчитано исходя из следующих показателей: 3 этап (2022 год) - 9214.0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(2022 год) - 65.1 кв. м.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3 этап (2022 год) - 643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(2022 год) - 6 чел.</w:t>
      </w:r>
    </w:p>
    <w:p w:rsidR="00420799" w:rsidRDefault="00420799">
      <w:pPr>
        <w:pStyle w:val="ConsPlusNormal"/>
        <w:spacing w:before="220"/>
        <w:ind w:firstLine="540"/>
        <w:jc w:val="both"/>
      </w:pPr>
      <w:bookmarkStart w:id="4" w:name="P246"/>
      <w:bookmarkEnd w:id="4"/>
      <w:r>
        <w:t xml:space="preserve">&lt;4&gt; Данные показатели предусмотрены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30 мая 2019 года N 622" (с последующими изменениями.</w:t>
      </w:r>
    </w:p>
    <w:p w:rsidR="00420799" w:rsidRDefault="00420799">
      <w:pPr>
        <w:pStyle w:val="ConsPlusNormal"/>
        <w:spacing w:before="220"/>
        <w:ind w:firstLine="540"/>
        <w:jc w:val="both"/>
      </w:pPr>
      <w:bookmarkStart w:id="5" w:name="P247"/>
      <w:bookmarkEnd w:id="5"/>
      <w:r>
        <w:t>&lt;5&gt; В 2021 году выданы свидетельства о праве на получение единовременной денежной выплаты на строительство (приобретение) жилья 10 ветеранам боевых действий (1 свидетельство не реализовано, денежные средства возвращены на счет Администрации города Вологды), 1 ветерану Великой Отечественной войны (по заявлению гражданина об отказе от единовременной денежной выплаты в 2021 году лицевой блокированный счет был закрыт, денежные средства возвращены на счет Администрации города Вологды).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Title"/>
        <w:jc w:val="center"/>
        <w:outlineLvl w:val="1"/>
      </w:pPr>
      <w:r>
        <w:t>II. Методика расчета показателей программы</w:t>
      </w:r>
    </w:p>
    <w:p w:rsidR="00420799" w:rsidRDefault="00420799">
      <w:pPr>
        <w:pStyle w:val="ConsPlusTitle"/>
        <w:jc w:val="center"/>
      </w:pPr>
      <w:r>
        <w:t>(подпрограмм муниципальной программы)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sectPr w:rsidR="0042079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9"/>
        <w:gridCol w:w="1304"/>
        <w:gridCol w:w="3969"/>
        <w:gridCol w:w="1814"/>
        <w:gridCol w:w="2948"/>
      </w:tblGrid>
      <w:tr w:rsidR="00420799">
        <w:tc>
          <w:tcPr>
            <w:tcW w:w="624" w:type="dxa"/>
          </w:tcPr>
          <w:p w:rsidR="00420799" w:rsidRDefault="00420799">
            <w:pPr>
              <w:pStyle w:val="ConsPlusNormal"/>
              <w:jc w:val="center"/>
            </w:pPr>
            <w:r>
              <w:lastRenderedPageBreak/>
              <w:t>N</w:t>
            </w:r>
          </w:p>
          <w:p w:rsidR="00420799" w:rsidRDefault="004207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420799">
        <w:tc>
          <w:tcPr>
            <w:tcW w:w="14918" w:type="dxa"/>
            <w:gridSpan w:val="6"/>
          </w:tcPr>
          <w:p w:rsidR="00420799" w:rsidRDefault="00420799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1.1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1.2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14918" w:type="dxa"/>
            <w:gridSpan w:val="6"/>
          </w:tcPr>
          <w:p w:rsidR="00420799" w:rsidRDefault="00420799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2.1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семей, улучшивших жилищные условия во исполнение судебных актов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2.2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2.3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квадратных метров, расселенного аварийного жилищного фонда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2.5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14918" w:type="dxa"/>
            <w:gridSpan w:val="6"/>
          </w:tcPr>
          <w:p w:rsidR="00420799" w:rsidRDefault="00420799">
            <w:pPr>
              <w:pStyle w:val="ConsPlusNormal"/>
              <w:outlineLvl w:val="2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3.1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ветеранов боевых действий,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3.2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3.3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Количество ветеранов Великой Отечественной войны и приравненных 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0799">
        <w:tc>
          <w:tcPr>
            <w:tcW w:w="14918" w:type="dxa"/>
            <w:gridSpan w:val="6"/>
          </w:tcPr>
          <w:p w:rsidR="00420799" w:rsidRDefault="00420799">
            <w:pPr>
              <w:pStyle w:val="ConsPlusNormal"/>
              <w:outlineLvl w:val="2"/>
            </w:pPr>
            <w:r>
              <w:lastRenderedPageBreak/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</w:pPr>
            <w:r>
              <w:t>4.1</w:t>
            </w:r>
          </w:p>
        </w:tc>
        <w:tc>
          <w:tcPr>
            <w:tcW w:w="4259" w:type="dxa"/>
          </w:tcPr>
          <w:p w:rsidR="00420799" w:rsidRDefault="00420799">
            <w:pPr>
              <w:pStyle w:val="ConsPlusNormal"/>
            </w:pPr>
            <w:r>
              <w:t>Степень выполнения графика реализации мероприятий муниципальной программы</w:t>
            </w:r>
          </w:p>
        </w:tc>
        <w:tc>
          <w:tcPr>
            <w:tcW w:w="1304" w:type="dxa"/>
          </w:tcPr>
          <w:p w:rsidR="00420799" w:rsidRDefault="0042079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969" w:type="dxa"/>
          </w:tcPr>
          <w:p w:rsidR="00420799" w:rsidRDefault="00420799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20799" w:rsidRDefault="0042079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20799" w:rsidRDefault="00420799">
            <w:pPr>
              <w:pStyle w:val="ConsPlusNormal"/>
            </w:pPr>
            <w:r>
              <w:t>К = Квып / Кобщ x 100%, где:</w:t>
            </w:r>
          </w:p>
          <w:p w:rsidR="00420799" w:rsidRDefault="00420799">
            <w:pPr>
              <w:pStyle w:val="ConsPlusNormal"/>
            </w:pPr>
            <w:r>
              <w:t>К - степень выполнения графика реализации муниципальной программы;</w:t>
            </w:r>
          </w:p>
          <w:p w:rsidR="00420799" w:rsidRDefault="00420799">
            <w:pPr>
              <w:pStyle w:val="ConsPlusNormal"/>
            </w:pPr>
            <w:r>
              <w:t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420799" w:rsidRDefault="00420799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420799" w:rsidRDefault="00420799">
      <w:pPr>
        <w:pStyle w:val="ConsPlusNormal"/>
        <w:spacing w:before="220"/>
        <w:jc w:val="right"/>
      </w:pPr>
      <w:r>
        <w:t>".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right"/>
        <w:outlineLvl w:val="0"/>
      </w:pPr>
      <w:r>
        <w:t>Приложение N 2</w:t>
      </w:r>
    </w:p>
    <w:p w:rsidR="00420799" w:rsidRDefault="00420799">
      <w:pPr>
        <w:pStyle w:val="ConsPlusNormal"/>
        <w:jc w:val="right"/>
      </w:pPr>
      <w:r>
        <w:t>к Постановлению</w:t>
      </w:r>
    </w:p>
    <w:p w:rsidR="00420799" w:rsidRDefault="00420799">
      <w:pPr>
        <w:pStyle w:val="ConsPlusNormal"/>
        <w:jc w:val="right"/>
      </w:pPr>
      <w:r>
        <w:lastRenderedPageBreak/>
        <w:t>Администрации г. Вологды</w:t>
      </w:r>
    </w:p>
    <w:p w:rsidR="00420799" w:rsidRDefault="00420799">
      <w:pPr>
        <w:pStyle w:val="ConsPlusNormal"/>
        <w:jc w:val="right"/>
      </w:pPr>
      <w:r>
        <w:t>от 19 декабря 2022 г. N 2063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right"/>
      </w:pPr>
      <w:r>
        <w:t>"Приложение N 3</w:t>
      </w:r>
    </w:p>
    <w:p w:rsidR="00420799" w:rsidRDefault="00420799">
      <w:pPr>
        <w:pStyle w:val="ConsPlusNormal"/>
        <w:jc w:val="right"/>
      </w:pPr>
      <w:r>
        <w:t>к Муниципальной программе</w:t>
      </w:r>
    </w:p>
    <w:p w:rsidR="00420799" w:rsidRDefault="00420799">
      <w:pPr>
        <w:pStyle w:val="ConsPlusNormal"/>
        <w:jc w:val="right"/>
      </w:pPr>
      <w:r>
        <w:t>"Обеспечение жильем отдельных</w:t>
      </w:r>
    </w:p>
    <w:p w:rsidR="00420799" w:rsidRDefault="00420799">
      <w:pPr>
        <w:pStyle w:val="ConsPlusNormal"/>
        <w:jc w:val="right"/>
      </w:pPr>
      <w:r>
        <w:t>категорий граждан"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Title"/>
        <w:jc w:val="center"/>
      </w:pPr>
      <w:bookmarkStart w:id="6" w:name="P348"/>
      <w:bookmarkEnd w:id="6"/>
      <w:r>
        <w:t>ФИНАНСОВОЕ ОБЕСПЕЧЕНИЕ</w:t>
      </w:r>
    </w:p>
    <w:p w:rsidR="00420799" w:rsidRDefault="00420799">
      <w:pPr>
        <w:pStyle w:val="ConsPlusTitle"/>
        <w:jc w:val="center"/>
      </w:pPr>
      <w:r>
        <w:t>МЕРОПРИЯТИЙ МУНИЦИПАЛЬНОЙ ПРОГРАММЫ</w:t>
      </w:r>
    </w:p>
    <w:p w:rsidR="00420799" w:rsidRDefault="00420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  <w:jc w:val="center"/>
            </w:pPr>
            <w:r>
              <w:t>N</w:t>
            </w:r>
          </w:p>
          <w:p w:rsidR="00420799" w:rsidRDefault="004207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420799" w:rsidRDefault="0042079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420799" w:rsidRDefault="00420799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680">
              <w:r>
                <w:rPr>
                  <w:color w:val="0000FF"/>
                </w:rPr>
                <w:t>&lt;*&gt;</w:t>
              </w:r>
            </w:hyperlink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</w:tr>
      <w:tr w:rsidR="00420799">
        <w:tc>
          <w:tcPr>
            <w:tcW w:w="624" w:type="dxa"/>
          </w:tcPr>
          <w:p w:rsidR="00420799" w:rsidRDefault="00420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420799" w:rsidRDefault="00420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20799" w:rsidRDefault="00420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</w:t>
            </w:r>
          </w:p>
        </w:tc>
      </w:tr>
      <w:tr w:rsidR="00420799">
        <w:tc>
          <w:tcPr>
            <w:tcW w:w="16759" w:type="dxa"/>
            <w:gridSpan w:val="11"/>
          </w:tcPr>
          <w:p w:rsidR="00420799" w:rsidRDefault="00420799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10024.5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9987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51097.9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13679.3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4062.4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22605.2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3178.3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14813.5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10024.5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9987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51097.9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13679.3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4062.4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22605.2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3178.3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14813.5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10024.5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9987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51097.9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13679.3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4062.4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22605.2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3178.3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14813.5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16759" w:type="dxa"/>
            <w:gridSpan w:val="11"/>
          </w:tcPr>
          <w:p w:rsidR="00420799" w:rsidRDefault="00420799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13803.9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312860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341823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13803.9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312860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341823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13803.9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312860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341823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13803.9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312860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341823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 xml:space="preserve">Выплата размера возмещения собственникам помещений, </w:t>
            </w:r>
            <w:r>
              <w:lastRenderedPageBreak/>
              <w:t>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lastRenderedPageBreak/>
              <w:t xml:space="preserve">Департамент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25141.8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221024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294206.3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25141.8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221024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294206.3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25141.8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221024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294206.3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25141.8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221024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294206.3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9321.4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9321.4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9321.4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9321.4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38846.9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12948.3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6272.6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187871.2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111264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8352.7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5738.7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156386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533.9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6810.8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6523.4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4247.6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24674.4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5100.8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5100.8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64996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626718.8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73670.9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10688.3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781024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248057.7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44528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364551.6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356737.5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4142.9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364381.3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21923.6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52091.1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103863.3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639668.6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79946.7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10688.3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973996.1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111264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93218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256410.4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50266.7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520937.6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357085.5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4676.8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371192.2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6761.2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26172.7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25003.2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81866.3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63673.3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53991.8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23323.5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535584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833221.9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111264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8352.7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5738.7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156386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533.9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6810.8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31349.8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45291.1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535584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670025.1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5100.8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5100.8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64996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626718.8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73670.9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10688.3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781024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248057.7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44528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364551.6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356737.5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4142.9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364381.3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21923.6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52091.1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128689.7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680712.1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96997.6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27739.2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540640.7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1619346.8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111264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93218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256410.4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50266.7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520937.6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357085.5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4676.8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371192.2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31587.6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67216.2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42054.1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540640.7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727217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16759" w:type="dxa"/>
            <w:gridSpan w:val="11"/>
          </w:tcPr>
          <w:p w:rsidR="00420799" w:rsidRDefault="00420799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Предоставление ветеранам боевых действий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8567.7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8567.7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8567.7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8567.7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15426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57115.8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15426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57115.8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15426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57115.8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15426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57115.8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3.3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649.4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7193.7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649.4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7193.7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649.4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7193.7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649.4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7193.7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17075.4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72877.2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17075.4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72877.2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16759" w:type="dxa"/>
            <w:gridSpan w:val="11"/>
          </w:tcPr>
          <w:p w:rsidR="00420799" w:rsidRDefault="00420799">
            <w:pPr>
              <w:pStyle w:val="ConsPlusNormal"/>
              <w:jc w:val="center"/>
              <w:outlineLvl w:val="1"/>
            </w:pPr>
            <w:r>
              <w:lastRenderedPageBreak/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  <w:r>
              <w:t>4.1</w:t>
            </w: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Обеспечение выполнения функций Департамента имущественных отношений Администрации города Вологды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156176.8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71024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85152.8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156176.8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71024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85152.8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156176.8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17756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71024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85152.8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 w:val="restart"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20799" w:rsidRDefault="0042079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89740.2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120135.9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91570.6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80416.3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585359.1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1113373.9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49963.6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28211.9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27533.5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17004.6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242942.5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5807.3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22166.4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22753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100440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33969.3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69757.6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41284.1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558026.3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769991.4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5100.8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5100.8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64996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626718.8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73670.9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10688.3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781024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248057.7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44528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364551.6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356737.5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4142.9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364381.3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21923.6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52091.1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20799" w:rsidRDefault="0042079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154756.5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746856.2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165244.6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91104.6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590415.8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1899498.6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112151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276269.6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72061.5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26783.1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607494.1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8398.4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378903.9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26895.9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23128.9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464821.3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34207.1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91682.7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66287.3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563083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827183.3</w:t>
            </w:r>
          </w:p>
        </w:tc>
      </w:tr>
      <w:tr w:rsidR="00420799">
        <w:tc>
          <w:tcPr>
            <w:tcW w:w="624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3097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2381" w:type="dxa"/>
            <w:vMerge/>
          </w:tcPr>
          <w:p w:rsidR="00420799" w:rsidRDefault="00420799">
            <w:pPr>
              <w:pStyle w:val="ConsPlusNormal"/>
            </w:pPr>
          </w:p>
        </w:tc>
        <w:tc>
          <w:tcPr>
            <w:tcW w:w="1928" w:type="dxa"/>
          </w:tcPr>
          <w:p w:rsidR="00420799" w:rsidRDefault="0042079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20799" w:rsidRDefault="00420799">
            <w:pPr>
              <w:pStyle w:val="ConsPlusNormal"/>
              <w:jc w:val="center"/>
            </w:pPr>
            <w:r>
              <w:t>0</w:t>
            </w:r>
          </w:p>
        </w:tc>
      </w:tr>
    </w:tbl>
    <w:p w:rsidR="00420799" w:rsidRDefault="00420799">
      <w:pPr>
        <w:pStyle w:val="ConsPlusNormal"/>
        <w:sectPr w:rsidR="004207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ind w:firstLine="540"/>
        <w:jc w:val="both"/>
      </w:pPr>
      <w:r>
        <w:t>--------------------------------</w:t>
      </w:r>
    </w:p>
    <w:p w:rsidR="00420799" w:rsidRDefault="00420799">
      <w:pPr>
        <w:pStyle w:val="ConsPlusNormal"/>
        <w:spacing w:before="220"/>
        <w:ind w:firstLine="540"/>
        <w:jc w:val="both"/>
      </w:pPr>
      <w:bookmarkStart w:id="7" w:name="P1680"/>
      <w:bookmarkEnd w:id="7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420799" w:rsidRDefault="00420799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jc w:val="both"/>
      </w:pPr>
    </w:p>
    <w:p w:rsidR="00420799" w:rsidRDefault="004207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DC7" w:rsidRDefault="00FA5DC7">
      <w:bookmarkStart w:id="8" w:name="_GoBack"/>
      <w:bookmarkEnd w:id="8"/>
    </w:p>
    <w:sectPr w:rsidR="00FA5DC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99"/>
    <w:rsid w:val="00420799"/>
    <w:rsid w:val="00F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0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0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0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0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0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0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0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0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0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0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0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0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0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0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34B1AD713F878E31B8BF24C5F99AD342B8F844B721855172396F5D843A29ED16031B78580D4594A75A684C14164A2C7998B0897A01F0C48B0ADAA47Ck7N" TargetMode="External"/><Relationship Id="rId13" Type="http://schemas.openxmlformats.org/officeDocument/2006/relationships/hyperlink" Target="consultantplus://offline/ref=D034B1AD713F878E31B8BF24C5F99AD342B8F844B720825774346F5D843A29ED16031B78580D4594A65F654613164A2C7998B0897A01F0C48B0ADAA47Ck7N" TargetMode="External"/><Relationship Id="rId18" Type="http://schemas.openxmlformats.org/officeDocument/2006/relationships/hyperlink" Target="consultantplus://offline/ref=D034B1AD713F878E31B8BF24C5F99AD342B8F844B720825774346F5D843A29ED16031B78580D4594A65F654712164A2C7998B0897A01F0C48B0ADAA47Ck7N" TargetMode="External"/><Relationship Id="rId26" Type="http://schemas.openxmlformats.org/officeDocument/2006/relationships/hyperlink" Target="consultantplus://offline/ref=D034B1AD713F878E31B8BF24C5F99AD342B8F844B720825774346F5D843A29ED16031B78580D4594A6596A4B12164A2C7998B0897A01F0C48B0ADAA47Ck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34B1AD713F878E31B8BF24C5F99AD342B8F844B720825774346F5D843A29ED16031B78580D4594A65E6C4613164A2C7998B0897A01F0C48B0ADAA47Ck7N" TargetMode="External"/><Relationship Id="rId7" Type="http://schemas.openxmlformats.org/officeDocument/2006/relationships/hyperlink" Target="consultantplus://offline/ref=D034B1AD713F878E31B8BF24C5F99AD342B8F844B428845276356F5D843A29ED16031B78580D4594A75D684C13164A2C7998B0897A01F0C48B0ADAA47Ck7N" TargetMode="External"/><Relationship Id="rId12" Type="http://schemas.openxmlformats.org/officeDocument/2006/relationships/hyperlink" Target="consultantplus://offline/ref=D034B1AD713F878E31B8BF24C5F99AD342B8F844B720825774346F5D843A29ED16031B78580D4594A65A684618164A2C7998B0897A01F0C48B0ADAA47Ck7N" TargetMode="External"/><Relationship Id="rId17" Type="http://schemas.openxmlformats.org/officeDocument/2006/relationships/hyperlink" Target="consultantplus://offline/ref=D034B1AD713F878E31B8BF24C5F99AD342B8F844B720825774346F5D843A29ED16031B78580D4594A65B6C4E17164A2C7998B0897A01F0C48B0ADAA47Ck7N" TargetMode="External"/><Relationship Id="rId25" Type="http://schemas.openxmlformats.org/officeDocument/2006/relationships/hyperlink" Target="consultantplus://offline/ref=D034B1AD713F878E31B8BF24C5F99AD342B8F844B720825774346F5D843A29ED16031B78580D4594A6596A4A15164A2C7998B0897A01F0C48B0ADAA47Ck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34B1AD713F878E31B8BF24C5F99AD342B8F844B720825774346F5D843A29ED16031B78580D4594A65B6C4E16164A2C7998B0897A01F0C48B0ADAA47Ck7N" TargetMode="External"/><Relationship Id="rId20" Type="http://schemas.openxmlformats.org/officeDocument/2006/relationships/hyperlink" Target="consultantplus://offline/ref=D034B1AD713F878E31B8BF24C5F99AD342B8F844B720825774346F5D843A29ED16031B78580D4594A65F654714164A2C7998B0897A01F0C48B0ADAA47Ck7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34B1AD713F878E31B8A129D395C4D743B1A448BD2688022F64690ADB6A2FB856431D2D1B484B93A456381F5448137D3FD3BD8C661DF0C379k6N" TargetMode="External"/><Relationship Id="rId11" Type="http://schemas.openxmlformats.org/officeDocument/2006/relationships/hyperlink" Target="consultantplus://offline/ref=D034B1AD713F878E31B8BF24C5F99AD342B8F844B720825774346F5D843A29ED16031B78580D4594A75D654610164A2C7998B0897A01F0C48B0ADAA47Ck7N" TargetMode="External"/><Relationship Id="rId24" Type="http://schemas.openxmlformats.org/officeDocument/2006/relationships/hyperlink" Target="consultantplus://offline/ref=D034B1AD713F878E31B8BF24C5F99AD342B8F844B720825774346F5D843A29ED16031B78580D4594A6596A4D18164A2C7998B0897A01F0C48B0ADAA47Ck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034B1AD713F878E31B8BF24C5F99AD342B8F844B720825774346F5D843A29ED16031B78580D4594A65F654618164A2C7998B0897A01F0C48B0ADAA47Ck7N" TargetMode="External"/><Relationship Id="rId23" Type="http://schemas.openxmlformats.org/officeDocument/2006/relationships/hyperlink" Target="consultantplus://offline/ref=D034B1AD713F878E31B8BF24C5F99AD342B8F844B720825774346F5D843A29ED16031B78580D4594A6596A4C10164A2C7998B0897A01F0C48B0ADAA47Ck7N" TargetMode="External"/><Relationship Id="rId28" Type="http://schemas.openxmlformats.org/officeDocument/2006/relationships/hyperlink" Target="consultantplus://offline/ref=D034B1AD713F878E31B8BF24C5F99AD342B8F844B720815174306F5D843A29ED16031B78580D4594A755684813164A2C7998B0897A01F0C48B0ADAA47Ck7N" TargetMode="External"/><Relationship Id="rId10" Type="http://schemas.openxmlformats.org/officeDocument/2006/relationships/hyperlink" Target="consultantplus://offline/ref=D034B1AD713F878E31B8BF24C5F99AD342B8F844B720825774346F5D843A29ED16031B78580D4594A75D6C4D13164A2C7998B0897A01F0C48B0ADAA47Ck7N" TargetMode="External"/><Relationship Id="rId19" Type="http://schemas.openxmlformats.org/officeDocument/2006/relationships/hyperlink" Target="consultantplus://offline/ref=D034B1AD713F878E31B8BF24C5F99AD342B8F844B720825774346F5D843A29ED16031B78580D4594A65B6C4E18164A2C7998B0897A01F0C48B0ADAA47Ck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34B1AD713F878E31B8BF24C5F99AD342B8F844B721855172396F5D843A29ED16031B78580D4594A75B654D10164A2C7998B0897A01F0C48B0ADAA47Ck7N" TargetMode="External"/><Relationship Id="rId14" Type="http://schemas.openxmlformats.org/officeDocument/2006/relationships/hyperlink" Target="consultantplus://offline/ref=D034B1AD713F878E31B8BF24C5F99AD342B8F844B720825774346F5D843A29ED16031B78580D4594A65F654617164A2C7998B0897A01F0C48B0ADAA47Ck7N" TargetMode="External"/><Relationship Id="rId22" Type="http://schemas.openxmlformats.org/officeDocument/2006/relationships/hyperlink" Target="consultantplus://offline/ref=D034B1AD713F878E31B8BF24C5F99AD342B8F844B720825774346F5D843A29ED16031B78580D4594A65A684710164A2C7998B0897A01F0C48B0ADAA47Ck7N" TargetMode="External"/><Relationship Id="rId27" Type="http://schemas.openxmlformats.org/officeDocument/2006/relationships/hyperlink" Target="consultantplus://offline/ref=D034B1AD713F878E31B8BF24C5F99AD342B8F844B720825774346F5D843A29ED16031B78580D4594A65A684814164A2C7998B0897A01F0C48B0ADAA47Ck7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2023-05-02T13:36:00Z</dcterms:created>
  <dcterms:modified xsi:type="dcterms:W3CDTF">2023-05-02T13:37:00Z</dcterms:modified>
</cp:coreProperties>
</file>