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051" w:rsidRPr="0062669E" w:rsidRDefault="00462051" w:rsidP="0081505A">
      <w:pPr>
        <w:widowControl w:val="0"/>
        <w:shd w:val="clear" w:color="auto" w:fill="FFFFFF" w:themeFill="background1"/>
        <w:spacing w:after="0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62669E">
        <w:rPr>
          <w:rFonts w:ascii="Times New Roman" w:hAnsi="Times New Roman" w:cs="Times New Roman"/>
          <w:bCs/>
          <w:sz w:val="26"/>
          <w:szCs w:val="26"/>
        </w:rPr>
        <w:t xml:space="preserve">Приложение </w:t>
      </w:r>
      <w:r w:rsidR="0062669E" w:rsidRPr="0062669E">
        <w:rPr>
          <w:rFonts w:ascii="Times New Roman" w:hAnsi="Times New Roman" w:cs="Times New Roman"/>
          <w:bCs/>
          <w:sz w:val="26"/>
          <w:szCs w:val="26"/>
        </w:rPr>
        <w:t xml:space="preserve">№ </w:t>
      </w:r>
      <w:r w:rsidRPr="0062669E">
        <w:rPr>
          <w:rFonts w:ascii="Times New Roman" w:hAnsi="Times New Roman" w:cs="Times New Roman"/>
          <w:bCs/>
          <w:sz w:val="26"/>
          <w:szCs w:val="26"/>
        </w:rPr>
        <w:t>4</w:t>
      </w:r>
    </w:p>
    <w:p w:rsidR="0081505A" w:rsidRPr="003B74F8" w:rsidRDefault="0081505A" w:rsidP="0081505A">
      <w:pPr>
        <w:spacing w:after="0" w:line="240" w:lineRule="auto"/>
        <w:jc w:val="right"/>
        <w:rPr>
          <w:rFonts w:ascii="Times New Roman" w:eastAsia="Yu Mincho" w:hAnsi="Times New Roman"/>
          <w:sz w:val="26"/>
          <w:szCs w:val="26"/>
        </w:rPr>
      </w:pPr>
      <w:r w:rsidRPr="003B74F8">
        <w:rPr>
          <w:rFonts w:ascii="Times New Roman" w:eastAsia="Times New Roman" w:hAnsi="Times New Roman"/>
          <w:sz w:val="26"/>
          <w:szCs w:val="26"/>
          <w:lang w:eastAsia="ru-RU"/>
        </w:rPr>
        <w:t xml:space="preserve">к </w:t>
      </w:r>
      <w:r>
        <w:rPr>
          <w:rFonts w:ascii="Times New Roman" w:eastAsia="Yu Mincho" w:hAnsi="Times New Roman"/>
          <w:sz w:val="26"/>
          <w:szCs w:val="26"/>
        </w:rPr>
        <w:t>Договору о комплексном развитии</w:t>
      </w:r>
    </w:p>
    <w:p w:rsidR="0081505A" w:rsidRPr="003B74F8" w:rsidRDefault="0081505A" w:rsidP="0081505A">
      <w:pPr>
        <w:spacing w:after="0"/>
        <w:contextualSpacing/>
        <w:jc w:val="right"/>
        <w:rPr>
          <w:rFonts w:ascii="Times New Roman" w:hAnsi="Times New Roman"/>
          <w:sz w:val="26"/>
          <w:szCs w:val="26"/>
        </w:rPr>
      </w:pPr>
      <w:r w:rsidRPr="003B74F8">
        <w:rPr>
          <w:rFonts w:ascii="Times New Roman" w:eastAsia="Yu Mincho" w:hAnsi="Times New Roman"/>
          <w:sz w:val="26"/>
          <w:szCs w:val="26"/>
        </w:rPr>
        <w:t xml:space="preserve">территории жилой застройки </w:t>
      </w:r>
      <w:r>
        <w:rPr>
          <w:rFonts w:ascii="Times New Roman" w:hAnsi="Times New Roman"/>
          <w:sz w:val="26"/>
          <w:szCs w:val="26"/>
        </w:rPr>
        <w:t>в границах</w:t>
      </w:r>
    </w:p>
    <w:p w:rsidR="0081505A" w:rsidRPr="003B74F8" w:rsidRDefault="0081505A" w:rsidP="0081505A">
      <w:pPr>
        <w:spacing w:after="0"/>
        <w:contextualSpacing/>
        <w:jc w:val="right"/>
        <w:rPr>
          <w:rFonts w:ascii="Times New Roman" w:hAnsi="Times New Roman"/>
          <w:sz w:val="26"/>
          <w:szCs w:val="26"/>
        </w:rPr>
      </w:pPr>
      <w:r w:rsidRPr="003B74F8">
        <w:rPr>
          <w:rFonts w:ascii="Times New Roman" w:hAnsi="Times New Roman"/>
          <w:sz w:val="26"/>
          <w:szCs w:val="26"/>
        </w:rPr>
        <w:t>улиц Гагарин</w:t>
      </w:r>
      <w:r>
        <w:rPr>
          <w:rFonts w:ascii="Times New Roman" w:hAnsi="Times New Roman"/>
          <w:sz w:val="26"/>
          <w:szCs w:val="26"/>
        </w:rPr>
        <w:t xml:space="preserve">а, </w:t>
      </w:r>
      <w:proofErr w:type="gramStart"/>
      <w:r>
        <w:rPr>
          <w:rFonts w:ascii="Times New Roman" w:hAnsi="Times New Roman"/>
          <w:sz w:val="26"/>
          <w:szCs w:val="26"/>
        </w:rPr>
        <w:t>Республиканской</w:t>
      </w:r>
      <w:proofErr w:type="gramEnd"/>
      <w:r>
        <w:rPr>
          <w:rFonts w:ascii="Times New Roman" w:hAnsi="Times New Roman"/>
          <w:sz w:val="26"/>
          <w:szCs w:val="26"/>
        </w:rPr>
        <w:t>, Панкратова,</w:t>
      </w:r>
    </w:p>
    <w:p w:rsidR="0081505A" w:rsidRPr="003B74F8" w:rsidRDefault="0081505A" w:rsidP="0081505A">
      <w:pPr>
        <w:spacing w:after="0"/>
        <w:contextualSpacing/>
        <w:jc w:val="right"/>
        <w:rPr>
          <w:rFonts w:ascii="Times New Roman" w:hAnsi="Times New Roman"/>
          <w:sz w:val="26"/>
          <w:szCs w:val="26"/>
        </w:rPr>
      </w:pPr>
      <w:proofErr w:type="gramStart"/>
      <w:r w:rsidRPr="003B74F8">
        <w:rPr>
          <w:rFonts w:ascii="Times New Roman" w:hAnsi="Times New Roman"/>
          <w:sz w:val="26"/>
          <w:szCs w:val="26"/>
        </w:rPr>
        <w:t>Петина</w:t>
      </w:r>
      <w:proofErr w:type="gramEnd"/>
      <w:r w:rsidRPr="003B74F8">
        <w:rPr>
          <w:rFonts w:ascii="Times New Roman" w:hAnsi="Times New Roman"/>
          <w:sz w:val="26"/>
          <w:szCs w:val="26"/>
        </w:rPr>
        <w:t>, Преображенского, Западной</w:t>
      </w:r>
    </w:p>
    <w:p w:rsidR="00462051" w:rsidRDefault="0081505A" w:rsidP="0081505A">
      <w:pPr>
        <w:spacing w:after="0" w:line="240" w:lineRule="auto"/>
        <w:ind w:firstLine="709"/>
        <w:jc w:val="right"/>
        <w:rPr>
          <w:rFonts w:ascii="Times New Roman" w:eastAsia="Yu Mincho" w:hAnsi="Times New Roman"/>
          <w:sz w:val="26"/>
          <w:szCs w:val="26"/>
        </w:rPr>
      </w:pPr>
      <w:r w:rsidRPr="003B74F8">
        <w:rPr>
          <w:rFonts w:ascii="Times New Roman" w:eastAsia="Yu Mincho" w:hAnsi="Times New Roman"/>
          <w:sz w:val="26"/>
          <w:szCs w:val="26"/>
        </w:rPr>
        <w:t>от _______________ 2024 г. №___</w:t>
      </w:r>
    </w:p>
    <w:p w:rsidR="0081505A" w:rsidRPr="007C4327" w:rsidRDefault="0081505A" w:rsidP="0081505A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b/>
          <w:bCs/>
          <w:kern w:val="0"/>
          <w:sz w:val="28"/>
        </w:rPr>
      </w:pPr>
    </w:p>
    <w:p w:rsidR="008A7C36" w:rsidRPr="007C4327" w:rsidRDefault="008A7C36" w:rsidP="008A7C36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kern w:val="0"/>
          <w:sz w:val="28"/>
        </w:rPr>
      </w:pPr>
      <w:r w:rsidRPr="007C4327">
        <w:rPr>
          <w:rFonts w:ascii="Times New Roman" w:eastAsia="Calibri" w:hAnsi="Times New Roman" w:cs="Times New Roman"/>
          <w:b/>
          <w:bCs/>
          <w:kern w:val="0"/>
          <w:sz w:val="28"/>
        </w:rPr>
        <w:t>Объекты капитального строительства, подлежащие созданию или приобретению за счет застройщика и безвозмездной передаче в собственность Вологодской области,</w:t>
      </w:r>
    </w:p>
    <w:p w:rsidR="008A7C36" w:rsidRPr="007C4327" w:rsidRDefault="008A7C36" w:rsidP="008A7C36">
      <w:pPr>
        <w:spacing w:after="24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kern w:val="0"/>
          <w:sz w:val="28"/>
        </w:rPr>
      </w:pPr>
      <w:r w:rsidRPr="007C4327">
        <w:rPr>
          <w:rFonts w:ascii="Times New Roman" w:eastAsia="Calibri" w:hAnsi="Times New Roman" w:cs="Times New Roman"/>
          <w:b/>
          <w:bCs/>
          <w:kern w:val="0"/>
          <w:sz w:val="28"/>
        </w:rPr>
        <w:t xml:space="preserve">собственность </w:t>
      </w:r>
      <w:r w:rsidR="00F22CBE" w:rsidRPr="007C4327">
        <w:rPr>
          <w:rFonts w:ascii="Times New Roman" w:eastAsia="Calibri" w:hAnsi="Times New Roman" w:cs="Times New Roman"/>
          <w:b/>
          <w:bCs/>
          <w:kern w:val="0"/>
          <w:sz w:val="28"/>
        </w:rPr>
        <w:t>городского округа города</w:t>
      </w:r>
      <w:r w:rsidRPr="007C4327">
        <w:rPr>
          <w:rFonts w:ascii="Times New Roman" w:eastAsia="Calibri" w:hAnsi="Times New Roman" w:cs="Times New Roman"/>
          <w:b/>
          <w:bCs/>
          <w:kern w:val="0"/>
          <w:sz w:val="28"/>
        </w:rPr>
        <w:t xml:space="preserve"> </w:t>
      </w:r>
      <w:r w:rsidR="00F22CBE" w:rsidRPr="007C4327">
        <w:rPr>
          <w:rFonts w:ascii="Times New Roman" w:eastAsia="Calibri" w:hAnsi="Times New Roman" w:cs="Times New Roman"/>
          <w:b/>
          <w:bCs/>
          <w:kern w:val="0"/>
          <w:sz w:val="28"/>
        </w:rPr>
        <w:t>Вологды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3055"/>
        <w:gridCol w:w="3265"/>
        <w:gridCol w:w="3859"/>
        <w:gridCol w:w="3904"/>
      </w:tblGrid>
      <w:tr w:rsidR="008A7C36" w:rsidRPr="007C4327" w:rsidTr="008A7C36">
        <w:trPr>
          <w:trHeight w:val="14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№</w:t>
            </w:r>
          </w:p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Объект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Основные характеристики, площадь или протяженность Объекта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Объект передается (указать нужное: в государственную собственность субъекта РФ, наименование субъекта РФ или муниципальную собственность, наименование муниципального образования)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Орган, уполномоченный</w:t>
            </w:r>
          </w:p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 прием Объекта в государственную/</w:t>
            </w:r>
          </w:p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муниципальную собственность</w:t>
            </w:r>
          </w:p>
        </w:tc>
      </w:tr>
      <w:tr w:rsidR="008A7C36" w:rsidRPr="007C4327" w:rsidTr="008A7C36">
        <w:trPr>
          <w:trHeight w:val="14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1.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Детская школа искусств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Отдельно стоящее здание</w:t>
            </w:r>
            <w:r w:rsidR="00640DAF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</w:t>
            </w:r>
            <w:r w:rsidR="00586743" w:rsidRPr="007C4327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 размещение в одном здании с БУК ВО «Центр народной культуры».</w:t>
            </w:r>
          </w:p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Иные характеристики согласно таблице 1 настоящего приложения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EA66E0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Собственность городского округа города Вологды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3CB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Департамент имущественных отношений </w:t>
            </w:r>
            <w:r w:rsidR="00C963CB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Администрации </w:t>
            </w:r>
          </w:p>
          <w:p w:rsidR="008A7C36" w:rsidRPr="007C4327" w:rsidRDefault="00C963CB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г</w:t>
            </w:r>
            <w:r w:rsidR="0062669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орода</w:t>
            </w: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Вологды</w:t>
            </w:r>
          </w:p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  <w:p w:rsidR="008A7C36" w:rsidRPr="007C4327" w:rsidRDefault="00C963CB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Управление культуры и историко-культурного наследия Администрации города Вологды</w:t>
            </w:r>
          </w:p>
          <w:p w:rsidR="00325F3B" w:rsidRPr="007C4327" w:rsidRDefault="00325F3B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  <w:p w:rsidR="00325F3B" w:rsidRPr="007C4327" w:rsidRDefault="00050130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Уполномоченные органы исполнительной государственной власти Вологодской области</w:t>
            </w:r>
            <w:r w:rsidR="00325F3B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(в случае размещения в одном здании с </w:t>
            </w:r>
            <w:r w:rsidR="00325F3B" w:rsidRPr="007C4327">
              <w:rPr>
                <w:rFonts w:ascii="Times New Roman" w:hAnsi="Times New Roman" w:cs="Times New Roman"/>
                <w:sz w:val="24"/>
                <w:szCs w:val="24"/>
              </w:rPr>
              <w:t>БУК ВО «Центр народной культуры»)</w:t>
            </w:r>
          </w:p>
        </w:tc>
      </w:tr>
      <w:tr w:rsidR="00E95B15" w:rsidRPr="007C4327" w:rsidTr="008A7C36">
        <w:trPr>
          <w:trHeight w:val="14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B15" w:rsidRPr="007C4327" w:rsidRDefault="00E95B15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B15" w:rsidRPr="007C4327" w:rsidRDefault="00E95B15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hAnsi="Times New Roman" w:cs="Times New Roman"/>
                <w:sz w:val="24"/>
                <w:szCs w:val="24"/>
              </w:rPr>
              <w:t>БУК ВО «Центр народной культуры»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B15" w:rsidRPr="007C4327" w:rsidRDefault="00E95B15" w:rsidP="00E95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Отдельно стоящее здание.</w:t>
            </w:r>
            <w:r w:rsidR="00586743" w:rsidRPr="007C4327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 размещение в одном здании с</w:t>
            </w:r>
            <w:r w:rsidR="00586743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Детской школой искусств</w:t>
            </w:r>
            <w:r w:rsidR="00216B1C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, при условии, что помещения </w:t>
            </w:r>
            <w:r w:rsidR="00216B1C" w:rsidRPr="007C4327">
              <w:rPr>
                <w:rFonts w:ascii="Times New Roman" w:hAnsi="Times New Roman" w:cs="Times New Roman"/>
                <w:sz w:val="24"/>
                <w:szCs w:val="24"/>
              </w:rPr>
              <w:t xml:space="preserve">БУК </w:t>
            </w:r>
            <w:proofErr w:type="gramStart"/>
            <w:r w:rsidR="00216B1C" w:rsidRPr="007C432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="00216B1C" w:rsidRPr="007C4327">
              <w:rPr>
                <w:rFonts w:ascii="Times New Roman" w:hAnsi="Times New Roman" w:cs="Times New Roman"/>
                <w:sz w:val="24"/>
                <w:szCs w:val="24"/>
              </w:rPr>
              <w:t xml:space="preserve"> «Центр народной культуры» будут обособлены от помещений Детской школы искусств капитальными стенами, иметь отдельные входы-</w:t>
            </w:r>
            <w:r w:rsidR="00216B1C" w:rsidRPr="003C7470">
              <w:rPr>
                <w:rFonts w:ascii="Times New Roman" w:hAnsi="Times New Roman" w:cs="Times New Roman"/>
                <w:sz w:val="24"/>
                <w:szCs w:val="24"/>
              </w:rPr>
              <w:t xml:space="preserve">выходы, в том числе запасные, </w:t>
            </w:r>
            <w:r w:rsidR="003C7470" w:rsidRPr="003C7470">
              <w:rPr>
                <w:rFonts w:ascii="Times New Roman" w:hAnsi="Times New Roman" w:cs="Times New Roman"/>
                <w:sz w:val="24"/>
                <w:szCs w:val="24"/>
              </w:rPr>
              <w:t>иметь щит ВРУ с возможностью отдельного подключения на зал</w:t>
            </w:r>
            <w:r w:rsidR="003C7470" w:rsidRPr="003C7470">
              <w:rPr>
                <w:rFonts w:ascii="Times New Roman" w:hAnsi="Times New Roman"/>
                <w:sz w:val="24"/>
              </w:rPr>
              <w:t xml:space="preserve"> с минимальной </w:t>
            </w:r>
            <w:proofErr w:type="spellStart"/>
            <w:r w:rsidR="003C7470" w:rsidRPr="003C7470">
              <w:rPr>
                <w:rFonts w:ascii="Times New Roman" w:hAnsi="Times New Roman"/>
                <w:sz w:val="24"/>
              </w:rPr>
              <w:t>электронагрузкой</w:t>
            </w:r>
            <w:proofErr w:type="spellEnd"/>
            <w:r w:rsidR="003C7470" w:rsidRPr="003C7470">
              <w:rPr>
                <w:rFonts w:ascii="Times New Roman" w:hAnsi="Times New Roman"/>
                <w:sz w:val="24"/>
              </w:rPr>
              <w:t xml:space="preserve">  не менее 100 КВт</w:t>
            </w:r>
            <w:r w:rsidR="003C7470" w:rsidRPr="003C747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16B1C" w:rsidRPr="003C7470">
              <w:rPr>
                <w:rFonts w:ascii="Times New Roman" w:hAnsi="Times New Roman" w:cs="Times New Roman"/>
                <w:sz w:val="24"/>
                <w:szCs w:val="24"/>
              </w:rPr>
              <w:t>иметь отдельные</w:t>
            </w:r>
            <w:r w:rsidR="00216B1C" w:rsidRPr="007C4327">
              <w:rPr>
                <w:rFonts w:ascii="Times New Roman" w:hAnsi="Times New Roman" w:cs="Times New Roman"/>
                <w:sz w:val="24"/>
                <w:szCs w:val="24"/>
              </w:rPr>
              <w:t xml:space="preserve"> вводы инженерных коммуникаций с узлами учета, в соответствии с нормами проектирования.</w:t>
            </w:r>
          </w:p>
          <w:p w:rsidR="00E95B15" w:rsidRPr="007C4327" w:rsidRDefault="00E95B15" w:rsidP="00E95B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Иные х</w:t>
            </w:r>
            <w:r w:rsidR="00EA66E0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арактеристики согласно таблице 2</w:t>
            </w: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настоящего приложения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5B15" w:rsidRPr="007C4327" w:rsidRDefault="00EA66E0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E95B15" w:rsidRPr="007C4327">
              <w:rPr>
                <w:rFonts w:ascii="Times New Roman" w:eastAsia="Calibri" w:hAnsi="Times New Roman" w:cs="Times New Roman"/>
                <w:sz w:val="24"/>
                <w:szCs w:val="24"/>
              </w:rPr>
              <w:t>обственность Вологодской области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5F3B" w:rsidRPr="007C4327" w:rsidRDefault="00050130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Уполномоченные органы исполнительной государственной власти Вологодской области </w:t>
            </w:r>
          </w:p>
          <w:p w:rsidR="00325F3B" w:rsidRPr="007C4327" w:rsidRDefault="00325F3B" w:rsidP="00325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Департамент имущественных отношений Администрации </w:t>
            </w:r>
          </w:p>
          <w:p w:rsidR="00050130" w:rsidRPr="007C4327" w:rsidRDefault="00325F3B" w:rsidP="00050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г</w:t>
            </w:r>
            <w:r w:rsidR="0062669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орода</w:t>
            </w: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Вологды</w:t>
            </w:r>
            <w:r w:rsidR="00050130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и Управление культуры и историко-культурного наследия Администрации города Вологды</w:t>
            </w:r>
          </w:p>
          <w:p w:rsidR="00325F3B" w:rsidRPr="007C4327" w:rsidRDefault="00325F3B" w:rsidP="00325F3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(в случае размещения в одном здании с Детской школой искусств</w:t>
            </w:r>
            <w:r w:rsidRPr="007C43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A7C36" w:rsidRPr="007C4327" w:rsidTr="008A7C36">
        <w:trPr>
          <w:trHeight w:val="141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E95B15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3</w:t>
            </w:r>
            <w:r w:rsidR="008A7C36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.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Объекты инженерной инфраструктуры </w:t>
            </w:r>
            <w:r w:rsidR="002D5EA5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(за исключением </w:t>
            </w:r>
            <w:r w:rsidR="0053453B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объектов магистральной инженерной инфраструктуры</w:t>
            </w:r>
            <w:r w:rsidR="002D5EA5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Согласно утвержденной документации по планировке территории 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7C36" w:rsidRPr="007C4327" w:rsidRDefault="008A7C36" w:rsidP="00EA66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Собственность </w:t>
            </w:r>
            <w:r w:rsidR="00EA66E0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городского округа города</w:t>
            </w: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</w:t>
            </w:r>
            <w:r w:rsidR="00C963CB"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Вологды</w:t>
            </w:r>
          </w:p>
          <w:p w:rsidR="002D5EA5" w:rsidRPr="007C4327" w:rsidRDefault="002D5EA5" w:rsidP="00EA66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  <w:p w:rsidR="002D5EA5" w:rsidRPr="007C4327" w:rsidRDefault="002D5EA5" w:rsidP="00EA66E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Собственность Вологодской области</w:t>
            </w:r>
          </w:p>
        </w:tc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1699" w:rsidRPr="007C4327" w:rsidRDefault="006D1699" w:rsidP="006D16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Департамент имущественных отношений Администрации </w:t>
            </w:r>
          </w:p>
          <w:p w:rsidR="006D1699" w:rsidRPr="007C4327" w:rsidRDefault="006D1699" w:rsidP="006D169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г</w:t>
            </w:r>
            <w:r w:rsidR="0062669E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орода</w:t>
            </w: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 xml:space="preserve"> Вологды</w:t>
            </w:r>
          </w:p>
          <w:p w:rsidR="002D5EA5" w:rsidRPr="007C4327" w:rsidRDefault="002D5EA5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</w:p>
          <w:p w:rsidR="002D5EA5" w:rsidRPr="007C4327" w:rsidRDefault="00050130" w:rsidP="008A7C3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</w:pPr>
            <w:r w:rsidRPr="007C4327">
              <w:rPr>
                <w:rFonts w:ascii="Times New Roman" w:eastAsia="Calibri" w:hAnsi="Times New Roman" w:cs="Times New Roman"/>
                <w:kern w:val="0"/>
                <w:sz w:val="24"/>
                <w:szCs w:val="24"/>
              </w:rPr>
              <w:t>Уполномоченные органы исполнительной государственной власти Вологодской области</w:t>
            </w:r>
          </w:p>
        </w:tc>
      </w:tr>
    </w:tbl>
    <w:p w:rsidR="00462051" w:rsidRPr="007C4327" w:rsidRDefault="00462051" w:rsidP="00775142">
      <w:pPr>
        <w:spacing w:line="256" w:lineRule="auto"/>
        <w:rPr>
          <w:rFonts w:ascii="Times New Roman" w:eastAsia="Calibri" w:hAnsi="Times New Roman" w:cs="Times New Roman"/>
          <w:kern w:val="0"/>
          <w:sz w:val="24"/>
          <w:szCs w:val="24"/>
        </w:rPr>
      </w:pPr>
    </w:p>
    <w:p w:rsidR="00EE70E6" w:rsidRDefault="00EE70E6" w:rsidP="008A7C36">
      <w:pPr>
        <w:spacing w:line="256" w:lineRule="auto"/>
        <w:jc w:val="right"/>
        <w:rPr>
          <w:rFonts w:ascii="Times New Roman" w:eastAsia="Calibri" w:hAnsi="Times New Roman" w:cs="Times New Roman"/>
          <w:kern w:val="0"/>
          <w:sz w:val="26"/>
          <w:szCs w:val="26"/>
        </w:rPr>
      </w:pPr>
    </w:p>
    <w:p w:rsidR="008A7C36" w:rsidRPr="0062669E" w:rsidRDefault="008A7C36" w:rsidP="008A7C36">
      <w:pPr>
        <w:spacing w:line="256" w:lineRule="auto"/>
        <w:jc w:val="right"/>
        <w:rPr>
          <w:rFonts w:ascii="Times New Roman" w:eastAsia="Calibri" w:hAnsi="Times New Roman" w:cs="Times New Roman"/>
          <w:kern w:val="0"/>
          <w:sz w:val="26"/>
          <w:szCs w:val="26"/>
        </w:rPr>
      </w:pPr>
      <w:r w:rsidRPr="0062669E">
        <w:rPr>
          <w:rFonts w:ascii="Times New Roman" w:eastAsia="Calibri" w:hAnsi="Times New Roman" w:cs="Times New Roman"/>
          <w:kern w:val="0"/>
          <w:sz w:val="26"/>
          <w:szCs w:val="26"/>
        </w:rPr>
        <w:t>Таблица 1</w:t>
      </w:r>
    </w:p>
    <w:p w:rsidR="008A7C36" w:rsidRPr="007C4327" w:rsidRDefault="008A7C36" w:rsidP="00775142">
      <w:pPr>
        <w:spacing w:line="256" w:lineRule="auto"/>
        <w:ind w:firstLine="851"/>
        <w:jc w:val="center"/>
        <w:rPr>
          <w:rFonts w:ascii="Times New Roman CYR" w:eastAsia="Calibri" w:hAnsi="Times New Roman CYR" w:cs="Times New Roman"/>
          <w:b/>
          <w:kern w:val="0"/>
          <w:sz w:val="28"/>
          <w:szCs w:val="28"/>
        </w:rPr>
      </w:pPr>
      <w:r w:rsidRPr="007C4327">
        <w:rPr>
          <w:rFonts w:ascii="Times New Roman CYR" w:eastAsia="Calibri" w:hAnsi="Times New Roman CYR" w:cs="Times New Roman"/>
          <w:b/>
          <w:kern w:val="0"/>
          <w:sz w:val="28"/>
          <w:szCs w:val="28"/>
        </w:rPr>
        <w:t xml:space="preserve">Перечень помещений и минимальных требований к </w:t>
      </w:r>
      <w:r w:rsidR="00915E10">
        <w:rPr>
          <w:rFonts w:ascii="Times New Roman CYR" w:eastAsia="Calibri" w:hAnsi="Times New Roman CYR" w:cs="Times New Roman"/>
          <w:b/>
          <w:kern w:val="0"/>
          <w:sz w:val="28"/>
          <w:szCs w:val="28"/>
        </w:rPr>
        <w:t xml:space="preserve">помещениям </w:t>
      </w:r>
      <w:r w:rsidR="005E5510" w:rsidRPr="007C4327">
        <w:rPr>
          <w:rFonts w:ascii="Times New Roman CYR" w:eastAsia="Calibri" w:hAnsi="Times New Roman CYR" w:cs="Times New Roman"/>
          <w:b/>
          <w:kern w:val="0"/>
          <w:sz w:val="28"/>
          <w:szCs w:val="28"/>
        </w:rPr>
        <w:t>Детской школ</w:t>
      </w:r>
      <w:r w:rsidR="003C7470">
        <w:rPr>
          <w:rFonts w:ascii="Times New Roman CYR" w:eastAsia="Calibri" w:hAnsi="Times New Roman CYR" w:cs="Times New Roman"/>
          <w:b/>
          <w:kern w:val="0"/>
          <w:sz w:val="28"/>
          <w:szCs w:val="28"/>
        </w:rPr>
        <w:t>ы</w:t>
      </w:r>
      <w:r w:rsidR="005E5510" w:rsidRPr="007C4327">
        <w:rPr>
          <w:rFonts w:ascii="Times New Roman CYR" w:eastAsia="Calibri" w:hAnsi="Times New Roman CYR" w:cs="Times New Roman"/>
          <w:b/>
          <w:kern w:val="0"/>
          <w:sz w:val="28"/>
          <w:szCs w:val="28"/>
        </w:rPr>
        <w:t xml:space="preserve"> искусств</w:t>
      </w:r>
    </w:p>
    <w:tbl>
      <w:tblPr>
        <w:tblW w:w="1424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2"/>
        <w:gridCol w:w="1728"/>
        <w:gridCol w:w="1791"/>
        <w:gridCol w:w="1728"/>
        <w:gridCol w:w="1365"/>
        <w:gridCol w:w="1947"/>
        <w:gridCol w:w="1887"/>
        <w:gridCol w:w="1625"/>
      </w:tblGrid>
      <w:tr w:rsidR="00C52B8E" w:rsidRPr="007C4327" w:rsidTr="00EE70E6">
        <w:trPr>
          <w:trHeight w:val="1020"/>
        </w:trPr>
        <w:tc>
          <w:tcPr>
            <w:tcW w:w="2172" w:type="dxa"/>
            <w:vAlign w:val="center"/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Вид помещения</w:t>
            </w:r>
          </w:p>
        </w:tc>
        <w:tc>
          <w:tcPr>
            <w:tcW w:w="1728" w:type="dxa"/>
            <w:vAlign w:val="center"/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Необходимая минимальная площадь, кв.м</w:t>
            </w:r>
          </w:p>
        </w:tc>
        <w:tc>
          <w:tcPr>
            <w:tcW w:w="1791" w:type="dxa"/>
            <w:vAlign w:val="center"/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Минимальная электро- нагрузка, кВт</w:t>
            </w:r>
          </w:p>
        </w:tc>
        <w:tc>
          <w:tcPr>
            <w:tcW w:w="1728" w:type="dxa"/>
            <w:vAlign w:val="center"/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Высота потолков, м</w:t>
            </w:r>
          </w:p>
        </w:tc>
        <w:tc>
          <w:tcPr>
            <w:tcW w:w="1365" w:type="dxa"/>
            <w:vAlign w:val="center"/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Водо- снабжение</w:t>
            </w:r>
          </w:p>
        </w:tc>
        <w:tc>
          <w:tcPr>
            <w:tcW w:w="1947" w:type="dxa"/>
            <w:noWrap/>
            <w:vAlign w:val="center"/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1887" w:type="dxa"/>
            <w:vAlign w:val="center"/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Кратность воздухообмена в помещении в час</w:t>
            </w:r>
          </w:p>
          <w:p w:rsidR="006F1961" w:rsidRPr="007C4327" w:rsidRDefault="006F1961" w:rsidP="008A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(не менее)</w:t>
            </w:r>
          </w:p>
        </w:tc>
        <w:tc>
          <w:tcPr>
            <w:tcW w:w="1625" w:type="dxa"/>
            <w:vAlign w:val="center"/>
            <w:hideMark/>
          </w:tcPr>
          <w:p w:rsidR="008A7C36" w:rsidRPr="007C4327" w:rsidRDefault="008A7C36" w:rsidP="008A7C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Покрытие пола</w:t>
            </w:r>
          </w:p>
        </w:tc>
      </w:tr>
      <w:tr w:rsidR="00DC7FB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DC7FBE" w:rsidRPr="007C4327" w:rsidRDefault="00DC7FBE" w:rsidP="00DC7F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Холл</w:t>
            </w:r>
          </w:p>
        </w:tc>
        <w:tc>
          <w:tcPr>
            <w:tcW w:w="1728" w:type="dxa"/>
            <w:noWrap/>
            <w:vAlign w:val="center"/>
          </w:tcPr>
          <w:p w:rsidR="00DC7FBE" w:rsidRPr="007C4327" w:rsidRDefault="001D5275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</w:t>
            </w:r>
            <w:r w:rsidR="00DC7FBE"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91" w:type="dxa"/>
            <w:noWrap/>
            <w:vAlign w:val="center"/>
          </w:tcPr>
          <w:p w:rsidR="00DC7FBE" w:rsidRPr="007C4327" w:rsidRDefault="001D5275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DC7FB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</w:t>
            </w:r>
            <w:r w:rsidR="00E36A8D" w:rsidRPr="007C4327">
              <w:rPr>
                <w:rFonts w:ascii="Times New Roman" w:hAnsi="Times New Roman"/>
              </w:rPr>
              <w:t>0</w:t>
            </w:r>
          </w:p>
        </w:tc>
        <w:tc>
          <w:tcPr>
            <w:tcW w:w="1365" w:type="dxa"/>
            <w:noWrap/>
            <w:vAlign w:val="center"/>
          </w:tcPr>
          <w:p w:rsidR="00DC7FBE" w:rsidRPr="007C4327" w:rsidRDefault="00DC7FB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noWrap/>
            <w:vAlign w:val="center"/>
          </w:tcPr>
          <w:p w:rsidR="00DC7FBE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="00DC7FBE"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(доп. освещение определить проектом)</w:t>
            </w:r>
          </w:p>
        </w:tc>
        <w:tc>
          <w:tcPr>
            <w:tcW w:w="1887" w:type="dxa"/>
            <w:noWrap/>
            <w:vAlign w:val="center"/>
          </w:tcPr>
          <w:p w:rsidR="00DC7FBE" w:rsidRPr="007C4327" w:rsidRDefault="00DC7FB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5" w:type="dxa"/>
            <w:vAlign w:val="center"/>
          </w:tcPr>
          <w:p w:rsidR="00DC7FBE" w:rsidRPr="007C4327" w:rsidRDefault="00DC7FB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537CA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537CAE" w:rsidRPr="007C4327" w:rsidRDefault="00537CAE" w:rsidP="00DC7F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Гардероб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1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noWrap/>
            <w:vAlign w:val="center"/>
          </w:tcPr>
          <w:p w:rsidR="00537CAE" w:rsidRPr="007C4327" w:rsidRDefault="00537CAE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625" w:type="dxa"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537CA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537CAE" w:rsidRPr="007C4327" w:rsidRDefault="00537CAE" w:rsidP="00DC7F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Фойе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91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365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noWrap/>
            <w:vAlign w:val="center"/>
          </w:tcPr>
          <w:p w:rsidR="00537CAE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</w:t>
            </w:r>
            <w:r w:rsidR="00537CAE"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(доп. освещение определить проектом)</w:t>
            </w:r>
          </w:p>
        </w:tc>
        <w:tc>
          <w:tcPr>
            <w:tcW w:w="1887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5" w:type="dxa"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537CA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537CAE" w:rsidRPr="007C4327" w:rsidRDefault="00537CAE" w:rsidP="00DC7F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Служебное помещение охраны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1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noWrap/>
            <w:vAlign w:val="center"/>
          </w:tcPr>
          <w:p w:rsidR="00537CAE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537CAE"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(доп. освещение определить проектом)</w:t>
            </w:r>
          </w:p>
        </w:tc>
        <w:tc>
          <w:tcPr>
            <w:tcW w:w="1887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5" w:type="dxa"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линолеум</w:t>
            </w:r>
          </w:p>
        </w:tc>
      </w:tr>
      <w:tr w:rsidR="00537CA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537CAE" w:rsidRPr="007C4327" w:rsidRDefault="00537CAE" w:rsidP="00DC7FBE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Концертный зал (со сценой) на 120 чел.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91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3,9</w:t>
            </w:r>
          </w:p>
        </w:tc>
        <w:tc>
          <w:tcPr>
            <w:tcW w:w="1365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noWrap/>
            <w:vAlign w:val="center"/>
          </w:tcPr>
          <w:p w:rsidR="00537CAE" w:rsidRPr="007C4327" w:rsidRDefault="00537CAE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По расчету, но не менее 20 м3/чел</w:t>
            </w:r>
          </w:p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trike/>
                <w:kern w:val="0"/>
                <w:sz w:val="24"/>
                <w:szCs w:val="24"/>
                <w:lang w:eastAsia="ru-RU"/>
              </w:rPr>
              <w:t xml:space="preserve"> </w:t>
            </w: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 регуляцией температуры воздуха)</w:t>
            </w:r>
          </w:p>
        </w:tc>
        <w:tc>
          <w:tcPr>
            <w:tcW w:w="1625" w:type="dxa"/>
            <w:vAlign w:val="center"/>
          </w:tcPr>
          <w:p w:rsidR="00537CAE" w:rsidRPr="007C4327" w:rsidRDefault="00537CAE" w:rsidP="00DC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паркет</w:t>
            </w:r>
          </w:p>
        </w:tc>
      </w:tr>
      <w:tr w:rsidR="00537CA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537CAE" w:rsidRPr="007C4327" w:rsidRDefault="00537CAE" w:rsidP="00AA5A3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Кладовая костюмов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AA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91" w:type="dxa"/>
            <w:noWrap/>
            <w:vAlign w:val="center"/>
          </w:tcPr>
          <w:p w:rsidR="00537CAE" w:rsidRPr="007C4327" w:rsidRDefault="00537CAE" w:rsidP="00AA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noWrap/>
            <w:vAlign w:val="center"/>
          </w:tcPr>
          <w:p w:rsidR="00537CAE" w:rsidRPr="007C4327" w:rsidRDefault="00537CAE" w:rsidP="00AA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noWrap/>
            <w:vAlign w:val="center"/>
          </w:tcPr>
          <w:p w:rsidR="00537CAE" w:rsidRPr="007C4327" w:rsidRDefault="00537CAE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537CAE" w:rsidRPr="007C4327" w:rsidRDefault="00537CAE" w:rsidP="00AA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истема)</w:t>
            </w:r>
          </w:p>
        </w:tc>
        <w:tc>
          <w:tcPr>
            <w:tcW w:w="1625" w:type="dxa"/>
            <w:vAlign w:val="center"/>
          </w:tcPr>
          <w:p w:rsidR="00537CAE" w:rsidRPr="007C4327" w:rsidRDefault="00537CAE" w:rsidP="00AA5A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линолеум</w:t>
            </w:r>
          </w:p>
        </w:tc>
      </w:tr>
      <w:tr w:rsidR="00537CA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537CAE" w:rsidRPr="007C4327" w:rsidRDefault="00537CAE" w:rsidP="00744A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>Кабинет теоретических дисциплин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791" w:type="dxa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3,3</w:t>
            </w:r>
          </w:p>
        </w:tc>
        <w:tc>
          <w:tcPr>
            <w:tcW w:w="1365" w:type="dxa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noWrap/>
            <w:vAlign w:val="center"/>
          </w:tcPr>
          <w:p w:rsidR="00537CAE" w:rsidRPr="007C4327" w:rsidRDefault="00537CAE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истема)</w:t>
            </w:r>
          </w:p>
        </w:tc>
        <w:tc>
          <w:tcPr>
            <w:tcW w:w="1625" w:type="dxa"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виниловый пол</w:t>
            </w:r>
          </w:p>
        </w:tc>
      </w:tr>
      <w:tr w:rsidR="00537CA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537CAE" w:rsidRPr="007C4327" w:rsidRDefault="00537CAE" w:rsidP="00744A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Кабинет вокала (для 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микрогрупп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3,3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537CAE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31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естественное (доп. освещение определить проектом)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истема)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виниловый пол</w:t>
            </w:r>
          </w:p>
        </w:tc>
      </w:tr>
      <w:tr w:rsidR="00537CA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537CAE" w:rsidRPr="007C4327" w:rsidRDefault="00537CAE" w:rsidP="00744A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Кабинет вокала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3,3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537CAE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(доп. освещение определить проектом)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истема)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виниловый пол</w:t>
            </w:r>
          </w:p>
        </w:tc>
      </w:tr>
      <w:tr w:rsidR="00537CAE" w:rsidRPr="007C4327" w:rsidTr="00EE70E6">
        <w:trPr>
          <w:trHeight w:val="300"/>
        </w:trPr>
        <w:tc>
          <w:tcPr>
            <w:tcW w:w="2172" w:type="dxa"/>
            <w:vAlign w:val="center"/>
          </w:tcPr>
          <w:p w:rsidR="00537CAE" w:rsidRPr="007C4327" w:rsidRDefault="00537CAE" w:rsidP="00744A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Кабинет гитары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3,3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537CAE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(доп. освещение определить проектом)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истема)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виниловый пол</w:t>
            </w:r>
          </w:p>
        </w:tc>
      </w:tr>
      <w:tr w:rsidR="00537CAE" w:rsidRPr="007C4327" w:rsidTr="00EE70E6">
        <w:trPr>
          <w:trHeight w:val="725"/>
        </w:trPr>
        <w:tc>
          <w:tcPr>
            <w:tcW w:w="2172" w:type="dxa"/>
            <w:vAlign w:val="center"/>
            <w:hideMark/>
          </w:tcPr>
          <w:p w:rsidR="00537CAE" w:rsidRPr="007C4327" w:rsidRDefault="00537CAE" w:rsidP="00744A1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Кабинет администратора</w:t>
            </w:r>
          </w:p>
        </w:tc>
        <w:tc>
          <w:tcPr>
            <w:tcW w:w="1728" w:type="dxa"/>
            <w:noWrap/>
            <w:vAlign w:val="center"/>
            <w:hideMark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791" w:type="dxa"/>
            <w:noWrap/>
            <w:vAlign w:val="center"/>
            <w:hideMark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  <w:hideMark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365" w:type="dxa"/>
            <w:noWrap/>
            <w:vAlign w:val="center"/>
            <w:hideMark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noWrap/>
            <w:vAlign w:val="center"/>
            <w:hideMark/>
          </w:tcPr>
          <w:p w:rsidR="00537CAE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(доп. освещение определить проектом)</w:t>
            </w:r>
          </w:p>
        </w:tc>
        <w:tc>
          <w:tcPr>
            <w:tcW w:w="1887" w:type="dxa"/>
            <w:vAlign w:val="center"/>
            <w:hideMark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5" w:type="dxa"/>
            <w:vAlign w:val="center"/>
            <w:hideMark/>
          </w:tcPr>
          <w:p w:rsidR="00537CAE" w:rsidRPr="007C4327" w:rsidRDefault="00537CAE" w:rsidP="00744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линолеум</w:t>
            </w:r>
          </w:p>
        </w:tc>
      </w:tr>
      <w:tr w:rsidR="00537CAE" w:rsidRPr="007C4327" w:rsidTr="00EE70E6">
        <w:trPr>
          <w:trHeight w:val="917"/>
        </w:trPr>
        <w:tc>
          <w:tcPr>
            <w:tcW w:w="2172" w:type="dxa"/>
            <w:vAlign w:val="center"/>
          </w:tcPr>
          <w:p w:rsidR="00537CAE" w:rsidRPr="007C4327" w:rsidRDefault="00537CAE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Кабинет для преподавателей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1" w:type="dxa"/>
            <w:noWrap/>
            <w:vAlign w:val="center"/>
          </w:tcPr>
          <w:p w:rsidR="00537CAE" w:rsidRPr="007C4327" w:rsidRDefault="00537CAE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365" w:type="dxa"/>
            <w:noWrap/>
            <w:vAlign w:val="center"/>
          </w:tcPr>
          <w:p w:rsidR="00537CAE" w:rsidRPr="007C4327" w:rsidRDefault="00537CAE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noWrap/>
            <w:vAlign w:val="center"/>
          </w:tcPr>
          <w:p w:rsidR="00537CAE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(доп. освещение определить проектом)</w:t>
            </w:r>
          </w:p>
        </w:tc>
        <w:tc>
          <w:tcPr>
            <w:tcW w:w="1887" w:type="dxa"/>
            <w:vAlign w:val="center"/>
          </w:tcPr>
          <w:p w:rsidR="00537CAE" w:rsidRPr="007C4327" w:rsidRDefault="00537CAE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5" w:type="dxa"/>
            <w:vAlign w:val="center"/>
          </w:tcPr>
          <w:p w:rsidR="00537CAE" w:rsidRPr="007C4327" w:rsidRDefault="00537CAE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линолеум</w:t>
            </w:r>
          </w:p>
        </w:tc>
      </w:tr>
      <w:tr w:rsidR="00537CAE" w:rsidRPr="007C4327" w:rsidTr="00EE70E6">
        <w:trPr>
          <w:trHeight w:val="825"/>
        </w:trPr>
        <w:tc>
          <w:tcPr>
            <w:tcW w:w="2172" w:type="dxa"/>
            <w:shd w:val="clear" w:color="auto" w:fill="auto"/>
            <w:vAlign w:val="center"/>
            <w:hideMark/>
          </w:tcPr>
          <w:p w:rsidR="00537CAE" w:rsidRPr="007C4327" w:rsidRDefault="00537CAE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537CAE" w:rsidRPr="007C4327" w:rsidRDefault="00537CAE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537CAE" w:rsidRPr="007C4327" w:rsidRDefault="00537CAE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537CAE" w:rsidRPr="007C4327" w:rsidRDefault="00537CAE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:rsidR="00537CAE" w:rsidRPr="007C4327" w:rsidRDefault="00537CAE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537CAE" w:rsidRPr="007C4327" w:rsidRDefault="00537CAE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shd w:val="clear" w:color="auto" w:fill="auto"/>
            <w:vAlign w:val="center"/>
            <w:hideMark/>
          </w:tcPr>
          <w:p w:rsidR="00537CAE" w:rsidRPr="007C4327" w:rsidRDefault="00537CAE" w:rsidP="006F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537CAE" w:rsidRPr="007C4327" w:rsidRDefault="00537CAE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33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3C7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 МГН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shd w:val="clear" w:color="auto" w:fill="auto"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определить при проектировании 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2"/>
        </w:trPr>
        <w:tc>
          <w:tcPr>
            <w:tcW w:w="2172" w:type="dxa"/>
            <w:shd w:val="clear" w:color="auto" w:fill="auto"/>
            <w:vAlign w:val="center"/>
            <w:hideMark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 служебный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FF3134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6F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414"/>
        </w:trPr>
        <w:tc>
          <w:tcPr>
            <w:tcW w:w="2172" w:type="dxa"/>
            <w:shd w:val="clear" w:color="auto" w:fill="auto"/>
            <w:vAlign w:val="center"/>
            <w:hideMark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 М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91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shd w:val="clear" w:color="auto" w:fill="auto"/>
            <w:noWrap/>
            <w:vAlign w:val="center"/>
            <w:hideMark/>
          </w:tcPr>
          <w:p w:rsidR="003C7470" w:rsidRPr="007C4327" w:rsidRDefault="003C7470" w:rsidP="006F1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625" w:type="dxa"/>
            <w:shd w:val="clear" w:color="auto" w:fill="auto"/>
            <w:vAlign w:val="center"/>
            <w:hideMark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508"/>
        </w:trPr>
        <w:tc>
          <w:tcPr>
            <w:tcW w:w="2172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Фойе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noWrap/>
            <w:vAlign w:val="center"/>
          </w:tcPr>
          <w:p w:rsidR="003C7470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(доп. освещение определить проектом)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Хореографический зал для старших детей 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3,9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noWrap/>
            <w:vAlign w:val="center"/>
          </w:tcPr>
          <w:p w:rsidR="003C7470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(доп. освещение определить проектом)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 регуляцией температуры воздуха)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сценический линолеум</w:t>
            </w:r>
          </w:p>
        </w:tc>
      </w:tr>
      <w:tr w:rsidR="003C7470" w:rsidRPr="007C4327" w:rsidTr="00EE70E6">
        <w:trPr>
          <w:trHeight w:val="121"/>
        </w:trPr>
        <w:tc>
          <w:tcPr>
            <w:tcW w:w="2172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Хореографический зал для младших детей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3,9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noWrap/>
            <w:vAlign w:val="center"/>
          </w:tcPr>
          <w:p w:rsidR="003C7470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стественное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(доп. освещение определить проектом)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с регуляцией температуры воздуха)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сценический линолеум</w:t>
            </w:r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Раздевалка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Раздевалка М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Душевая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Душевая М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vAlign w:val="center"/>
          </w:tcPr>
          <w:p w:rsidR="003C7470" w:rsidRPr="007C4327" w:rsidRDefault="003C7470" w:rsidP="00EB5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Комната для хранения инвентаря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FF3134" w:rsidP="00EB56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EB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линолеум</w:t>
            </w:r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Кабинет 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3,3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3C7470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31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естественное (доп. освещение определить проектом)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3C7470" w:rsidRPr="007C4327" w:rsidRDefault="003C7470" w:rsidP="006213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виниловый пол</w:t>
            </w:r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EB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lastRenderedPageBreak/>
              <w:t xml:space="preserve">Кабинет 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ИЗО</w:t>
            </w:r>
            <w:proofErr w:type="gramEnd"/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3,3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3C7470" w:rsidRPr="007C4327" w:rsidRDefault="003C7470" w:rsidP="00EB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3C7470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31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естественное (доп. освещение определить проектом)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3C7470" w:rsidRPr="007C4327" w:rsidRDefault="003C7470" w:rsidP="00EB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3C7470" w:rsidRPr="007C4327" w:rsidRDefault="003C7470" w:rsidP="00EB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виниловый пол</w:t>
            </w:r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EB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Комната для хранения натурного фонда 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3C7470" w:rsidP="00EB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EB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</w:t>
            </w:r>
            <w:proofErr w:type="spell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</w:t>
            </w:r>
            <w:proofErr w:type="spell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EB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линолеум</w:t>
            </w:r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EB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Кабинет актёрского мастерства (с небольшой сценой)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3,9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3C7470" w:rsidRPr="007C4327" w:rsidRDefault="003C7470" w:rsidP="00EB56C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3C7470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31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естественное (доп. освещение определить проектом)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3C7470" w:rsidRPr="007C4327" w:rsidRDefault="003C7470" w:rsidP="00EB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1,5 (вент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.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с</w:t>
            </w:r>
            <w:proofErr w:type="gramEnd"/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истема)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3C7470" w:rsidRPr="007C4327" w:rsidRDefault="003C7470" w:rsidP="00EB56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виниловый пол</w:t>
            </w:r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D14C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Комната для преподавателей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791" w:type="dxa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28" w:type="dxa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365" w:type="dxa"/>
            <w:noWrap/>
            <w:vAlign w:val="center"/>
          </w:tcPr>
          <w:p w:rsidR="003C7470" w:rsidRPr="007C4327" w:rsidRDefault="003C7470" w:rsidP="00D14CD1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noWrap/>
            <w:vAlign w:val="center"/>
          </w:tcPr>
          <w:p w:rsidR="003C7470" w:rsidRPr="007C4327" w:rsidRDefault="00FF3134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FF313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естественное (доп. освещение определить проектом)</w:t>
            </w:r>
          </w:p>
        </w:tc>
        <w:tc>
          <w:tcPr>
            <w:tcW w:w="1887" w:type="dxa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определить при проектировании </w:t>
            </w:r>
          </w:p>
        </w:tc>
        <w:tc>
          <w:tcPr>
            <w:tcW w:w="1625" w:type="dxa"/>
            <w:vAlign w:val="center"/>
          </w:tcPr>
          <w:p w:rsidR="003C7470" w:rsidRPr="007C4327" w:rsidRDefault="003C7470" w:rsidP="00D1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линолеум</w:t>
            </w:r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D1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</w:t>
            </w:r>
            <w:proofErr w:type="gram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</w:t>
            </w:r>
            <w:proofErr w:type="gramEnd"/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3C7470" w:rsidRPr="007C4327" w:rsidRDefault="003C7470" w:rsidP="00D1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определить при проектировании 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3C7470" w:rsidRPr="007C4327" w:rsidRDefault="003C7470" w:rsidP="00D1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3C74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 МГН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3C7470" w:rsidRPr="007C4327" w:rsidRDefault="003C7470" w:rsidP="00D1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определить при проектировании 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3C7470" w:rsidRPr="007C4327" w:rsidRDefault="003C7470" w:rsidP="00D1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D1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 служебный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3C7470" w:rsidRPr="007C4327" w:rsidRDefault="003C7470" w:rsidP="00D1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определить при проектировании 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3C7470" w:rsidRPr="007C4327" w:rsidRDefault="003C7470" w:rsidP="00D1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D1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Туалет М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C7470" w:rsidRPr="007C4327" w:rsidRDefault="003C7470" w:rsidP="00431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537CAE">
            <w:pPr>
              <w:jc w:val="center"/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3C7470" w:rsidRPr="007C4327" w:rsidRDefault="003C7470" w:rsidP="00D14C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3C7470" w:rsidRPr="007C4327" w:rsidRDefault="003C7470" w:rsidP="00FF3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определить при проектировании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3C7470" w:rsidRPr="007C4327" w:rsidRDefault="003C7470" w:rsidP="007C43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 xml:space="preserve">определить при проектировании 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3C7470" w:rsidRPr="007C4327" w:rsidRDefault="003C7470" w:rsidP="00D14C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C43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керамогранит</w:t>
            </w:r>
            <w:proofErr w:type="spellEnd"/>
          </w:p>
        </w:tc>
      </w:tr>
      <w:tr w:rsidR="003C7470" w:rsidRPr="007C4327" w:rsidTr="00EE70E6">
        <w:trPr>
          <w:trHeight w:val="600"/>
        </w:trPr>
        <w:tc>
          <w:tcPr>
            <w:tcW w:w="2172" w:type="dxa"/>
            <w:shd w:val="clear" w:color="auto" w:fill="auto"/>
            <w:vAlign w:val="center"/>
          </w:tcPr>
          <w:p w:rsidR="003C7470" w:rsidRPr="007C4327" w:rsidRDefault="003C7470" w:rsidP="003C7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1791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28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5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7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87" w:type="dxa"/>
            <w:shd w:val="clear" w:color="auto" w:fill="auto"/>
            <w:noWrap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3C7470" w:rsidRPr="007C4327" w:rsidRDefault="003C7470" w:rsidP="003C7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</w:pPr>
            <w:r w:rsidRPr="007C4327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</w:rPr>
              <w:t> </w:t>
            </w:r>
          </w:p>
        </w:tc>
      </w:tr>
    </w:tbl>
    <w:p w:rsidR="00537CAE" w:rsidRPr="007C4327" w:rsidRDefault="00537CAE" w:rsidP="00952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Классификационный код 02.04.002.003. (Здание школы искусств)</w:t>
      </w:r>
    </w:p>
    <w:p w:rsidR="00915E10" w:rsidRDefault="00915E10" w:rsidP="00952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37CAE" w:rsidRPr="007C4327" w:rsidRDefault="00537CAE" w:rsidP="00952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Площадь подвала и технического подполья определить на стадии проектирования.</w:t>
      </w:r>
    </w:p>
    <w:p w:rsidR="009D649E" w:rsidRPr="007C4327" w:rsidRDefault="009D649E" w:rsidP="00952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К зданию школы иску</w:t>
      </w:r>
      <w:proofErr w:type="gramStart"/>
      <w:r w:rsidRPr="007C4327">
        <w:rPr>
          <w:rFonts w:ascii="Times New Roman" w:hAnsi="Times New Roman" w:cs="Times New Roman"/>
          <w:sz w:val="26"/>
          <w:szCs w:val="26"/>
        </w:rPr>
        <w:t>сств пр</w:t>
      </w:r>
      <w:proofErr w:type="gramEnd"/>
      <w:r w:rsidRPr="007C4327">
        <w:rPr>
          <w:rFonts w:ascii="Times New Roman" w:hAnsi="Times New Roman" w:cs="Times New Roman"/>
          <w:sz w:val="26"/>
          <w:szCs w:val="26"/>
        </w:rPr>
        <w:t xml:space="preserve">едусмотреть обустройство проездов, стоянок, подъездов и тротуаров с соблюдением требуемых нормативных габаритов, радиусов и уклонов, а также условий обслуживания маломобильных групп населения. </w:t>
      </w:r>
    </w:p>
    <w:p w:rsidR="009D649E" w:rsidRPr="007C4327" w:rsidRDefault="009D649E" w:rsidP="00952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lastRenderedPageBreak/>
        <w:t>Предусмотреть благоустройство прилегающей территории, выделить функциональные зоны в соответствии с требованиями действующих нормативных документов.</w:t>
      </w:r>
    </w:p>
    <w:p w:rsidR="006F1961" w:rsidRPr="007C4327" w:rsidRDefault="006F1961" w:rsidP="006F196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 xml:space="preserve">На территории объекта разместить площадки (общие для детской школы искусств и БУК </w:t>
      </w:r>
      <w:proofErr w:type="gramStart"/>
      <w:r w:rsidRPr="007C4327">
        <w:rPr>
          <w:rFonts w:ascii="Times New Roman" w:hAnsi="Times New Roman" w:cs="Times New Roman"/>
          <w:sz w:val="26"/>
          <w:szCs w:val="26"/>
        </w:rPr>
        <w:t>ВО</w:t>
      </w:r>
      <w:proofErr w:type="gramEnd"/>
      <w:r w:rsidRPr="007C4327">
        <w:rPr>
          <w:rFonts w:ascii="Times New Roman" w:hAnsi="Times New Roman" w:cs="Times New Roman"/>
          <w:sz w:val="26"/>
          <w:szCs w:val="26"/>
        </w:rPr>
        <w:t xml:space="preserve"> «Центр народной культуры»):</w:t>
      </w:r>
    </w:p>
    <w:p w:rsidR="006F1961" w:rsidRPr="007C4327" w:rsidRDefault="006F1961" w:rsidP="006F196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– площадка для общественных мероприятий;</w:t>
      </w:r>
    </w:p>
    <w:p w:rsidR="006F1961" w:rsidRPr="007C4327" w:rsidRDefault="006F1961" w:rsidP="006F196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– выставочная площадка (при необходимости, по заданию на проектирование);</w:t>
      </w:r>
    </w:p>
    <w:p w:rsidR="006F1961" w:rsidRPr="007C4327" w:rsidRDefault="006F1961" w:rsidP="006F196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– площадки для игр обучающихся различных возрастных групп;</w:t>
      </w:r>
    </w:p>
    <w:p w:rsidR="006F1961" w:rsidRPr="007C4327" w:rsidRDefault="006F1961" w:rsidP="006F196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– площадки для игр обучающихся различных возрастных групп;</w:t>
      </w:r>
    </w:p>
    <w:p w:rsidR="006F1961" w:rsidRPr="007C4327" w:rsidRDefault="006F1961" w:rsidP="006F196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– площадка для контейнеров</w:t>
      </w:r>
      <w:r w:rsidR="00537CAE" w:rsidRPr="007C4327">
        <w:rPr>
          <w:rFonts w:ascii="Times New Roman" w:hAnsi="Times New Roman" w:cs="Times New Roman"/>
          <w:sz w:val="26"/>
          <w:szCs w:val="26"/>
        </w:rPr>
        <w:t>;</w:t>
      </w:r>
    </w:p>
    <w:p w:rsidR="006F1961" w:rsidRPr="007C4327" w:rsidRDefault="006F1961" w:rsidP="006F196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– хозяйственная площадка</w:t>
      </w:r>
      <w:r w:rsidR="00537CAE" w:rsidRPr="007C4327">
        <w:rPr>
          <w:rFonts w:ascii="Times New Roman" w:hAnsi="Times New Roman" w:cs="Times New Roman"/>
          <w:sz w:val="26"/>
          <w:szCs w:val="26"/>
        </w:rPr>
        <w:t>.</w:t>
      </w:r>
    </w:p>
    <w:p w:rsidR="009D649E" w:rsidRPr="007C4327" w:rsidRDefault="009D649E" w:rsidP="00952E4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 xml:space="preserve">Предусмотреть устройство пожарных проездов, ограждение территории по периметру </w:t>
      </w:r>
      <w:r w:rsidR="006F1961" w:rsidRPr="007C4327">
        <w:rPr>
          <w:rFonts w:ascii="Times New Roman" w:hAnsi="Times New Roman" w:cs="Times New Roman"/>
          <w:sz w:val="26"/>
          <w:szCs w:val="26"/>
        </w:rPr>
        <w:t>высотой не менее 2,0 м</w:t>
      </w:r>
      <w:r w:rsidRPr="007C4327">
        <w:rPr>
          <w:rFonts w:ascii="Times New Roman" w:hAnsi="Times New Roman" w:cs="Times New Roman"/>
          <w:sz w:val="26"/>
          <w:szCs w:val="26"/>
        </w:rPr>
        <w:t>, озеленение территории</w:t>
      </w:r>
      <w:r w:rsidR="000971F2" w:rsidRPr="007C4327">
        <w:rPr>
          <w:rFonts w:ascii="Times New Roman" w:hAnsi="Times New Roman" w:cs="Times New Roman"/>
          <w:sz w:val="26"/>
          <w:szCs w:val="26"/>
        </w:rPr>
        <w:t>.</w:t>
      </w:r>
      <w:r w:rsidRPr="007C4327">
        <w:rPr>
          <w:rFonts w:ascii="Times New Roman" w:hAnsi="Times New Roman" w:cs="Times New Roman"/>
          <w:sz w:val="26"/>
          <w:szCs w:val="26"/>
        </w:rPr>
        <w:t xml:space="preserve"> </w:t>
      </w:r>
      <w:r w:rsidR="000971F2" w:rsidRPr="007C4327">
        <w:rPr>
          <w:rFonts w:ascii="Times New Roman" w:hAnsi="Times New Roman" w:cs="Times New Roman"/>
          <w:sz w:val="26"/>
          <w:szCs w:val="26"/>
        </w:rPr>
        <w:t>М</w:t>
      </w:r>
      <w:r w:rsidRPr="007C4327">
        <w:rPr>
          <w:rFonts w:ascii="Times New Roman" w:hAnsi="Times New Roman" w:cs="Times New Roman"/>
          <w:sz w:val="26"/>
          <w:szCs w:val="26"/>
        </w:rPr>
        <w:t>еста кратковременной остановки для посадки - высадки детей в количестве 2-х мест</w:t>
      </w:r>
      <w:r w:rsidR="006F1961" w:rsidRPr="007C4327">
        <w:rPr>
          <w:rFonts w:ascii="Times New Roman" w:hAnsi="Times New Roman" w:cs="Times New Roman"/>
          <w:sz w:val="26"/>
          <w:szCs w:val="26"/>
        </w:rPr>
        <w:t xml:space="preserve"> определить проектом</w:t>
      </w:r>
      <w:r w:rsidRPr="007C4327">
        <w:rPr>
          <w:rFonts w:ascii="Times New Roman" w:hAnsi="Times New Roman" w:cs="Times New Roman"/>
          <w:sz w:val="26"/>
          <w:szCs w:val="26"/>
        </w:rPr>
        <w:t>.</w:t>
      </w:r>
    </w:p>
    <w:p w:rsidR="006F1961" w:rsidRPr="007C4327" w:rsidRDefault="006F1961" w:rsidP="006F1961">
      <w:pPr>
        <w:spacing w:after="0"/>
        <w:ind w:firstLine="708"/>
        <w:jc w:val="both"/>
        <w:rPr>
          <w:rFonts w:ascii="Times New Roman" w:hAnsi="Times New Roman"/>
          <w:sz w:val="26"/>
        </w:rPr>
      </w:pPr>
      <w:r w:rsidRPr="007C4327">
        <w:rPr>
          <w:rFonts w:ascii="Times New Roman" w:hAnsi="Times New Roman"/>
          <w:sz w:val="26"/>
        </w:rPr>
        <w:t>В перечне указаны основные помещения, полный набор помещений уточняется при проектировании в соответствии с действующими нормами</w:t>
      </w:r>
      <w:r w:rsidR="00915E10">
        <w:rPr>
          <w:rFonts w:ascii="Times New Roman" w:hAnsi="Times New Roman"/>
          <w:sz w:val="26"/>
        </w:rPr>
        <w:t>, сводами правил</w:t>
      </w:r>
      <w:r w:rsidRPr="007C4327">
        <w:rPr>
          <w:rFonts w:ascii="Times New Roman" w:hAnsi="Times New Roman"/>
          <w:sz w:val="26"/>
        </w:rPr>
        <w:t>.</w:t>
      </w:r>
    </w:p>
    <w:p w:rsidR="006F1961" w:rsidRPr="007C4327" w:rsidRDefault="006F1961" w:rsidP="006F1961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Покрытие пола уточняется на стадии проектирования с учетом действующих норм пожарной безопасности.</w:t>
      </w:r>
    </w:p>
    <w:p w:rsidR="00420FC1" w:rsidRPr="007C4327" w:rsidRDefault="00420FC1" w:rsidP="009D649E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95B15" w:rsidRPr="007C4327" w:rsidRDefault="00E95B15" w:rsidP="00E95B15">
      <w:pPr>
        <w:widowControl w:val="0"/>
        <w:shd w:val="clear" w:color="auto" w:fill="FFFFFF" w:themeFill="background1"/>
        <w:spacing w:after="0"/>
        <w:ind w:firstLine="708"/>
        <w:jc w:val="right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Таблица 2</w:t>
      </w:r>
    </w:p>
    <w:p w:rsidR="00775142" w:rsidRPr="007C4327" w:rsidRDefault="00775142" w:rsidP="00775142">
      <w:pPr>
        <w:widowControl w:val="0"/>
        <w:shd w:val="clear" w:color="auto" w:fill="FFFFFF" w:themeFill="background1"/>
        <w:spacing w:after="0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95B15" w:rsidRPr="007C4327" w:rsidRDefault="00E95B15" w:rsidP="00775142">
      <w:pPr>
        <w:widowControl w:val="0"/>
        <w:shd w:val="clear" w:color="auto" w:fill="FFFFFF" w:themeFill="background1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4327">
        <w:rPr>
          <w:rFonts w:ascii="Times New Roman" w:hAnsi="Times New Roman" w:cs="Times New Roman"/>
          <w:b/>
          <w:sz w:val="28"/>
          <w:szCs w:val="28"/>
        </w:rPr>
        <w:t>Перечень помещений и минимальных требований к помещениям БУК ВО «Центр народной культуры»</w:t>
      </w:r>
    </w:p>
    <w:p w:rsidR="00775142" w:rsidRPr="007C4327" w:rsidRDefault="00775142" w:rsidP="00775142">
      <w:pPr>
        <w:widowControl w:val="0"/>
        <w:shd w:val="clear" w:color="auto" w:fill="FFFFFF" w:themeFill="background1"/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417" w:type="dxa"/>
        <w:tblLayout w:type="fixed"/>
        <w:tblLook w:val="04A0" w:firstRow="1" w:lastRow="0" w:firstColumn="1" w:lastColumn="0" w:noHBand="0" w:noVBand="1"/>
      </w:tblPr>
      <w:tblGrid>
        <w:gridCol w:w="1951"/>
        <w:gridCol w:w="1949"/>
        <w:gridCol w:w="1569"/>
        <w:gridCol w:w="2542"/>
        <w:gridCol w:w="1453"/>
        <w:gridCol w:w="1097"/>
        <w:gridCol w:w="1454"/>
        <w:gridCol w:w="1701"/>
        <w:gridCol w:w="1701"/>
      </w:tblGrid>
      <w:tr w:rsidR="009B4E95" w:rsidRPr="007C4327" w:rsidTr="00EE70E6">
        <w:trPr>
          <w:trHeight w:val="893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95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Вид помещения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 w:rsidRPr="007C4327">
              <w:rPr>
                <w:rFonts w:ascii="Times New Roman" w:hAnsi="Times New Roman"/>
                <w:b/>
                <w:sz w:val="24"/>
              </w:rPr>
              <w:t>Функциональ</w:t>
            </w:r>
            <w:r w:rsidR="00915E10">
              <w:rPr>
                <w:rFonts w:ascii="Times New Roman" w:hAnsi="Times New Roman"/>
                <w:b/>
                <w:sz w:val="24"/>
              </w:rPr>
              <w:t>-</w:t>
            </w:r>
            <w:r w:rsidRPr="007C4327">
              <w:rPr>
                <w:rFonts w:ascii="Times New Roman" w:hAnsi="Times New Roman"/>
                <w:b/>
                <w:sz w:val="24"/>
              </w:rPr>
              <w:t>ное</w:t>
            </w:r>
            <w:proofErr w:type="spellEnd"/>
            <w:proofErr w:type="gramEnd"/>
            <w:r w:rsidRPr="007C4327">
              <w:rPr>
                <w:rFonts w:ascii="Times New Roman" w:hAnsi="Times New Roman"/>
                <w:b/>
                <w:sz w:val="24"/>
              </w:rPr>
              <w:t xml:space="preserve"> назначение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95" w:rsidRPr="007C4327" w:rsidRDefault="0005638F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7C4327">
              <w:rPr>
                <w:rFonts w:ascii="Times New Roman" w:hAnsi="Times New Roman"/>
                <w:b/>
                <w:sz w:val="24"/>
              </w:rPr>
              <w:t>Необходи</w:t>
            </w:r>
            <w:proofErr w:type="spellEnd"/>
            <w:r w:rsidR="00915E10">
              <w:rPr>
                <w:rFonts w:ascii="Times New Roman" w:hAnsi="Times New Roman"/>
                <w:b/>
                <w:sz w:val="24"/>
              </w:rPr>
              <w:t>-</w:t>
            </w:r>
            <w:r w:rsidRPr="007C4327">
              <w:rPr>
                <w:rFonts w:ascii="Times New Roman" w:hAnsi="Times New Roman"/>
                <w:b/>
                <w:sz w:val="24"/>
              </w:rPr>
              <w:t xml:space="preserve">мая </w:t>
            </w:r>
            <w:proofErr w:type="spellStart"/>
            <w:r w:rsidRPr="007C4327">
              <w:rPr>
                <w:rFonts w:ascii="Times New Roman" w:hAnsi="Times New Roman"/>
                <w:b/>
                <w:sz w:val="24"/>
              </w:rPr>
              <w:t>минималь</w:t>
            </w:r>
            <w:r w:rsidR="00915E10">
              <w:rPr>
                <w:rFonts w:ascii="Times New Roman" w:hAnsi="Times New Roman"/>
                <w:b/>
                <w:sz w:val="24"/>
              </w:rPr>
              <w:t>-</w:t>
            </w:r>
            <w:r w:rsidRPr="007C4327">
              <w:rPr>
                <w:rFonts w:ascii="Times New Roman" w:hAnsi="Times New Roman"/>
                <w:b/>
                <w:sz w:val="24"/>
              </w:rPr>
              <w:t>ная</w:t>
            </w:r>
            <w:proofErr w:type="spellEnd"/>
            <w:r w:rsidRPr="007C4327">
              <w:rPr>
                <w:rFonts w:ascii="Times New Roman" w:hAnsi="Times New Roman"/>
                <w:b/>
                <w:sz w:val="24"/>
              </w:rPr>
              <w:t xml:space="preserve"> площадь</w:t>
            </w:r>
            <w:r w:rsidR="009B4E95" w:rsidRPr="007C4327">
              <w:rPr>
                <w:rFonts w:ascii="Times New Roman" w:hAnsi="Times New Roman"/>
                <w:b/>
                <w:sz w:val="24"/>
              </w:rPr>
              <w:t>, м</w:t>
            </w:r>
            <w:proofErr w:type="gramStart"/>
            <w:r w:rsidR="009B4E95" w:rsidRPr="007C4327">
              <w:rPr>
                <w:rFonts w:ascii="Times New Roman" w:hAnsi="Times New Roman"/>
                <w:b/>
                <w:sz w:val="24"/>
              </w:rPr>
              <w:t>2</w:t>
            </w:r>
            <w:proofErr w:type="gramEnd"/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C4327">
              <w:rPr>
                <w:rFonts w:ascii="Times New Roman" w:hAnsi="Times New Roman"/>
                <w:b/>
                <w:sz w:val="24"/>
              </w:rPr>
              <w:t>Требования к характеристикам помещения*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C4327">
              <w:rPr>
                <w:rFonts w:ascii="Times New Roman" w:hAnsi="Times New Roman"/>
                <w:b/>
                <w:sz w:val="24"/>
              </w:rPr>
              <w:t xml:space="preserve">Высота потолков, </w:t>
            </w:r>
            <w:proofErr w:type="gramStart"/>
            <w:r w:rsidRPr="007C4327">
              <w:rPr>
                <w:rFonts w:ascii="Times New Roman" w:hAnsi="Times New Roman"/>
                <w:b/>
                <w:sz w:val="24"/>
              </w:rPr>
              <w:t>м</w:t>
            </w:r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C4327">
              <w:rPr>
                <w:rFonts w:ascii="Times New Roman" w:hAnsi="Times New Roman"/>
                <w:b/>
                <w:sz w:val="24"/>
              </w:rPr>
              <w:t>Вод</w:t>
            </w:r>
            <w:proofErr w:type="gramStart"/>
            <w:r w:rsidRPr="007C4327">
              <w:rPr>
                <w:rFonts w:ascii="Times New Roman" w:hAnsi="Times New Roman"/>
                <w:b/>
                <w:sz w:val="24"/>
              </w:rPr>
              <w:t>о-</w:t>
            </w:r>
            <w:proofErr w:type="gramEnd"/>
            <w:r w:rsidRPr="007C4327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7C4327">
              <w:rPr>
                <w:rFonts w:ascii="Times New Roman" w:hAnsi="Times New Roman"/>
                <w:b/>
                <w:sz w:val="24"/>
              </w:rPr>
              <w:t>снабже</w:t>
            </w:r>
            <w:r w:rsidR="00915E10">
              <w:rPr>
                <w:rFonts w:ascii="Times New Roman" w:hAnsi="Times New Roman"/>
                <w:b/>
                <w:sz w:val="24"/>
              </w:rPr>
              <w:t>-</w:t>
            </w:r>
            <w:r w:rsidRPr="007C4327">
              <w:rPr>
                <w:rFonts w:ascii="Times New Roman" w:hAnsi="Times New Roman"/>
                <w:b/>
                <w:sz w:val="24"/>
              </w:rPr>
              <w:t>ние</w:t>
            </w:r>
            <w:proofErr w:type="spellEnd"/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spellStart"/>
            <w:proofErr w:type="gramStart"/>
            <w:r w:rsidRPr="007C4327">
              <w:rPr>
                <w:rFonts w:ascii="Times New Roman" w:hAnsi="Times New Roman"/>
                <w:b/>
                <w:sz w:val="24"/>
              </w:rPr>
              <w:t>Освеще</w:t>
            </w:r>
            <w:r w:rsidR="00915E10">
              <w:rPr>
                <w:rFonts w:ascii="Times New Roman" w:hAnsi="Times New Roman"/>
                <w:b/>
                <w:sz w:val="24"/>
              </w:rPr>
              <w:t>-</w:t>
            </w:r>
            <w:r w:rsidRPr="007C4327">
              <w:rPr>
                <w:rFonts w:ascii="Times New Roman" w:hAnsi="Times New Roman"/>
                <w:b/>
                <w:sz w:val="24"/>
              </w:rPr>
              <w:t>ние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C4327">
              <w:rPr>
                <w:rFonts w:ascii="Times New Roman" w:hAnsi="Times New Roman"/>
                <w:b/>
                <w:sz w:val="24"/>
              </w:rPr>
              <w:t xml:space="preserve">Кратность </w:t>
            </w:r>
            <w:proofErr w:type="spellStart"/>
            <w:proofErr w:type="gramStart"/>
            <w:r w:rsidRPr="007C4327">
              <w:rPr>
                <w:rFonts w:ascii="Times New Roman" w:hAnsi="Times New Roman"/>
                <w:b/>
                <w:sz w:val="24"/>
              </w:rPr>
              <w:t>воздухооб</w:t>
            </w:r>
            <w:proofErr w:type="spellEnd"/>
            <w:r w:rsidR="00915E10">
              <w:rPr>
                <w:rFonts w:ascii="Times New Roman" w:hAnsi="Times New Roman"/>
                <w:b/>
                <w:sz w:val="24"/>
              </w:rPr>
              <w:t>-</w:t>
            </w:r>
            <w:r w:rsidRPr="007C4327">
              <w:rPr>
                <w:rFonts w:ascii="Times New Roman" w:hAnsi="Times New Roman"/>
                <w:b/>
                <w:sz w:val="24"/>
              </w:rPr>
              <w:t>мена</w:t>
            </w:r>
            <w:proofErr w:type="gramEnd"/>
            <w:r w:rsidRPr="007C4327">
              <w:rPr>
                <w:rFonts w:ascii="Times New Roman" w:hAnsi="Times New Roman"/>
                <w:b/>
                <w:sz w:val="24"/>
              </w:rPr>
              <w:t xml:space="preserve"> в помещении в час</w:t>
            </w:r>
          </w:p>
          <w:p w:rsidR="0005638F" w:rsidRPr="007C4327" w:rsidRDefault="0005638F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C4327">
              <w:rPr>
                <w:rFonts w:ascii="Times New Roman" w:hAnsi="Times New Roman"/>
                <w:b/>
                <w:sz w:val="24"/>
              </w:rPr>
              <w:t>(не менее)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C4327">
              <w:rPr>
                <w:rFonts w:ascii="Times New Roman" w:hAnsi="Times New Roman"/>
                <w:b/>
                <w:sz w:val="24"/>
              </w:rPr>
              <w:t>Покрытие пола</w:t>
            </w:r>
          </w:p>
        </w:tc>
      </w:tr>
      <w:tr w:rsidR="009B4E95" w:rsidRPr="007C4327" w:rsidTr="00EE70E6">
        <w:trPr>
          <w:trHeight w:val="6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Входная группа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С пандусом и перилами (для лиц с ограниченными возможностями)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3C7470" w:rsidP="00A41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C4327">
              <w:rPr>
                <w:rFonts w:ascii="Times New Roman" w:hAnsi="Times New Roman"/>
                <w:sz w:val="24"/>
              </w:rPr>
              <w:t>Е</w:t>
            </w:r>
            <w:r w:rsidR="009B4E95" w:rsidRPr="007C4327">
              <w:rPr>
                <w:rFonts w:ascii="Times New Roman" w:hAnsi="Times New Roman"/>
                <w:sz w:val="24"/>
              </w:rPr>
              <w:t>стествен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proofErr w:type="spellStart"/>
            <w:r w:rsidR="009B4E95" w:rsidRPr="007C4327">
              <w:rPr>
                <w:rFonts w:ascii="Times New Roman" w:hAnsi="Times New Roman"/>
                <w:sz w:val="24"/>
              </w:rPr>
              <w:t>ное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C4327">
              <w:rPr>
                <w:rFonts w:ascii="Times New Roman" w:hAnsi="Times New Roman"/>
                <w:sz w:val="24"/>
              </w:rPr>
              <w:t>керамогранит</w:t>
            </w:r>
            <w:proofErr w:type="spellEnd"/>
          </w:p>
        </w:tc>
      </w:tr>
      <w:tr w:rsidR="009B4E95" w:rsidRPr="007C4327" w:rsidTr="00EE70E6">
        <w:trPr>
          <w:trHeight w:val="63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lastRenderedPageBreak/>
              <w:t>Холл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Помещение для посетителей в период ожидания времени оказания услуги (показа фильма, мероприятия), с учетом площади на 1 посетителя 0,8 м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2</w:t>
            </w:r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120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638F" w:rsidRPr="007C4327" w:rsidRDefault="0005638F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Определить при проектировании</w:t>
            </w:r>
          </w:p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trike/>
                <w:sz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trike/>
              </w:rPr>
            </w:pPr>
          </w:p>
          <w:p w:rsidR="0005638F" w:rsidRPr="007C4327" w:rsidRDefault="0005638F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05638F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C4327">
              <w:rPr>
                <w:rFonts w:ascii="Times New Roman" w:hAnsi="Times New Roman"/>
                <w:sz w:val="24"/>
              </w:rPr>
              <w:t>Е</w:t>
            </w:r>
            <w:r w:rsidR="009B4E95" w:rsidRPr="007C4327">
              <w:rPr>
                <w:rFonts w:ascii="Times New Roman" w:hAnsi="Times New Roman"/>
                <w:sz w:val="24"/>
              </w:rPr>
              <w:t>стествен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proofErr w:type="spellStart"/>
            <w:r w:rsidR="009B4E95" w:rsidRPr="007C4327">
              <w:rPr>
                <w:rFonts w:ascii="Times New Roman" w:hAnsi="Times New Roman"/>
                <w:sz w:val="24"/>
              </w:rPr>
              <w:t>ное</w:t>
            </w:r>
            <w:proofErr w:type="spellEnd"/>
            <w:proofErr w:type="gramEnd"/>
          </w:p>
          <w:p w:rsidR="0005638F" w:rsidRPr="007C4327" w:rsidRDefault="0005638F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C4327">
              <w:rPr>
                <w:rFonts w:ascii="Times New Roman" w:hAnsi="Times New Roman"/>
                <w:sz w:val="24"/>
              </w:rPr>
              <w:t>керамогранит</w:t>
            </w:r>
            <w:proofErr w:type="spellEnd"/>
          </w:p>
        </w:tc>
      </w:tr>
      <w:tr w:rsidR="009B4E95" w:rsidRPr="007C4327" w:rsidTr="00EE70E6">
        <w:trPr>
          <w:trHeight w:val="1777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C4327">
              <w:rPr>
                <w:rFonts w:ascii="Times New Roman" w:hAnsi="Times New Roman"/>
                <w:sz w:val="24"/>
              </w:rPr>
              <w:t>Фильмохранилище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>, Хранилище для керамики, картин, библиотечного фонда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Помещение для расположения стеллажей с бобинами кинолент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110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</w:t>
            </w:r>
            <w:r w:rsidR="0005638F" w:rsidRPr="007C4327">
              <w:rPr>
                <w:rFonts w:ascii="Times New Roman" w:hAnsi="Times New Roman"/>
                <w:sz w:val="24"/>
              </w:rPr>
              <w:t xml:space="preserve">не менее </w:t>
            </w:r>
            <w:r w:rsidRPr="007C4327">
              <w:rPr>
                <w:rFonts w:ascii="Times New Roman" w:hAnsi="Times New Roman"/>
                <w:sz w:val="24"/>
              </w:rPr>
              <w:t>3 КВт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05638F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05638F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</w:t>
            </w:r>
            <w:r w:rsidR="00F52A43" w:rsidRPr="007C4327">
              <w:rPr>
                <w:rFonts w:ascii="Times New Roman" w:hAnsi="Times New Roman"/>
                <w:sz w:val="24"/>
              </w:rPr>
              <w:t>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1,5 (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вент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7C4327">
              <w:rPr>
                <w:rFonts w:ascii="Times New Roman" w:hAnsi="Times New Roman"/>
                <w:sz w:val="24"/>
              </w:rPr>
              <w:t>истема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с регуляцией температуры воздуха)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4E95" w:rsidRPr="007C4327" w:rsidRDefault="009B4E95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C4327">
              <w:rPr>
                <w:rFonts w:ascii="Times New Roman" w:hAnsi="Times New Roman"/>
                <w:sz w:val="24"/>
              </w:rPr>
              <w:t>керамогранит</w:t>
            </w:r>
            <w:proofErr w:type="spellEnd"/>
          </w:p>
        </w:tc>
      </w:tr>
      <w:tr w:rsidR="00F52A43" w:rsidRPr="007C4327" w:rsidTr="00A4127A">
        <w:trPr>
          <w:trHeight w:val="417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7C432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Кинозал на 300 </w:t>
            </w:r>
            <w:r w:rsidRPr="007C4327">
              <w:rPr>
                <w:rFonts w:ascii="Times New Roman" w:hAnsi="Times New Roman"/>
                <w:strike/>
                <w:sz w:val="24"/>
              </w:rPr>
              <w:t xml:space="preserve"> </w:t>
            </w:r>
            <w:r w:rsidRPr="007C4327">
              <w:rPr>
                <w:rFonts w:ascii="Times New Roman" w:hAnsi="Times New Roman"/>
                <w:sz w:val="24"/>
              </w:rPr>
              <w:t>мест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Помещение для показа фильмов, с учетом требований, в том числе для лиц с ограниченными возможностями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7C432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300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C4327">
              <w:rPr>
                <w:rFonts w:ascii="Times New Roman" w:hAnsi="Times New Roman"/>
                <w:sz w:val="24"/>
              </w:rPr>
              <w:t xml:space="preserve">Помещение должно быть с уклоном (или ступенями), 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звукоизолированным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, с дополнительным эвакуационным выходом, с  системой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вентиляциии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для кинозалов, с наличием соответствующего для кинозала оборудованием и мебелью,</w:t>
            </w:r>
            <w:proofErr w:type="gramEnd"/>
          </w:p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lastRenderedPageBreak/>
              <w:t xml:space="preserve">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не менее 10 КВт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lastRenderedPageBreak/>
              <w:t>не менее 8,0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537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7C432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 расчету, но не менее 20 м3/чел.</w:t>
            </w:r>
            <w:r w:rsidRPr="007C4327">
              <w:rPr>
                <w:rFonts w:ascii="Times New Roman" w:hAnsi="Times New Roman"/>
                <w:strike/>
                <w:sz w:val="24"/>
              </w:rPr>
              <w:t xml:space="preserve"> </w:t>
            </w:r>
            <w:r w:rsidRPr="007C4327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вент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7C4327">
              <w:rPr>
                <w:rFonts w:ascii="Times New Roman" w:hAnsi="Times New Roman"/>
                <w:sz w:val="24"/>
              </w:rPr>
              <w:t>истема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с регуляцией температуры воздуха)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C4327">
              <w:rPr>
                <w:rFonts w:ascii="Times New Roman" w:hAnsi="Times New Roman"/>
                <w:sz w:val="24"/>
              </w:rPr>
              <w:t>ковролин</w:t>
            </w:r>
            <w:proofErr w:type="spellEnd"/>
          </w:p>
        </w:tc>
      </w:tr>
      <w:tr w:rsidR="00F52A43" w:rsidRPr="007C4327" w:rsidTr="00EE70E6">
        <w:trPr>
          <w:trHeight w:val="68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lastRenderedPageBreak/>
              <w:t>Киноаппаратная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Помещение для расположения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кинооборудова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ния</w:t>
            </w:r>
            <w:proofErr w:type="spellEnd"/>
            <w:proofErr w:type="gramEnd"/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 w:rsidRPr="007C4327">
              <w:rPr>
                <w:rFonts w:ascii="Times New Roman" w:hAnsi="Times New Roman"/>
                <w:sz w:val="24"/>
              </w:rPr>
              <w:t xml:space="preserve">Помещение должно  быть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звукоизолированным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, с системой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вентиляциии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, предусмотренной для кинопроекторов, прокладка кабелей электрических должна быть выполнена с учетом требований монтажа киноустановок 23кпк, с минимальной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электронагрузкой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20 КВт) </w:t>
            </w:r>
            <w:proofErr w:type="gramEnd"/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F52A43">
            <w:pPr>
              <w:spacing w:after="0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537CA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1,5 (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вент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.с</w:t>
            </w:r>
            <w:proofErr w:type="gramEnd"/>
            <w:r w:rsidRPr="007C4327">
              <w:rPr>
                <w:rFonts w:ascii="Times New Roman" w:hAnsi="Times New Roman"/>
                <w:sz w:val="24"/>
              </w:rPr>
              <w:t>истема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для охлаждения проекторов)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C4327">
              <w:rPr>
                <w:rFonts w:ascii="Times New Roman" w:hAnsi="Times New Roman"/>
                <w:sz w:val="24"/>
              </w:rPr>
              <w:t>керамогранит</w:t>
            </w:r>
            <w:proofErr w:type="spellEnd"/>
          </w:p>
        </w:tc>
      </w:tr>
      <w:tr w:rsidR="00F52A43" w:rsidRPr="007C4327" w:rsidTr="00EE70E6">
        <w:trPr>
          <w:trHeight w:val="20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lastRenderedPageBreak/>
              <w:t>Туалеты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Помещения санитарно-гигиенические с учетом требований для лиц с ограниченными возможностями, 3 помещения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7C432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проектировании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F52A43">
            <w:pPr>
              <w:spacing w:after="0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проектирова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proofErr w:type="spellStart"/>
            <w:r w:rsidRPr="007C4327">
              <w:rPr>
                <w:rFonts w:ascii="Times New Roman" w:hAnsi="Times New Roman"/>
                <w:sz w:val="24"/>
              </w:rPr>
              <w:t>керамогранит</w:t>
            </w:r>
            <w:proofErr w:type="spellEnd"/>
          </w:p>
        </w:tc>
      </w:tr>
      <w:tr w:rsidR="00F52A43" w:rsidRPr="007C4327" w:rsidTr="00EE70E6">
        <w:trPr>
          <w:trHeight w:val="141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Гардеробная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Помещение для приема верхней одежды посетителей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A43" w:rsidRPr="007C4327" w:rsidRDefault="00F52A43" w:rsidP="007C4327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проектировании 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537CAE">
            <w:pPr>
              <w:spacing w:after="0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537CA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537CAE">
            <w:pPr>
              <w:spacing w:after="0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проектирова</w:t>
            </w:r>
            <w:r w:rsidR="00A4127A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2A43" w:rsidRPr="007C4327" w:rsidRDefault="00F52A43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линолеум</w:t>
            </w:r>
          </w:p>
        </w:tc>
      </w:tr>
      <w:tr w:rsidR="00915E10" w:rsidRPr="007C4327" w:rsidTr="00EE70E6">
        <w:trPr>
          <w:trHeight w:val="188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Default="00915E10" w:rsidP="003C74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15E10">
              <w:rPr>
                <w:rFonts w:ascii="Times New Roman" w:hAnsi="Times New Roman"/>
                <w:sz w:val="24"/>
              </w:rPr>
              <w:t>Гараж</w:t>
            </w:r>
          </w:p>
          <w:p w:rsidR="00915E10" w:rsidRPr="00915E10" w:rsidRDefault="00915E10" w:rsidP="003C74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sz w:val="24"/>
              </w:rPr>
              <w:t>возможно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размещение в отдельно стоящем здании)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915E10" w:rsidRDefault="00915E10" w:rsidP="003C74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15E10">
              <w:rPr>
                <w:rFonts w:ascii="Times New Roman" w:hAnsi="Times New Roman"/>
                <w:sz w:val="24"/>
              </w:rPr>
              <w:t>Помещение для стоянки 2-х автомобилей учреждения (в том числе шин, масел и др.)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915E10" w:rsidRDefault="00915E10" w:rsidP="003C74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15E10">
              <w:rPr>
                <w:rFonts w:ascii="Times New Roman" w:hAnsi="Times New Roman"/>
                <w:sz w:val="24"/>
              </w:rPr>
              <w:t>80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915E10" w:rsidRDefault="00915E10" w:rsidP="003C74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15E10">
              <w:rPr>
                <w:rFonts w:ascii="Times New Roman" w:hAnsi="Times New Roman"/>
                <w:sz w:val="24"/>
              </w:rPr>
              <w:t xml:space="preserve">минимальная </w:t>
            </w:r>
            <w:proofErr w:type="spellStart"/>
            <w:r w:rsidRPr="00915E10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915E10">
              <w:rPr>
                <w:rFonts w:ascii="Times New Roman" w:hAnsi="Times New Roman"/>
                <w:sz w:val="24"/>
              </w:rPr>
              <w:t xml:space="preserve"> 10 КВт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915E10" w:rsidRDefault="00915E10" w:rsidP="003C74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15E10">
              <w:rPr>
                <w:rFonts w:ascii="Times New Roman" w:hAnsi="Times New Roman"/>
              </w:rPr>
              <w:t>согласно  нормативам проектирования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915E10" w:rsidRDefault="00915E10" w:rsidP="003C74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15E10"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915E10" w:rsidRDefault="00A4127A" w:rsidP="003C74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Е</w:t>
            </w:r>
            <w:r w:rsidR="00915E10" w:rsidRPr="00915E10">
              <w:rPr>
                <w:rFonts w:ascii="Times New Roman" w:hAnsi="Times New Roman"/>
                <w:sz w:val="24"/>
              </w:rPr>
              <w:t>стествен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 w:rsidR="00915E10" w:rsidRPr="00915E10">
              <w:rPr>
                <w:rFonts w:ascii="Times New Roman" w:hAnsi="Times New Roman"/>
                <w:sz w:val="24"/>
              </w:rPr>
              <w:t>ное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915E10" w:rsidRDefault="00915E10" w:rsidP="003C747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915E10">
              <w:rPr>
                <w:rFonts w:ascii="Times New Roman" w:hAnsi="Times New Roman"/>
                <w:sz w:val="24"/>
              </w:rPr>
              <w:t>1,5 (вент</w:t>
            </w:r>
            <w:proofErr w:type="gramStart"/>
            <w:r w:rsidRPr="00915E10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915E10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915E10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915E10">
              <w:rPr>
                <w:rFonts w:ascii="Times New Roman" w:hAnsi="Times New Roman"/>
                <w:sz w:val="24"/>
              </w:rPr>
              <w:t>истема)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915E10" w:rsidRDefault="00915E10" w:rsidP="003C7470">
            <w:pPr>
              <w:jc w:val="center"/>
              <w:rPr>
                <w:rFonts w:ascii="Times New Roman" w:hAnsi="Times New Roman"/>
                <w:sz w:val="24"/>
              </w:rPr>
            </w:pPr>
            <w:r w:rsidRPr="00915E10">
              <w:rPr>
                <w:rFonts w:ascii="Times New Roman" w:hAnsi="Times New Roman"/>
                <w:sz w:val="24"/>
              </w:rPr>
              <w:t>бетонный наливной пол</w:t>
            </w:r>
          </w:p>
        </w:tc>
      </w:tr>
      <w:tr w:rsidR="00A4127A" w:rsidRPr="007C4327" w:rsidTr="00EC4F0B">
        <w:trPr>
          <w:trHeight w:val="122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7A" w:rsidRPr="007C4327" w:rsidRDefault="00A4127A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Кабинеты работников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7A" w:rsidRPr="007C4327" w:rsidRDefault="00A4127A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Помещения для  7 специалистов  - 3 кабинета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7A" w:rsidRPr="007C4327" w:rsidRDefault="00A4127A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60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27A" w:rsidRPr="007C4327" w:rsidRDefault="00A4127A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не менее 10 КВт на 1 кабинет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7A" w:rsidRPr="007C4327" w:rsidRDefault="00A4127A" w:rsidP="00F52A4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7A" w:rsidRPr="007C4327" w:rsidRDefault="00A4127A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7A" w:rsidRPr="00915E10" w:rsidRDefault="00A4127A" w:rsidP="004A109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Е</w:t>
            </w:r>
            <w:r w:rsidRPr="00915E10">
              <w:rPr>
                <w:rFonts w:ascii="Times New Roman" w:hAnsi="Times New Roman"/>
                <w:sz w:val="24"/>
              </w:rPr>
              <w:t>стествен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 w:rsidRPr="00915E10">
              <w:rPr>
                <w:rFonts w:ascii="Times New Roman" w:hAnsi="Times New Roman"/>
                <w:sz w:val="24"/>
              </w:rPr>
              <w:t>ное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7A" w:rsidRPr="007C4327" w:rsidRDefault="00A4127A" w:rsidP="001E74B3">
            <w:pPr>
              <w:jc w:val="center"/>
            </w:pPr>
            <w:r w:rsidRPr="007C4327"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27A" w:rsidRPr="007C4327" w:rsidRDefault="00A4127A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линолеум</w:t>
            </w:r>
          </w:p>
        </w:tc>
      </w:tr>
      <w:tr w:rsidR="00915E10" w:rsidRPr="007C4327" w:rsidTr="00EE70E6">
        <w:trPr>
          <w:trHeight w:val="207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Подсобное помещение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Складское помещение для хранения имущества учреждения (выставочное оборудование, </w:t>
            </w:r>
            <w:r w:rsidRPr="007C4327">
              <w:rPr>
                <w:rFonts w:ascii="Times New Roman" w:hAnsi="Times New Roman"/>
                <w:sz w:val="24"/>
              </w:rPr>
              <w:lastRenderedPageBreak/>
              <w:t>баннеры, разборные конструкции и т.д.)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lastRenderedPageBreak/>
              <w:t>60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не менее 3 КВт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F52A4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537CA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EC4F0B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jc w:val="center"/>
            </w:pPr>
            <w:r w:rsidRPr="007C4327"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линолеум</w:t>
            </w:r>
          </w:p>
        </w:tc>
      </w:tr>
      <w:tr w:rsidR="00915E10" w:rsidRPr="007C4327" w:rsidTr="00EE70E6">
        <w:trPr>
          <w:trHeight w:val="137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lastRenderedPageBreak/>
              <w:t>Подсобное помещение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Помещение для охранно-пожарного оборудования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не менее 3 КВт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537CA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537CA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EC4F0B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jc w:val="center"/>
            </w:pPr>
            <w:r w:rsidRPr="007C4327"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линолеум</w:t>
            </w:r>
          </w:p>
        </w:tc>
      </w:tr>
      <w:tr w:rsidR="00915E10" w:rsidRPr="007C4327" w:rsidTr="00EE70E6">
        <w:trPr>
          <w:trHeight w:val="1278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Костюмерная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Помещение для хранения костюмов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не менее 3 КВт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F52A4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3,0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537CA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EC4F0B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1,5 (вент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7C4327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7C4327">
              <w:rPr>
                <w:rFonts w:ascii="Times New Roman" w:hAnsi="Times New Roman"/>
                <w:sz w:val="24"/>
              </w:rPr>
              <w:t>истема)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линолеум</w:t>
            </w:r>
          </w:p>
        </w:tc>
      </w:tr>
      <w:tr w:rsidR="00915E10" w:rsidRPr="007C4327" w:rsidTr="00EC4F0B">
        <w:trPr>
          <w:trHeight w:val="3276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«Музей кино»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Выставочное помещение для проведения интерактивных экскурсий с использованием оборудования (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фильмопрове</w:t>
            </w:r>
            <w:r w:rsidR="00EC4F0B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рочные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столы, кинопроекторы и т.д.)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Проводка с учетом установки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фильмопроверочного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стола, 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не менее 15 КВт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537CA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3,9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537CA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EC4F0B">
              <w:rPr>
                <w:rFonts w:ascii="Times New Roman" w:hAnsi="Times New Roman"/>
                <w:sz w:val="24"/>
              </w:rPr>
              <w:t>-</w:t>
            </w:r>
            <w:bookmarkStart w:id="0" w:name="_GoBack"/>
            <w:bookmarkEnd w:id="0"/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1,5 (вент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7C4327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7C4327">
              <w:rPr>
                <w:rFonts w:ascii="Times New Roman" w:hAnsi="Times New Roman"/>
                <w:sz w:val="24"/>
              </w:rPr>
              <w:t>истема)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линолеум</w:t>
            </w:r>
          </w:p>
        </w:tc>
      </w:tr>
      <w:tr w:rsidR="00915E10" w:rsidRPr="007C4327" w:rsidTr="00EE70E6">
        <w:trPr>
          <w:trHeight w:val="119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Творческие мастерские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Помещения для творческих мастерских: 3 мастерских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70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Помещения должны быть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звукоизолированным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, 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lastRenderedPageBreak/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не менее 10 КВт на 1 мастерскую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F52A4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lastRenderedPageBreak/>
              <w:t>не менее 3,3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EC4F0B" w:rsidP="001E74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  <w:proofErr w:type="gramStart"/>
            <w:r>
              <w:rPr>
                <w:rFonts w:ascii="Times New Roman" w:hAnsi="Times New Roman"/>
                <w:sz w:val="24"/>
              </w:rPr>
              <w:t>Е</w:t>
            </w:r>
            <w:r w:rsidR="00915E10" w:rsidRPr="007C4327">
              <w:rPr>
                <w:rFonts w:ascii="Times New Roman" w:hAnsi="Times New Roman"/>
                <w:sz w:val="24"/>
              </w:rPr>
              <w:t>стествен</w:t>
            </w:r>
            <w:r>
              <w:rPr>
                <w:rFonts w:ascii="Times New Roman" w:hAnsi="Times New Roman"/>
                <w:sz w:val="24"/>
              </w:rPr>
              <w:t>-</w:t>
            </w:r>
            <w:proofErr w:type="spellStart"/>
            <w:r w:rsidR="00915E10" w:rsidRPr="007C4327">
              <w:rPr>
                <w:rFonts w:ascii="Times New Roman" w:hAnsi="Times New Roman"/>
                <w:sz w:val="24"/>
              </w:rPr>
              <w:t>ное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1,5 (вент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.</w:t>
            </w:r>
            <w:proofErr w:type="gramEnd"/>
            <w:r w:rsidRPr="007C4327">
              <w:rPr>
                <w:rFonts w:ascii="Times New Roman" w:hAnsi="Times New Roman"/>
                <w:sz w:val="24"/>
              </w:rPr>
              <w:t xml:space="preserve"> </w:t>
            </w:r>
            <w:proofErr w:type="gramStart"/>
            <w:r w:rsidRPr="007C4327">
              <w:rPr>
                <w:rFonts w:ascii="Times New Roman" w:hAnsi="Times New Roman"/>
                <w:sz w:val="24"/>
              </w:rPr>
              <w:t>с</w:t>
            </w:r>
            <w:proofErr w:type="gramEnd"/>
            <w:r w:rsidRPr="007C4327">
              <w:rPr>
                <w:rFonts w:ascii="Times New Roman" w:hAnsi="Times New Roman"/>
                <w:sz w:val="24"/>
              </w:rPr>
              <w:t>истема)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линолеум</w:t>
            </w:r>
          </w:p>
        </w:tc>
      </w:tr>
      <w:tr w:rsidR="00915E10" w:rsidRPr="007C4327" w:rsidTr="00EE70E6">
        <w:trPr>
          <w:trHeight w:val="9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lastRenderedPageBreak/>
              <w:t>Подсобное помещение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Помещение для хранения архива учреждения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на 1 мастерскую 3 КВт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F52A4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EC4F0B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jc w:val="center"/>
            </w:pPr>
            <w:r w:rsidRPr="007C4327"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линолеум</w:t>
            </w:r>
          </w:p>
        </w:tc>
      </w:tr>
      <w:tr w:rsidR="00915E10" w:rsidRPr="007C4327" w:rsidTr="00EE70E6">
        <w:trPr>
          <w:trHeight w:val="31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Подсобное помещение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Складское помещение для хранения материалов для творческих мастерских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минимальная </w:t>
            </w:r>
            <w:proofErr w:type="spellStart"/>
            <w:r w:rsidRPr="007C4327">
              <w:rPr>
                <w:rFonts w:ascii="Times New Roman" w:hAnsi="Times New Roman"/>
                <w:sz w:val="24"/>
              </w:rPr>
              <w:t>электронагрузка</w:t>
            </w:r>
            <w:proofErr w:type="spellEnd"/>
            <w:r w:rsidRPr="007C4327">
              <w:rPr>
                <w:rFonts w:ascii="Times New Roman" w:hAnsi="Times New Roman"/>
                <w:sz w:val="24"/>
              </w:rPr>
              <w:t xml:space="preserve"> на 1 мастерскую 3 КВт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537CAE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</w:rPr>
              <w:t>не менее 2,4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да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537CAE">
            <w:pPr>
              <w:spacing w:after="0" w:line="240" w:lineRule="auto"/>
              <w:jc w:val="center"/>
              <w:rPr>
                <w:rFonts w:ascii="Times New Roman" w:hAnsi="Times New Roman"/>
                <w:strike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 xml:space="preserve">Определить при </w:t>
            </w:r>
            <w:proofErr w:type="spellStart"/>
            <w:proofErr w:type="gramStart"/>
            <w:r w:rsidRPr="007C4327">
              <w:rPr>
                <w:rFonts w:ascii="Times New Roman" w:hAnsi="Times New Roman"/>
                <w:sz w:val="24"/>
              </w:rPr>
              <w:t>проектиро</w:t>
            </w:r>
            <w:r w:rsidR="00EC4F0B">
              <w:rPr>
                <w:rFonts w:ascii="Times New Roman" w:hAnsi="Times New Roman"/>
                <w:sz w:val="24"/>
              </w:rPr>
              <w:t>-</w:t>
            </w:r>
            <w:r w:rsidRPr="007C4327">
              <w:rPr>
                <w:rFonts w:ascii="Times New Roman" w:hAnsi="Times New Roman"/>
                <w:sz w:val="24"/>
              </w:rPr>
              <w:t>вании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jc w:val="center"/>
            </w:pPr>
            <w:r w:rsidRPr="007C4327">
              <w:rPr>
                <w:rFonts w:ascii="Times New Roman" w:hAnsi="Times New Roman"/>
                <w:sz w:val="24"/>
              </w:rPr>
              <w:t>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5E10" w:rsidRPr="007C4327" w:rsidRDefault="00915E10" w:rsidP="001E74B3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линолеум</w:t>
            </w:r>
          </w:p>
        </w:tc>
      </w:tr>
      <w:tr w:rsidR="00915E10" w:rsidRPr="007C4327" w:rsidTr="00EE70E6">
        <w:trPr>
          <w:trHeight w:val="315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EC4F0B" w:rsidRDefault="00915E10" w:rsidP="001E74B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EC4F0B"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EC4F0B" w:rsidRDefault="00915E10" w:rsidP="001E74B3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EC4F0B">
              <w:rPr>
                <w:rFonts w:ascii="Times New Roman" w:hAnsi="Times New Roman"/>
                <w:b/>
                <w:sz w:val="24"/>
              </w:rPr>
              <w:t> 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5E10" w:rsidRPr="00EC4F0B" w:rsidRDefault="00915E10" w:rsidP="001E74B3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 w:rsidRPr="00EC4F0B">
              <w:rPr>
                <w:rFonts w:ascii="Times New Roman" w:hAnsi="Times New Roman"/>
                <w:b/>
                <w:sz w:val="24"/>
              </w:rPr>
              <w:t>1031</w:t>
            </w:r>
          </w:p>
        </w:tc>
        <w:tc>
          <w:tcPr>
            <w:tcW w:w="2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15E10" w:rsidRPr="007C4327" w:rsidRDefault="00915E10" w:rsidP="001E74B3">
            <w:pPr>
              <w:spacing w:after="0"/>
              <w:rPr>
                <w:rFonts w:ascii="Times New Roman" w:hAnsi="Times New Roman"/>
                <w:sz w:val="24"/>
              </w:rPr>
            </w:pPr>
            <w:r w:rsidRPr="007C432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10" w:rsidRPr="007C4327" w:rsidRDefault="00915E10" w:rsidP="001E74B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10" w:rsidRPr="007C4327" w:rsidRDefault="00915E10" w:rsidP="001E74B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10" w:rsidRPr="007C4327" w:rsidRDefault="00915E10" w:rsidP="001E74B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10" w:rsidRPr="007C4327" w:rsidRDefault="00915E10" w:rsidP="001E74B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5E10" w:rsidRPr="007C4327" w:rsidRDefault="00915E10" w:rsidP="001E74B3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</w:tr>
      <w:tr w:rsidR="00915E10" w:rsidRPr="007C4327" w:rsidTr="00EE70E6">
        <w:trPr>
          <w:trHeight w:val="390"/>
        </w:trPr>
        <w:tc>
          <w:tcPr>
            <w:tcW w:w="15417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15E10" w:rsidRPr="007C4327" w:rsidRDefault="00915E10" w:rsidP="00EB5803">
            <w:r w:rsidRPr="007C4327">
              <w:rPr>
                <w:rFonts w:ascii="Times New Roman" w:hAnsi="Times New Roman"/>
                <w:sz w:val="24"/>
              </w:rPr>
              <w:t xml:space="preserve">* </w:t>
            </w:r>
            <w:r w:rsidRPr="007C4327">
              <w:rPr>
                <w:rFonts w:ascii="Times New Roman" w:hAnsi="Times New Roman"/>
              </w:rPr>
              <w:t>Все помещения должны соответствовать требованиям действующих  норм и правил, в том числе СНиП, СанПиН, СП 309.1325800.2017</w:t>
            </w:r>
          </w:p>
        </w:tc>
      </w:tr>
    </w:tbl>
    <w:p w:rsidR="00DD3AD2" w:rsidRPr="007C4327" w:rsidRDefault="00DD3AD2" w:rsidP="00DD3AD2">
      <w:pPr>
        <w:spacing w:after="0" w:line="240" w:lineRule="auto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7C43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Классификационный код 02.01.006.001. </w:t>
      </w:r>
      <w:proofErr w:type="gramStart"/>
      <w:r w:rsidRPr="007C4327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(Здание многофункционального социально-культурного центра (дома, дворца культуры) </w:t>
      </w:r>
      <w:proofErr w:type="gramEnd"/>
    </w:p>
    <w:p w:rsidR="009B4E95" w:rsidRPr="007C4327" w:rsidRDefault="009B4E95" w:rsidP="00EB5803">
      <w:pPr>
        <w:spacing w:after="0"/>
        <w:jc w:val="both"/>
        <w:rPr>
          <w:rFonts w:ascii="Times New Roman" w:hAnsi="Times New Roman"/>
          <w:sz w:val="26"/>
        </w:rPr>
      </w:pPr>
    </w:p>
    <w:p w:rsidR="009B4E95" w:rsidRPr="007C4327" w:rsidRDefault="009B4E95" w:rsidP="009B4E95">
      <w:pPr>
        <w:spacing w:after="0"/>
        <w:ind w:firstLine="708"/>
        <w:jc w:val="both"/>
        <w:rPr>
          <w:rFonts w:ascii="Times New Roman" w:hAnsi="Times New Roman"/>
          <w:sz w:val="26"/>
        </w:rPr>
      </w:pPr>
      <w:r w:rsidRPr="007C4327">
        <w:rPr>
          <w:rFonts w:ascii="Times New Roman" w:hAnsi="Times New Roman"/>
          <w:sz w:val="26"/>
        </w:rPr>
        <w:t xml:space="preserve">К зданию предусмотреть обустройство проездов, стоянок, подъездов и тротуаров с соблюдением требуемых нормативных габаритов, радиусов и уклонов, а также условий обслуживания маломобильных групп населения. </w:t>
      </w:r>
    </w:p>
    <w:p w:rsidR="009B4E95" w:rsidRPr="007C4327" w:rsidRDefault="009B4E95" w:rsidP="009B4E95">
      <w:pPr>
        <w:spacing w:after="0"/>
        <w:ind w:firstLine="708"/>
        <w:jc w:val="both"/>
        <w:rPr>
          <w:rFonts w:ascii="Times New Roman" w:hAnsi="Times New Roman"/>
          <w:sz w:val="26"/>
        </w:rPr>
      </w:pPr>
      <w:r w:rsidRPr="007C4327">
        <w:rPr>
          <w:rFonts w:ascii="Times New Roman" w:hAnsi="Times New Roman"/>
          <w:sz w:val="26"/>
        </w:rPr>
        <w:t>Предусмотреть благоустройство прилегающей территории, выделить функциональные зоны в соответствии с требованиями действующих нормативных документов.</w:t>
      </w:r>
    </w:p>
    <w:p w:rsidR="009B4E95" w:rsidRPr="007C4327" w:rsidRDefault="009B4E95" w:rsidP="009B4E95">
      <w:pPr>
        <w:spacing w:after="0"/>
        <w:ind w:firstLine="708"/>
        <w:jc w:val="both"/>
        <w:rPr>
          <w:rFonts w:ascii="Times New Roman" w:hAnsi="Times New Roman"/>
          <w:sz w:val="26"/>
        </w:rPr>
      </w:pPr>
      <w:r w:rsidRPr="007C4327">
        <w:rPr>
          <w:rFonts w:ascii="Times New Roman" w:hAnsi="Times New Roman"/>
          <w:sz w:val="26"/>
        </w:rPr>
        <w:t xml:space="preserve">Предусмотреть устройство пожарных проездов, ограждение территории по периметру </w:t>
      </w:r>
      <w:r w:rsidR="00DD3AD2" w:rsidRPr="007C4327">
        <w:rPr>
          <w:rFonts w:ascii="Times New Roman" w:hAnsi="Times New Roman"/>
          <w:sz w:val="26"/>
        </w:rPr>
        <w:t>высотой не менее 2,0 м</w:t>
      </w:r>
      <w:r w:rsidR="000971F2" w:rsidRPr="007C4327">
        <w:rPr>
          <w:rFonts w:ascii="Times New Roman" w:hAnsi="Times New Roman"/>
          <w:sz w:val="26"/>
        </w:rPr>
        <w:t>, озеленение территории.</w:t>
      </w:r>
      <w:r w:rsidRPr="007C4327">
        <w:rPr>
          <w:rFonts w:ascii="Times New Roman" w:hAnsi="Times New Roman"/>
          <w:sz w:val="26"/>
        </w:rPr>
        <w:t xml:space="preserve"> </w:t>
      </w:r>
      <w:r w:rsidR="000971F2" w:rsidRPr="007C4327">
        <w:rPr>
          <w:rFonts w:ascii="Times New Roman" w:hAnsi="Times New Roman"/>
          <w:sz w:val="26"/>
        </w:rPr>
        <w:t>М</w:t>
      </w:r>
      <w:r w:rsidRPr="007C4327">
        <w:rPr>
          <w:rFonts w:ascii="Times New Roman" w:hAnsi="Times New Roman"/>
          <w:sz w:val="26"/>
        </w:rPr>
        <w:t>еста кратковременной остановки для посадки - высадки посетителей</w:t>
      </w:r>
      <w:r w:rsidR="00DD3AD2" w:rsidRPr="007C4327">
        <w:rPr>
          <w:rFonts w:ascii="Times New Roman" w:hAnsi="Times New Roman"/>
          <w:sz w:val="26"/>
        </w:rPr>
        <w:t xml:space="preserve"> определить проектом</w:t>
      </w:r>
      <w:r w:rsidRPr="007C4327">
        <w:rPr>
          <w:rFonts w:ascii="Times New Roman" w:hAnsi="Times New Roman"/>
          <w:sz w:val="26"/>
        </w:rPr>
        <w:t xml:space="preserve">. </w:t>
      </w:r>
    </w:p>
    <w:p w:rsidR="00DD3AD2" w:rsidRPr="007C4327" w:rsidRDefault="00DD3AD2" w:rsidP="00DD3AD2">
      <w:pPr>
        <w:spacing w:after="0"/>
        <w:ind w:firstLine="708"/>
        <w:jc w:val="both"/>
        <w:rPr>
          <w:rFonts w:ascii="Times New Roman" w:hAnsi="Times New Roman"/>
          <w:sz w:val="26"/>
        </w:rPr>
      </w:pPr>
      <w:r w:rsidRPr="007C4327">
        <w:rPr>
          <w:rFonts w:ascii="Times New Roman" w:hAnsi="Times New Roman"/>
          <w:sz w:val="26"/>
        </w:rPr>
        <w:t>В перечне указаны основные помещения, полный набор помещений уточняется при проектировании в соответствии с действующими нормами</w:t>
      </w:r>
      <w:r w:rsidR="00915E10">
        <w:rPr>
          <w:rFonts w:ascii="Times New Roman" w:hAnsi="Times New Roman"/>
          <w:sz w:val="26"/>
        </w:rPr>
        <w:t>, сводами правил</w:t>
      </w:r>
      <w:r w:rsidRPr="007C4327">
        <w:rPr>
          <w:rFonts w:ascii="Times New Roman" w:hAnsi="Times New Roman"/>
          <w:sz w:val="26"/>
        </w:rPr>
        <w:t>.</w:t>
      </w:r>
    </w:p>
    <w:p w:rsidR="00640DAF" w:rsidRPr="00EC4F0B" w:rsidRDefault="00DD3AD2" w:rsidP="00EC4F0B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4327">
        <w:rPr>
          <w:rFonts w:ascii="Times New Roman" w:hAnsi="Times New Roman" w:cs="Times New Roman"/>
          <w:sz w:val="26"/>
          <w:szCs w:val="26"/>
        </w:rPr>
        <w:t>Покрытие пола уточняется на стадии проектирования с учетом действующих норм пожарной безопасности.</w:t>
      </w:r>
    </w:p>
    <w:sectPr w:rsidR="00640DAF" w:rsidRPr="00EC4F0B" w:rsidSect="00915E10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Yu Mincho">
    <w:altName w:val="MS Mincho"/>
    <w:charset w:val="80"/>
    <w:family w:val="roman"/>
    <w:pitch w:val="variable"/>
    <w:sig w:usb0="00000000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4F0"/>
    <w:rsid w:val="00050130"/>
    <w:rsid w:val="0005638F"/>
    <w:rsid w:val="000971F2"/>
    <w:rsid w:val="000B5F7A"/>
    <w:rsid w:val="000C789F"/>
    <w:rsid w:val="000E2198"/>
    <w:rsid w:val="001159C3"/>
    <w:rsid w:val="00136A92"/>
    <w:rsid w:val="001745F3"/>
    <w:rsid w:val="001A7AFF"/>
    <w:rsid w:val="001D5275"/>
    <w:rsid w:val="001E74B3"/>
    <w:rsid w:val="00216B1C"/>
    <w:rsid w:val="00250CF6"/>
    <w:rsid w:val="002742BD"/>
    <w:rsid w:val="002B6F53"/>
    <w:rsid w:val="002D2E4F"/>
    <w:rsid w:val="002D5EA5"/>
    <w:rsid w:val="00300D2F"/>
    <w:rsid w:val="00325F3B"/>
    <w:rsid w:val="00397E9C"/>
    <w:rsid w:val="003A0D99"/>
    <w:rsid w:val="003B5C4B"/>
    <w:rsid w:val="003C7470"/>
    <w:rsid w:val="003D31C8"/>
    <w:rsid w:val="00416CCD"/>
    <w:rsid w:val="00420FC1"/>
    <w:rsid w:val="004312B5"/>
    <w:rsid w:val="00462051"/>
    <w:rsid w:val="004628D4"/>
    <w:rsid w:val="00464ADB"/>
    <w:rsid w:val="00481B5B"/>
    <w:rsid w:val="004A026D"/>
    <w:rsid w:val="0053453B"/>
    <w:rsid w:val="00537CAE"/>
    <w:rsid w:val="00586743"/>
    <w:rsid w:val="005E5510"/>
    <w:rsid w:val="005F21DF"/>
    <w:rsid w:val="00620896"/>
    <w:rsid w:val="0062134F"/>
    <w:rsid w:val="0062669E"/>
    <w:rsid w:val="00640DAF"/>
    <w:rsid w:val="00641720"/>
    <w:rsid w:val="006D1699"/>
    <w:rsid w:val="006E651B"/>
    <w:rsid w:val="006F1961"/>
    <w:rsid w:val="00744A1D"/>
    <w:rsid w:val="00756D00"/>
    <w:rsid w:val="00775142"/>
    <w:rsid w:val="00797C2C"/>
    <w:rsid w:val="007C4327"/>
    <w:rsid w:val="007E4AE6"/>
    <w:rsid w:val="007F24F0"/>
    <w:rsid w:val="007F3B82"/>
    <w:rsid w:val="0081505A"/>
    <w:rsid w:val="00891C66"/>
    <w:rsid w:val="008A7C36"/>
    <w:rsid w:val="00915E10"/>
    <w:rsid w:val="00934101"/>
    <w:rsid w:val="00934951"/>
    <w:rsid w:val="00952E44"/>
    <w:rsid w:val="009B1C18"/>
    <w:rsid w:val="009B4E95"/>
    <w:rsid w:val="009C1099"/>
    <w:rsid w:val="009D649E"/>
    <w:rsid w:val="009F1DE1"/>
    <w:rsid w:val="009F79F1"/>
    <w:rsid w:val="00A01011"/>
    <w:rsid w:val="00A341D1"/>
    <w:rsid w:val="00A4127A"/>
    <w:rsid w:val="00A64114"/>
    <w:rsid w:val="00AA52B0"/>
    <w:rsid w:val="00AA5A36"/>
    <w:rsid w:val="00AE4047"/>
    <w:rsid w:val="00B30ACA"/>
    <w:rsid w:val="00B65B85"/>
    <w:rsid w:val="00B7386A"/>
    <w:rsid w:val="00BB1CCC"/>
    <w:rsid w:val="00BF7A23"/>
    <w:rsid w:val="00C032C4"/>
    <w:rsid w:val="00C11CD1"/>
    <w:rsid w:val="00C1788D"/>
    <w:rsid w:val="00C52B8E"/>
    <w:rsid w:val="00C963CB"/>
    <w:rsid w:val="00CA4EBA"/>
    <w:rsid w:val="00CE7855"/>
    <w:rsid w:val="00D14CD1"/>
    <w:rsid w:val="00D22694"/>
    <w:rsid w:val="00D26AD0"/>
    <w:rsid w:val="00D40824"/>
    <w:rsid w:val="00DC798C"/>
    <w:rsid w:val="00DC7FBE"/>
    <w:rsid w:val="00DD3AD2"/>
    <w:rsid w:val="00E36A8D"/>
    <w:rsid w:val="00E50170"/>
    <w:rsid w:val="00E77FC2"/>
    <w:rsid w:val="00E95B15"/>
    <w:rsid w:val="00EA66E0"/>
    <w:rsid w:val="00EB56C9"/>
    <w:rsid w:val="00EB5803"/>
    <w:rsid w:val="00EC4F0B"/>
    <w:rsid w:val="00EE70E6"/>
    <w:rsid w:val="00F06FDF"/>
    <w:rsid w:val="00F22CBE"/>
    <w:rsid w:val="00F52A43"/>
    <w:rsid w:val="00F70B37"/>
    <w:rsid w:val="00FF1261"/>
    <w:rsid w:val="00FF3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8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6205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kern w:val="0"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4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12</Pages>
  <Words>2030</Words>
  <Characters>11576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Безрукова</dc:creator>
  <cp:lastModifiedBy>Гребенщикова Александра Викторовна</cp:lastModifiedBy>
  <cp:revision>39</cp:revision>
  <cp:lastPrinted>2024-09-26T11:53:00Z</cp:lastPrinted>
  <dcterms:created xsi:type="dcterms:W3CDTF">2024-09-05T09:57:00Z</dcterms:created>
  <dcterms:modified xsi:type="dcterms:W3CDTF">2024-11-29T17:07:00Z</dcterms:modified>
</cp:coreProperties>
</file>