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63" w:rsidRDefault="00C019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1963" w:rsidRDefault="00C01963">
      <w:pPr>
        <w:pStyle w:val="ConsPlusNormal"/>
        <w:jc w:val="both"/>
        <w:outlineLvl w:val="0"/>
      </w:pPr>
    </w:p>
    <w:p w:rsidR="00C01963" w:rsidRDefault="00C01963">
      <w:pPr>
        <w:pStyle w:val="ConsPlusTitle"/>
        <w:jc w:val="center"/>
        <w:outlineLvl w:val="0"/>
      </w:pPr>
      <w:r>
        <w:t>АДМИНИСТРАЦИЯ Г. ВОЛОГДЫ</w:t>
      </w:r>
    </w:p>
    <w:p w:rsidR="00C01963" w:rsidRDefault="00C01963">
      <w:pPr>
        <w:pStyle w:val="ConsPlusTitle"/>
        <w:jc w:val="center"/>
      </w:pPr>
    </w:p>
    <w:p w:rsidR="00C01963" w:rsidRDefault="00C01963">
      <w:pPr>
        <w:pStyle w:val="ConsPlusTitle"/>
        <w:jc w:val="center"/>
      </w:pPr>
      <w:r>
        <w:t>ПОСТАНОВЛЕНИЕ</w:t>
      </w:r>
    </w:p>
    <w:p w:rsidR="00C01963" w:rsidRDefault="00C01963">
      <w:pPr>
        <w:pStyle w:val="ConsPlusTitle"/>
        <w:jc w:val="center"/>
      </w:pPr>
      <w:r>
        <w:t>от 30 ноября 2017 г. N 1335</w:t>
      </w:r>
    </w:p>
    <w:p w:rsidR="00C01963" w:rsidRDefault="00C01963">
      <w:pPr>
        <w:pStyle w:val="ConsPlusTitle"/>
        <w:jc w:val="center"/>
      </w:pPr>
    </w:p>
    <w:p w:rsidR="00C01963" w:rsidRDefault="00C01963">
      <w:pPr>
        <w:pStyle w:val="ConsPlusTitle"/>
        <w:jc w:val="center"/>
      </w:pPr>
      <w:r>
        <w:t>О ВНЕСЕНИИ ИЗМЕНЕНИЙ В ПОСТАНОВЛЕНИЕ</w:t>
      </w:r>
    </w:p>
    <w:p w:rsidR="00C01963" w:rsidRDefault="00C01963">
      <w:pPr>
        <w:pStyle w:val="ConsPlusTitle"/>
        <w:jc w:val="center"/>
      </w:pPr>
      <w:r>
        <w:t>АДМИНИСТРАЦИИ ГОРОДА ВОЛОГДЫ ОТ 19 МАЯ 2017 ГОДА N 511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511, следующие изменения: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1.1.1. </w:t>
      </w:r>
      <w:hyperlink r:id="rId13">
        <w:r>
          <w:rPr>
            <w:color w:val="0000FF"/>
          </w:rPr>
          <w:t>Строку</w:t>
        </w:r>
      </w:hyperlink>
      <w:r>
        <w:t xml:space="preserve"> "Целевые показатели муниципальной программы" изложить в следующей редакции: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</w:pPr>
      <w:r>
        <w:t>"</w:t>
      </w:r>
    </w:p>
    <w:p w:rsidR="00C01963" w:rsidRDefault="00C019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0196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Вологда");</w:t>
            </w:r>
          </w:p>
          <w:p w:rsidR="00C01963" w:rsidRDefault="00C01963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лиц;</w:t>
            </w:r>
          </w:p>
          <w:p w:rsidR="00C01963" w:rsidRDefault="00C01963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 xml:space="preserve">доля трудового участия заинтересованных лиц в выполнении дополнительного перечня работ по благоустройству дворовых </w:t>
            </w:r>
            <w:r>
              <w:lastRenderedPageBreak/>
              <w:t>территорий муниципального образования "Город Вологда"</w:t>
            </w:r>
          </w:p>
        </w:tc>
      </w:tr>
    </w:tbl>
    <w:p w:rsidR="00C01963" w:rsidRDefault="00C01963">
      <w:pPr>
        <w:pStyle w:val="ConsPlusNormal"/>
        <w:spacing w:before="220"/>
        <w:jc w:val="right"/>
      </w:pPr>
      <w:r>
        <w:lastRenderedPageBreak/>
        <w:t>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 xml:space="preserve">1.1.2. </w:t>
      </w:r>
      <w:hyperlink r:id="rId1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</w:pPr>
      <w:r>
        <w:t>"</w:t>
      </w:r>
    </w:p>
    <w:p w:rsidR="00C01963" w:rsidRDefault="00C019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0196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Общий объем финансирования - 291363.0 тыс. руб.,</w:t>
            </w:r>
          </w:p>
          <w:p w:rsidR="00C01963" w:rsidRDefault="00C01963">
            <w:pPr>
              <w:pStyle w:val="ConsPlusNormal"/>
            </w:pPr>
            <w:r>
              <w:t>в том числе за счет средств бюджета города Вологды - 126427.8 тыс. руб., в том числе по годам реализации за счет средств бюджета города Вологды:</w:t>
            </w:r>
          </w:p>
          <w:p w:rsidR="00C01963" w:rsidRDefault="00C01963">
            <w:pPr>
              <w:pStyle w:val="ConsPlusNormal"/>
            </w:pPr>
            <w:r>
              <w:t>2017 год - 14742.6 тыс. рублей;</w:t>
            </w:r>
          </w:p>
          <w:p w:rsidR="00C01963" w:rsidRDefault="00C01963">
            <w:pPr>
              <w:pStyle w:val="ConsPlusNormal"/>
            </w:pPr>
            <w:r>
              <w:t>2018 год - 105842.6 тыс. рублей;</w:t>
            </w:r>
          </w:p>
          <w:p w:rsidR="00C01963" w:rsidRDefault="00C01963">
            <w:pPr>
              <w:pStyle w:val="ConsPlusNormal"/>
            </w:pPr>
            <w:r>
              <w:t>2019 год - 5842.6 тыс. рублей;</w:t>
            </w:r>
          </w:p>
          <w:p w:rsidR="00C01963" w:rsidRDefault="00C01963">
            <w:pPr>
              <w:pStyle w:val="ConsPlusNormal"/>
            </w:pPr>
            <w:r>
              <w:t>2020 год - 0.0 рублей;</w:t>
            </w:r>
          </w:p>
          <w:p w:rsidR="00C01963" w:rsidRDefault="00C01963">
            <w:pPr>
              <w:pStyle w:val="ConsPlusNormal"/>
            </w:pPr>
            <w:r>
              <w:t>2021 год - 0.0 рублей;</w:t>
            </w:r>
          </w:p>
          <w:p w:rsidR="00C01963" w:rsidRDefault="00C01963">
            <w:pPr>
              <w:pStyle w:val="ConsPlusNormal"/>
            </w:pPr>
            <w:r>
              <w:t>2022 год - 0.0 рублей</w:t>
            </w:r>
          </w:p>
        </w:tc>
      </w:tr>
    </w:tbl>
    <w:p w:rsidR="00C01963" w:rsidRDefault="00C01963">
      <w:pPr>
        <w:pStyle w:val="ConsPlusNormal"/>
        <w:spacing w:before="220"/>
        <w:jc w:val="right"/>
      </w:pPr>
      <w:r>
        <w:t>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 xml:space="preserve">1.1.3. </w:t>
      </w:r>
      <w:hyperlink r:id="rId15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</w:pPr>
      <w:r>
        <w:t>"</w:t>
      </w:r>
    </w:p>
    <w:p w:rsidR="00C01963" w:rsidRDefault="00C019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0196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C01963" w:rsidRDefault="00C01963">
            <w:pPr>
              <w:pStyle w:val="ConsPlusNormal"/>
            </w:pPr>
            <w:r>
              <w:t>благоустройство 379 дворовых территорий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>увеличение доли благоустроенных дворовых территорий от общего количества дворовых территорий муниципального образования "Город Вологда" на 15.16%;</w:t>
            </w:r>
          </w:p>
          <w:p w:rsidR="00C01963" w:rsidRDefault="00C01963">
            <w:pPr>
              <w:pStyle w:val="ConsPlusNormal"/>
            </w:pPr>
            <w: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 на 6.9%;</w:t>
            </w:r>
          </w:p>
          <w:p w:rsidR="00C01963" w:rsidRDefault="00C01963">
            <w:pPr>
              <w:pStyle w:val="ConsPlusNormal"/>
            </w:pPr>
            <w:r>
              <w:t>благоустройство 27 территорий общего пользования муниципального образования "Город Вологда";</w:t>
            </w:r>
          </w:p>
          <w:p w:rsidR="00C01963" w:rsidRDefault="00C01963">
            <w:pPr>
              <w:pStyle w:val="ConsPlusNormal"/>
            </w:pPr>
            <w:r>
              <w:t>увеличение доли благоустроенных территорий общего пользования от общего количества таких территорий муниципального образования "Город Вологда" на 56.25%;</w:t>
            </w:r>
          </w:p>
          <w:p w:rsidR="00C01963" w:rsidRDefault="00C01963">
            <w:pPr>
              <w:pStyle w:val="ConsPlusNormal"/>
            </w:pPr>
            <w:r>
              <w:t>увеличение количества проектов благоустройства территорий общего пользования, выполненных с участием заинтересованных лиц, на 8 единиц;</w:t>
            </w:r>
          </w:p>
          <w:p w:rsidR="00C01963" w:rsidRDefault="00C01963">
            <w:pPr>
              <w:pStyle w:val="ConsPlusNormal"/>
            </w:pPr>
            <w:r>
              <w:t>ежегодное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C01963" w:rsidRDefault="00C01963">
            <w:pPr>
              <w:pStyle w:val="ConsPlusNormal"/>
            </w:pPr>
            <w:r>
              <w:lastRenderedPageBreak/>
              <w:t>ежегодное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</w:t>
            </w:r>
          </w:p>
        </w:tc>
      </w:tr>
    </w:tbl>
    <w:p w:rsidR="00C01963" w:rsidRDefault="00C01963">
      <w:pPr>
        <w:pStyle w:val="ConsPlusNormal"/>
        <w:spacing w:before="220"/>
        <w:jc w:val="right"/>
      </w:pPr>
      <w:r>
        <w:lastRenderedPageBreak/>
        <w:t>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 xml:space="preserve">1.2. </w:t>
      </w:r>
      <w:hyperlink r:id="rId16">
        <w:r>
          <w:rPr>
            <w:color w:val="0000FF"/>
          </w:rPr>
          <w:t>Раздел 1.1</w:t>
        </w:r>
      </w:hyperlink>
      <w:r>
        <w:t xml:space="preserve"> изложить в следующей редакции:</w:t>
      </w:r>
    </w:p>
    <w:p w:rsidR="00C01963" w:rsidRDefault="00C01963">
      <w:pPr>
        <w:pStyle w:val="ConsPlusNormal"/>
        <w:spacing w:before="220"/>
        <w:jc w:val="center"/>
      </w:pPr>
      <w:r>
        <w:t>"1.1. Цель и задачи муниципальной программы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Основная цель муниципальной программы - повышение уровня благоустройства территории муниципального образования "Город Вологда".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Основные задачи муниципальной программы: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повышение уровня благоустройства дворовых территорий муниципального образования "Город Вологда";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повышение уровня благоустройства территорий общего пользования муниципального образования "Город Вологда";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"Город Вологда".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Комфортность проживания населения в многоквартирных жилых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 для сушки белья, чистки одежды, ковров и предметов домашнего обихода, упорядочения площадок размещения автомобильного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 настоящее время на территории города Вологды располагается 2500 дворовых территорий, из которых 650 дворовых территорий (26% от общего количества дворовых территорий города) не отвечают современным требованиям и требуют комплексного подхода к благоустройству.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Также необходимо внедрение энергосберегающих технологий при освещении улиц, площадей, скверов, парков культуры и отдыха, других объектов благоустройства территорий муниципального образования "Город Вологда".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lastRenderedPageBreak/>
        <w:t>Решение проблемы создания комфортных условий проживания на территории муниципального образования "Город Вологда" путем качественного повышения уровня благоустройства территорий способствует концентрации человеческого капитала, обеспечению устойчивого социально-экономического развития города, повышению туристической привлекательности, привлечению дополнительных инвестиций.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На момент принятия муниципальной программы сферу благоустройства дворовых территорий и территорий общего пользования муниципального образования "Город Вологда" можно оценить по следующим показателям: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center"/>
      </w:pPr>
      <w:r>
        <w:t>Основные показатели благоустройства дворовых</w:t>
      </w:r>
    </w:p>
    <w:p w:rsidR="00C01963" w:rsidRDefault="00C01963">
      <w:pPr>
        <w:pStyle w:val="ConsPlusNormal"/>
        <w:jc w:val="center"/>
      </w:pPr>
      <w:r>
        <w:t>территорий и территорий общего пользования</w:t>
      </w:r>
    </w:p>
    <w:p w:rsidR="00C01963" w:rsidRDefault="00C01963">
      <w:pPr>
        <w:pStyle w:val="ConsPlusNormal"/>
        <w:jc w:val="center"/>
      </w:pPr>
      <w:r>
        <w:t>муниципального образования "Город Вологда"</w:t>
      </w:r>
    </w:p>
    <w:p w:rsidR="00C01963" w:rsidRDefault="00C01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134"/>
        <w:gridCol w:w="1134"/>
        <w:gridCol w:w="1134"/>
      </w:tblGrid>
      <w:tr w:rsidR="00C01963">
        <w:tc>
          <w:tcPr>
            <w:tcW w:w="5669" w:type="dxa"/>
          </w:tcPr>
          <w:p w:rsidR="00C01963" w:rsidRDefault="00C0196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2016 год</w:t>
            </w:r>
          </w:p>
        </w:tc>
      </w:tr>
      <w:tr w:rsidR="00C01963">
        <w:tc>
          <w:tcPr>
            <w:tcW w:w="9071" w:type="dxa"/>
            <w:gridSpan w:val="4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дворовых территорий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Количество благоустроенных дворовых территорий, ед.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1850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Площадь благоустроенных дворовых территорий, га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2853.6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2927.4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3034.3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многоквартирных домов, %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72.4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72.9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74.0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Общее количество дворовых территорий многоквартирных домов, ед.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2500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образования), %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84.6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85.6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87.3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Общая численность населения муниципального образования, тыс. человек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318.011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320.007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320.653</w:t>
            </w:r>
          </w:p>
        </w:tc>
      </w:tr>
      <w:tr w:rsidR="00C01963">
        <w:tc>
          <w:tcPr>
            <w:tcW w:w="9071" w:type="dxa"/>
            <w:gridSpan w:val="4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территорий общего пользования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Количество территорий общего пользования, ед.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48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Количество благоустроенных территорий общего пользования, ед.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21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Площадь территорий общего пользования, га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261.3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261.3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261.3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Площадь благоустроенных территорий общего пользования, га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20.9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28.5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30.0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территорий, %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35.42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39.58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43.75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Площадь территорий общего пользования, нуждающихся в благоустройстве, от общего количества таких территорий, га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240.4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232.8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231.3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lastRenderedPageBreak/>
              <w:t>Доля территорий общего пользования, нуждающихся в благоустройстве, от общего количества таких территорий, %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64.58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60.42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56.25</w:t>
            </w:r>
          </w:p>
        </w:tc>
      </w:tr>
      <w:tr w:rsidR="00C01963">
        <w:tc>
          <w:tcPr>
            <w:tcW w:w="5669" w:type="dxa"/>
          </w:tcPr>
          <w:p w:rsidR="00C01963" w:rsidRDefault="00C01963">
            <w:pPr>
              <w:pStyle w:val="ConsPlusNormal"/>
            </w:pPr>
            <w:r>
              <w:t>Площадь благоустроенных территорий общего пользования, приходящихся на 1 жителя, га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0.000066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0.000089</w:t>
            </w:r>
          </w:p>
        </w:tc>
        <w:tc>
          <w:tcPr>
            <w:tcW w:w="1134" w:type="dxa"/>
          </w:tcPr>
          <w:p w:rsidR="00C01963" w:rsidRDefault="00C01963">
            <w:pPr>
              <w:pStyle w:val="ConsPlusNormal"/>
              <w:jc w:val="center"/>
            </w:pPr>
            <w:r>
              <w:t>0.000094</w:t>
            </w:r>
          </w:p>
        </w:tc>
      </w:tr>
    </w:tbl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Муниципальной программой предусматривается целенаправленная работа исходя из: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1. Минимального перечня работ (визуализированный перечень образцов элементов благоустройства, предлагаемых к размещению на дворовой территории, представлен в приложении N 7 к муниципальной программе):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а) ремонт дворовых проездов;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б) обеспечение освещения дворовых территорий;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в) установка скамеек;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г) установка урн.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2. Дополнительного перечня работ: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а) обустройство автомобильных парковок;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б) озеленение территорий;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в) обустройство ливневой канализации;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г) обустройство площадок для выгула животных;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д) обустройство пешеходных дорожек;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е) оборудование местами для проведения досуга и отдыха разными группами населения (детские и (или) спортивные площадки);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ж) установка малых архитектурных форм.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Нормативная стоимость (единичные расценки) работ по благоустройству дворовых территорий, входящих в минимальный и дополнительные перечни таких работ, представлена в приложении N 8 к муниципальной программе.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Список дворовых территорий, подлежащих благоустройству в 2017 - 2022 годах, представлен в приложении N 1 к муниципальной программе.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Список территорий общего пользования, подлежащих благоустройству в 2017 - 2022 годах, представлен в приложении N 2 к муниципальной программе.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осуществлялось:</w:t>
      </w:r>
    </w:p>
    <w:p w:rsidR="00C01963" w:rsidRDefault="00C019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19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963" w:rsidRDefault="00C019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01963" w:rsidRDefault="00C01963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постановление Администрации г. Вологды от 13 марта 2017 года N 232 имеет точное название "Об утверждении порядков и </w:t>
            </w:r>
            <w:r>
              <w:rPr>
                <w:color w:val="392C69"/>
              </w:rPr>
              <w:lastRenderedPageBreak/>
              <w:t>сроков представления, рассмотрения и оценки предложений заинтересованных лиц о включении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муниципального образования "Город Вологда" и Порядка общественного обсуждения проекта муниципальной программы "Формирование современной городской среды на территории муниципального образования "Город Вологда".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</w:tr>
    </w:tbl>
    <w:p w:rsidR="00C01963" w:rsidRDefault="00C01963">
      <w:pPr>
        <w:pStyle w:val="ConsPlusNormal"/>
        <w:spacing w:before="280"/>
        <w:ind w:firstLine="540"/>
        <w:jc w:val="both"/>
      </w:pPr>
      <w:r>
        <w:lastRenderedPageBreak/>
        <w:t xml:space="preserve">на 2017 год -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13 марта 2017 года N 232 "Об утверждении порядков и сроков представления, рассмотрения и оценки предложений заинтересованных лиц о включении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муниципального образования "Город Вологда";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на 2018 - 2022 годы -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20 июня 2017 года N 656 "О Порядке и сроках представления, рассмотрения и оценки предложений заинтересованных лиц о включении на 2018 - 2022 годы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муниципального образования "Город Вологда" и порядке общественного обсуждения" (с последующими изменениями).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Заинтересованные лица имеют возможность трудового и финансового участия в реализации проектов по благоустройству в рамках минимального и дополнительного перечней работ.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Трудовое участие заинтересованных лиц в выполнении минимального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подготовка дворовой территории к началу работ (земляные работы, снятие старого оборудования, уборка мусора);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покраска оборудования;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охрана объекта;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предоставление строительных материалов, техники;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обеспечение благоприятных условий для работы подрядной организации, выполняющей работы, и для ее работников.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Трудовое участие заинтересованных лиц в выполнении дополнительного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подготовка дворовой территории к началу работ (земляные работы, снятие старого оборудования, уборка мусора);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покраска оборудования;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озеленение территории (посадка деревьев);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охрана объекта;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предоставление строительных материалов, техники;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lastRenderedPageBreak/>
        <w:t>обеспечение благоприятных условий для работы подрядной организации, выполняющей работы, и для ее работников.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Финансовое участие заинтересованных лиц в выполнении минимального и дополнительного перечней работ по благоустройству дворовых территорий осуществляется в форме привлечения средств заинтересованных лиц для выполнения работ по благоустройству дворовых территорий в рамках минимального и дополнительного перечней работ.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доме, в котором указывается доля финансового участия заинтересованных лиц от общей стоимости работ по благоустройству дворовой территории в рамках минимального и дополнительного перечней работ, а также порядок и сроки перечисления заинтересованными лицами денежных средств.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Объем денежных средств, подлежащих перечислению заинтересованными лицами, определяется в соответствии с проектно-сметной документацией и составляет: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не менее 1 процента и не более 15 процентов от общей стоимости мероприятий по благоустройству дворовой территории в рамках минимального перечня работ;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не менее 1 процента и не более 50 процентов в случае, если заинтересованными лицами не определен иной размер доли, от общей стоимости мероприятий по благоустройству дворовой территории в рамках дополнительного перечня работ.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 случае если денежные средства не будут перечислены в срок, установленный в протоколе общего собрания собственников помещений в многоквартирном доме, то заявка такого многоквартирного дома в части выполнения работ по благоустройству дворовой территории выполнению не подлежит.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Денежные средства заинтересованных лиц перечисляются на лицевой счет Департамента городского хозяйства Администрации города Вологды, открытый в Управлении Федерального казначейства по Вологодской области.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Департамент городского хозяйства Администрации города Вологды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Трудовое и финансовое участие заинтересованных лиц в выполнении мероприятий по благоустройству дворовых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минимальным и дополнительным перечнями, подлежат предоставлению в Департамент городского хозяйства Администрации города Вологды.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Дизайн-проекты благоустройства дворовых территорий разрабатываются в составе проектно-сметной документации заинтересованными лицами и подлежат представлению в Департамент городского хозяйства Администрации города Вологды в порядке и сроки, установленные соответствующими муниципальными правовыми актами.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Обсуждение, согласование и утверждение дизайн-проекта благоустройства дворовой территории многоквартирного дома осуществляется при участии заинтересованных лиц на </w:t>
      </w:r>
      <w:r>
        <w:lastRenderedPageBreak/>
        <w:t xml:space="preserve">заседании Общественной комиссии по обеспечению реализации муниципальной программы, созданной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22 марта 2017 года N 292 "Об общественной комиссии по обеспечению реализации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Кроме того, в рамках реализации муниципальной программы предусматривается: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по мере заключения соглашений с органами местного самоуправления 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не позднее 2022 года за счет средств указанных лиц;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размещения. Для этого осуществляется оценка индивидуальных жилых домов и земельных участков, предоставленных для их размещения, на соответствие их </w:t>
      </w:r>
      <w:hyperlink r:id="rId20">
        <w:r>
          <w:rPr>
            <w:color w:val="0000FF"/>
          </w:rPr>
          <w:t>Правилам</w:t>
        </w:r>
      </w:hyperlink>
      <w:r>
        <w:t xml:space="preserve"> благоустройства муниципального образования "Город Вологда", утвержденным решением Вологодской городской Думы от 2 апреля 2007 года N 392 (с последующими изменениями) (далее - Правила благоустройства), и составляется паспорт их благоустройства. По результатам проведения инвентаризации на основании паспорта благоустройства индивидуальных жилых домов и земельных участков, предоставленных для их размещения, проводится работа с собственниками (пользователями) указанных домов (земельных участков) по заключению соглашений об их благоустройстве не позднее 2022 года в соответствии с требованиями </w:t>
      </w:r>
      <w:hyperlink r:id="rId21">
        <w:r>
          <w:rPr>
            <w:color w:val="0000FF"/>
          </w:rPr>
          <w:t>Правил</w:t>
        </w:r>
      </w:hyperlink>
      <w:r>
        <w:t xml:space="preserve"> благоустройства.".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1.3. </w:t>
      </w:r>
      <w:hyperlink r:id="rId22">
        <w:r>
          <w:rPr>
            <w:color w:val="0000FF"/>
          </w:rPr>
          <w:t>Раздел 1.2</w:t>
        </w:r>
      </w:hyperlink>
      <w:r>
        <w:t xml:space="preserve"> дополнить новыми четвертым и пятым абзацами следующего содержания: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"государственной </w:t>
      </w:r>
      <w:hyperlink r:id="rId23">
        <w:r>
          <w:rPr>
            <w:color w:val="0000FF"/>
          </w:rPr>
          <w:t>программой</w:t>
        </w:r>
      </w:hyperlink>
      <w:r>
        <w:t xml:space="preserve"> Вологодской области "Формирование современной городской среды на 2018 - 2022 годы", утвержденной постановлением Правительства Вологодской области от 22 сентября 2017 года N 851;</w:t>
      </w:r>
    </w:p>
    <w:p w:rsidR="00C01963" w:rsidRDefault="00C01963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20 июня 2017 года N 656 "О Порядке и сроках представления, рассмотрения и оценки предложений заинтересованных лиц о включении на 2018 - 2022 годы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муниципального образования "Город Вологда" и порядке общественного обсуждения" (с последующими изменениями).".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1.4. </w:t>
      </w:r>
      <w:hyperlink r:id="rId25">
        <w:r>
          <w:rPr>
            <w:color w:val="0000FF"/>
          </w:rPr>
          <w:t>Раздел 1.4</w:t>
        </w:r>
      </w:hyperlink>
      <w:r>
        <w:t xml:space="preserve"> дополнить абзацем следующего содержания: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"Применение программно-целевого метода обусловлено также наибольшим вкладом в реализацию мероприятий муниципальной программы со стороны органов государственной власти Российской Федерации и Вологодской области (в части формирования подходов к реализации подобных программ и выделения межбюджетных трансфертов на их реализацию) и органов местного самоуправления муниципального образования "Город Вологда" (в части выделения средств бюджета города Вологды на реализацию мероприятий муниципальной программы и координации ее выполнения).".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1.5. </w:t>
      </w:r>
      <w:hyperlink r:id="rId26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"2. 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lastRenderedPageBreak/>
        <w:t xml:space="preserve">На региональном уровне приняты государственная </w:t>
      </w:r>
      <w:hyperlink r:id="rId27">
        <w:r>
          <w:rPr>
            <w:color w:val="0000FF"/>
          </w:rPr>
          <w:t>программа</w:t>
        </w:r>
      </w:hyperlink>
      <w:r>
        <w:t xml:space="preserve"> Вологодской области "Обеспечение населения Вологодской области доступным жильем и формирование комфортной среды проживания на 2014 - 2020 годы", утвержденная постановлением Правительства Вологодской области от 28 октября 2013 года N 1105 (с последующими изменениями), и государственная </w:t>
      </w:r>
      <w:hyperlink r:id="rId28">
        <w:r>
          <w:rPr>
            <w:color w:val="0000FF"/>
          </w:rPr>
          <w:t>программа</w:t>
        </w:r>
      </w:hyperlink>
      <w:r>
        <w:t xml:space="preserve"> Вологодской области "Формирование современной городской среды на 2018 - 2022 годы", утвержденная постановлением Правительства Вологодской области от 22 сентября 2017 года N 851, направленные на достижение схожих целей и задач.".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1.6. </w:t>
      </w:r>
      <w:hyperlink r:id="rId29">
        <w:r>
          <w:rPr>
            <w:color w:val="0000FF"/>
          </w:rPr>
          <w:t>Раздел 4</w:t>
        </w:r>
      </w:hyperlink>
      <w:r>
        <w:t xml:space="preserve"> дополнить абзацами следующего содержания: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"Учитывая процедуру формирования перечня мероприятий по благоустройству дворовых территорий и территорий общего пользования муниципального образования "Город Вологда" на 2017 год, невысокий процент необходимого для реализации муниципальной программы трудового участия заинтересованных лиц в выполнении дополнительного перечня работ по благоустройству дворовых территорий, а также то, что по мероприятиям, заложенным к реализации в 2017 году, предусмотрено необходимое бюджетное финансирование, риски неисполнения мероприятий муниципальной программы в 2017 году не прогнозируются.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 рамках реализации муниципальной программы в 2018 - 2022 годах можно выделить следующие риски, оказывающие влияние на достижение цели и задач муниципальной программы: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риск финансового обеспечения, который связан с финансированием мероприятий муниципальной программы в неполном объеме за счет бюджетов всех уровней;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низкая социальная активность собственников жилых помещений многоквартирных домов в трудовом и финансовом участии в выполнении мероприятий по благоустройству дворовых территорий.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Для снижения определенной доли рисков и обеспечения бесперебойности реализации мероприятий муниципальной программы предусмотрены следующие меры: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проведение регулярного анализа исполнения мероприятий муниципальной программы и расходов бюджетов всех уровней;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оперативное принятие решений и обеспечение согласованности взаимодействия ответственного исполнителя и участников муниципальной программы при ее реализации;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в средствах массовой информации в целях стимулирования активности участия граждан в реализации мероприятий по благоустройству;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реализация комплекса мероприятий по вовлечению граждан и организаций в процесс общественных обсуждений объектов благоустройства, муниципальной программы, привлечение к участию в реализации мероприятий по благоустройству территорий;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контроль и координация реализации муниципальной программы общественной комиссией.".</w:t>
      </w:r>
    </w:p>
    <w:p w:rsidR="00C01963" w:rsidRDefault="00C019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19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963" w:rsidRDefault="00C01963">
            <w:pPr>
              <w:pStyle w:val="ConsPlusNormal"/>
              <w:jc w:val="both"/>
            </w:pPr>
            <w:r>
              <w:rPr>
                <w:color w:val="392C69"/>
              </w:rPr>
              <w:t>Подпункт 1.7 пункта 1 вступает в силу с 1 января 2018 года (</w:t>
            </w:r>
            <w:hyperlink w:anchor="P247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</w:tr>
    </w:tbl>
    <w:p w:rsidR="00C01963" w:rsidRDefault="00C01963">
      <w:pPr>
        <w:pStyle w:val="ConsPlusNormal"/>
        <w:spacing w:before="280"/>
        <w:ind w:firstLine="540"/>
        <w:jc w:val="both"/>
      </w:pPr>
      <w:bookmarkStart w:id="0" w:name="P210"/>
      <w:bookmarkEnd w:id="0"/>
      <w:r>
        <w:t xml:space="preserve">1.7. В </w:t>
      </w:r>
      <w:hyperlink r:id="rId30">
        <w:r>
          <w:rPr>
            <w:color w:val="0000FF"/>
          </w:rPr>
          <w:t>разделе 7</w:t>
        </w:r>
      </w:hyperlink>
      <w:r>
        <w:t xml:space="preserve"> цифры "2017" заменить цифрами "2018".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1.8. </w:t>
      </w:r>
      <w:hyperlink r:id="rId31">
        <w:r>
          <w:rPr>
            <w:color w:val="0000FF"/>
          </w:rPr>
          <w:t>Приложение N 1</w:t>
        </w:r>
      </w:hyperlink>
      <w:r>
        <w:t xml:space="preserve"> изложить в новой редакции согласно </w:t>
      </w:r>
      <w:hyperlink w:anchor="P267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lastRenderedPageBreak/>
        <w:t xml:space="preserve">1.9. </w:t>
      </w:r>
      <w:hyperlink r:id="rId32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1053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1.10. В приложении N 3 </w:t>
      </w:r>
      <w:hyperlink r:id="rId33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</w:pPr>
      <w:r>
        <w:t>"</w:t>
      </w:r>
    </w:p>
    <w:p w:rsidR="00C01963" w:rsidRDefault="00C01963">
      <w:pPr>
        <w:pStyle w:val="ConsPlusNormal"/>
        <w:sectPr w:rsidR="00C01963" w:rsidSect="00EC0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3742"/>
        <w:gridCol w:w="1417"/>
        <w:gridCol w:w="1417"/>
        <w:gridCol w:w="4649"/>
      </w:tblGrid>
      <w:tr w:rsidR="00C0196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территории муниципального образования "Город Вологда"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Департамент городского хозяйства Администрации города Вологды, физические лица,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01963" w:rsidRDefault="00C01963">
            <w:pPr>
              <w:pStyle w:val="ConsPlusNormal"/>
            </w:pPr>
            <w:r>
              <w:t>1.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Вологда".</w:t>
            </w:r>
          </w:p>
          <w:p w:rsidR="00C01963" w:rsidRDefault="00C01963">
            <w:pPr>
              <w:pStyle w:val="ConsPlusNormal"/>
            </w:pPr>
            <w:r>
              <w:t>2.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Вологда".</w:t>
            </w:r>
          </w:p>
          <w:p w:rsidR="00C01963" w:rsidRDefault="00C01963">
            <w:pPr>
              <w:pStyle w:val="ConsPlusNormal"/>
            </w:pPr>
            <w:r>
              <w:t>3. Количество проектов благоустройства территорий общего пользования, выполненных с участием заинтересованных лиц</w:t>
            </w:r>
          </w:p>
        </w:tc>
      </w:tr>
    </w:tbl>
    <w:p w:rsidR="00C01963" w:rsidRDefault="00C01963">
      <w:pPr>
        <w:pStyle w:val="ConsPlusNormal"/>
        <w:spacing w:before="220"/>
        <w:jc w:val="right"/>
      </w:pPr>
      <w:r>
        <w:t>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 xml:space="preserve">1.11. </w:t>
      </w:r>
      <w:hyperlink r:id="rId34">
        <w:r>
          <w:rPr>
            <w:color w:val="0000FF"/>
          </w:rPr>
          <w:t>Раздел 1</w:t>
        </w:r>
      </w:hyperlink>
      <w:r>
        <w:t xml:space="preserve"> "Перечень целевых показателей муниципальной программы" приложения N 4 изложить в новой редакции согласно </w:t>
      </w:r>
      <w:hyperlink w:anchor="P1170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 xml:space="preserve">1.12. </w:t>
      </w:r>
      <w:hyperlink r:id="rId35">
        <w:r>
          <w:rPr>
            <w:color w:val="0000FF"/>
          </w:rPr>
          <w:t>Таблицу раздела 2</w:t>
        </w:r>
      </w:hyperlink>
      <w:r>
        <w:t xml:space="preserve"> "Методика расчета целевых показателей муниципальной программы" приложения N 4 дополнить строками следующего содержания: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</w:pPr>
      <w:r>
        <w:t>"</w:t>
      </w:r>
    </w:p>
    <w:p w:rsidR="00C01963" w:rsidRDefault="00C019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871"/>
        <w:gridCol w:w="2948"/>
        <w:gridCol w:w="2154"/>
        <w:gridCol w:w="3798"/>
      </w:tblGrid>
      <w:tr w:rsidR="00C01963">
        <w:tc>
          <w:tcPr>
            <w:tcW w:w="3855" w:type="dxa"/>
          </w:tcPr>
          <w:p w:rsidR="00C01963" w:rsidRDefault="00C01963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871" w:type="dxa"/>
          </w:tcPr>
          <w:p w:rsidR="00C01963" w:rsidRDefault="00C0196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948" w:type="dxa"/>
          </w:tcPr>
          <w:p w:rsidR="00C01963" w:rsidRDefault="00C01963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</w:t>
            </w:r>
            <w:r>
              <w:lastRenderedPageBreak/>
              <w:t>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798" w:type="dxa"/>
          </w:tcPr>
          <w:p w:rsidR="00C01963" w:rsidRDefault="00C01963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C01963" w:rsidRDefault="00C0196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C01963" w:rsidRDefault="00C0196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</w:t>
            </w:r>
            <w:r>
              <w:lastRenderedPageBreak/>
              <w:t>перечня домов</w:t>
            </w:r>
          </w:p>
        </w:tc>
      </w:tr>
      <w:tr w:rsidR="00C01963">
        <w:tc>
          <w:tcPr>
            <w:tcW w:w="3855" w:type="dxa"/>
          </w:tcPr>
          <w:p w:rsidR="00C01963" w:rsidRDefault="00C01963">
            <w:pPr>
              <w:pStyle w:val="ConsPlusNormal"/>
            </w:pPr>
            <w:r>
              <w:lastRenderedPageBreak/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871" w:type="dxa"/>
          </w:tcPr>
          <w:p w:rsidR="00C01963" w:rsidRDefault="00C0196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948" w:type="dxa"/>
          </w:tcPr>
          <w:p w:rsidR="00C01963" w:rsidRDefault="00C01963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C01963" w:rsidRDefault="00C0196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C01963" w:rsidRDefault="00C01963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C01963" w:rsidRDefault="00C01963">
      <w:pPr>
        <w:pStyle w:val="ConsPlusNormal"/>
        <w:sectPr w:rsidR="00C019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1963" w:rsidRDefault="00C01963">
      <w:pPr>
        <w:pStyle w:val="ConsPlusNormal"/>
        <w:jc w:val="right"/>
      </w:pPr>
      <w:r>
        <w:lastRenderedPageBreak/>
        <w:t>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 xml:space="preserve">1.13. </w:t>
      </w:r>
      <w:hyperlink r:id="rId36">
        <w:r>
          <w:rPr>
            <w:color w:val="0000FF"/>
          </w:rPr>
          <w:t>Приложение N 5</w:t>
        </w:r>
      </w:hyperlink>
      <w:r>
        <w:t xml:space="preserve"> изложить в новой редакции согласно </w:t>
      </w:r>
      <w:hyperlink w:anchor="P1242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C01963" w:rsidRDefault="00C019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19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963" w:rsidRDefault="00C01963">
            <w:pPr>
              <w:pStyle w:val="ConsPlusNormal"/>
              <w:jc w:val="both"/>
            </w:pPr>
            <w:r>
              <w:rPr>
                <w:color w:val="392C69"/>
              </w:rPr>
              <w:t>Подпункт 1.14 пункта 1 вступает в силу с 1 января 2018 года (</w:t>
            </w:r>
            <w:hyperlink w:anchor="P247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963" w:rsidRDefault="00C01963">
            <w:pPr>
              <w:pStyle w:val="ConsPlusNormal"/>
            </w:pPr>
          </w:p>
        </w:tc>
      </w:tr>
    </w:tbl>
    <w:p w:rsidR="00C01963" w:rsidRDefault="00C01963">
      <w:pPr>
        <w:pStyle w:val="ConsPlusNormal"/>
        <w:spacing w:before="280"/>
        <w:ind w:firstLine="540"/>
        <w:jc w:val="both"/>
      </w:pPr>
      <w:bookmarkStart w:id="1" w:name="P246"/>
      <w:bookmarkEnd w:id="1"/>
      <w:r>
        <w:t xml:space="preserve">1.14. </w:t>
      </w:r>
      <w:hyperlink r:id="rId37">
        <w:r>
          <w:rPr>
            <w:color w:val="0000FF"/>
          </w:rPr>
          <w:t>Приложение N 6</w:t>
        </w:r>
      </w:hyperlink>
      <w:r>
        <w:t xml:space="preserve"> изложить в новой редакции согласно </w:t>
      </w:r>
      <w:hyperlink w:anchor="P1468">
        <w:r>
          <w:rPr>
            <w:color w:val="0000FF"/>
          </w:rPr>
          <w:t>приложению N 5</w:t>
        </w:r>
      </w:hyperlink>
      <w:r>
        <w:t xml:space="preserve"> к настоящему постановлению.</w:t>
      </w:r>
    </w:p>
    <w:p w:rsidR="00C01963" w:rsidRDefault="00C01963">
      <w:pPr>
        <w:pStyle w:val="ConsPlusNormal"/>
        <w:spacing w:before="220"/>
        <w:ind w:firstLine="540"/>
        <w:jc w:val="both"/>
      </w:pPr>
      <w:bookmarkStart w:id="2" w:name="P247"/>
      <w:bookmarkEnd w:id="2"/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38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со дня опубликования, за исключением </w:t>
      </w:r>
      <w:hyperlink w:anchor="P210">
        <w:r>
          <w:rPr>
            <w:color w:val="0000FF"/>
          </w:rPr>
          <w:t>подпунктов 1.7</w:t>
        </w:r>
      </w:hyperlink>
      <w:r>
        <w:t xml:space="preserve"> и </w:t>
      </w:r>
      <w:hyperlink w:anchor="P246">
        <w:r>
          <w:rPr>
            <w:color w:val="0000FF"/>
          </w:rPr>
          <w:t>1.14 пункта 1</w:t>
        </w:r>
      </w:hyperlink>
      <w:r>
        <w:t xml:space="preserve"> настоящего постановления, которые вступают в силу с 1 января 2018 года.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</w:pPr>
      <w:r>
        <w:t>Мэр г. Вологды</w:t>
      </w:r>
    </w:p>
    <w:p w:rsidR="00C01963" w:rsidRDefault="00C01963">
      <w:pPr>
        <w:pStyle w:val="ConsPlusNormal"/>
        <w:jc w:val="right"/>
      </w:pPr>
      <w:r>
        <w:t>С.А.ВОРОПАНОВ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  <w:outlineLvl w:val="0"/>
      </w:pPr>
      <w:r>
        <w:t>Приложение N 1</w:t>
      </w:r>
    </w:p>
    <w:p w:rsidR="00C01963" w:rsidRDefault="00C01963">
      <w:pPr>
        <w:pStyle w:val="ConsPlusNormal"/>
        <w:jc w:val="right"/>
      </w:pPr>
      <w:r>
        <w:t>к Постановлению</w:t>
      </w:r>
    </w:p>
    <w:p w:rsidR="00C01963" w:rsidRDefault="00C01963">
      <w:pPr>
        <w:pStyle w:val="ConsPlusNormal"/>
        <w:jc w:val="right"/>
      </w:pPr>
      <w:r>
        <w:t>Администрации г. Вологды</w:t>
      </w:r>
    </w:p>
    <w:p w:rsidR="00C01963" w:rsidRDefault="00C01963">
      <w:pPr>
        <w:pStyle w:val="ConsPlusNormal"/>
        <w:jc w:val="right"/>
      </w:pPr>
      <w:r>
        <w:t>от 30 ноября 2017 г. N 1335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</w:pPr>
      <w:r>
        <w:t>"Приложение N 1</w:t>
      </w:r>
    </w:p>
    <w:p w:rsidR="00C01963" w:rsidRDefault="00C01963">
      <w:pPr>
        <w:pStyle w:val="ConsPlusNormal"/>
        <w:jc w:val="right"/>
      </w:pPr>
      <w:r>
        <w:t>к Муниципальной программе</w:t>
      </w:r>
    </w:p>
    <w:p w:rsidR="00C01963" w:rsidRDefault="00C01963">
      <w:pPr>
        <w:pStyle w:val="ConsPlusNormal"/>
        <w:jc w:val="right"/>
      </w:pPr>
      <w:r>
        <w:t>"Формирование современной городской</w:t>
      </w:r>
    </w:p>
    <w:p w:rsidR="00C01963" w:rsidRDefault="00C01963">
      <w:pPr>
        <w:pStyle w:val="ConsPlusNormal"/>
        <w:jc w:val="right"/>
      </w:pPr>
      <w:r>
        <w:t>среды на территории муниципального</w:t>
      </w:r>
    </w:p>
    <w:p w:rsidR="00C01963" w:rsidRDefault="00C01963">
      <w:pPr>
        <w:pStyle w:val="ConsPlusNormal"/>
        <w:jc w:val="right"/>
      </w:pPr>
      <w:r>
        <w:t>образования "Город Вологда"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center"/>
      </w:pPr>
      <w:bookmarkStart w:id="3" w:name="P267"/>
      <w:bookmarkEnd w:id="3"/>
      <w:r>
        <w:t>СПИСОК</w:t>
      </w:r>
    </w:p>
    <w:p w:rsidR="00C01963" w:rsidRDefault="00C01963">
      <w:pPr>
        <w:pStyle w:val="ConsPlusNormal"/>
        <w:jc w:val="center"/>
      </w:pPr>
      <w:r>
        <w:t>ДВОРОВЫХ ТЕРРИТОРИЙ, ПОДЛЕЖАЩИХ</w:t>
      </w:r>
    </w:p>
    <w:p w:rsidR="00C01963" w:rsidRDefault="00C01963">
      <w:pPr>
        <w:pStyle w:val="ConsPlusNormal"/>
        <w:jc w:val="center"/>
      </w:pPr>
      <w:r>
        <w:t>БЛАГОУСТРОЙСТВУ В 2017 - 2022 ГОДАХ</w:t>
      </w:r>
    </w:p>
    <w:p w:rsidR="00C01963" w:rsidRDefault="00C01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N</w:t>
            </w:r>
          </w:p>
          <w:p w:rsidR="00C01963" w:rsidRDefault="00C019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C01963">
        <w:tc>
          <w:tcPr>
            <w:tcW w:w="5669" w:type="dxa"/>
            <w:gridSpan w:val="2"/>
          </w:tcPr>
          <w:p w:rsidR="00C01963" w:rsidRDefault="00C01963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28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Технический пер., д. 35а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Технический пер., д. 46Б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23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Ветошкина, д. 99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40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44а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Новгородская, д. 25а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Новгородская, д. 27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Технический пер., д. 37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Советский пр-т, д. 22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Яшина,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Герцена, д. 94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Герцена, д. 97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Ветошкина, д. 97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26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Ветошкина, д. 99а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Щетинина, д. 21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24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Щетинина, д. 23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Октябрьская, д. 13а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Тендрякова,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Новгородская, д. 39а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22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Солодунова, д. 47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Красноармейская,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Солодунова, д. 38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Преображенского, д. 51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Дзержинского, д. 31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34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Южакова,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Батюшкова, д. 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36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Петрозаводская, д. 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Новгородская, д. 27а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30а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Дзержинского, д. 17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Чернышевского, д. 78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Новгородская, д. 23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Псковская, д. 8а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Мира, д. 37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Галкинская, д. 76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Воровского, д. 58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Ярославская, д. 40а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Чернышевского, д. 80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Московская, д. 31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Конева, д. 16б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ул. Ветошкина, д. 37</w:t>
            </w:r>
          </w:p>
        </w:tc>
      </w:tr>
      <w:tr w:rsidR="00C01963">
        <w:tc>
          <w:tcPr>
            <w:tcW w:w="5669" w:type="dxa"/>
            <w:gridSpan w:val="2"/>
          </w:tcPr>
          <w:p w:rsidR="00C01963" w:rsidRDefault="00C01963">
            <w:pPr>
              <w:pStyle w:val="ConsPlusNormal"/>
              <w:jc w:val="center"/>
              <w:outlineLvl w:val="1"/>
            </w:pPr>
            <w:r>
              <w:t>2018 - 2022 годы &lt;*&gt;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Петрозаводская ул., д. 26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Текстильщиков ул., д. 21В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Окружное ш., д. 21А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Псковская ул., д. 3Б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Псковская ул., д. 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Возрождения ул., д. 74Б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Возрождения ул., д. 76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Гагарина ул., д. 35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Гагарина ул., д. 33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Архангельская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35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Северная ул., д. 28Б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Северная ул., д. 30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Республиканская ул., д. 76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Долгий пер.,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101Б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101А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Псковская ул., д. 8Б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Дзержинского ул., д. 35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42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43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Псковская ул., д. 11Б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82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105Б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103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Фрязиновская ул., д. 21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Фрязиновская ул., д. 19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86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80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105А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84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27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89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81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87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83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87А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85А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Дальняя ул.,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40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38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Карла Маркса ул., д. 60А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63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Карла Маркса ул., д. 62А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65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Карла Маркса ул., д. 72А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Щетинина ул., д. 17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104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Разина ул., д. 55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69б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Беляева ул., д. 18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Московская ул., д. 19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Дзержинского ул., д. 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Беляева ул.,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Фрязиновская ул., д. 32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Кирпичная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Гончарная,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Ленинградская, д. 80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76а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Машиностроительная ул., д. 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Машиностроительная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Машиностроительная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Городской вал, д. 28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74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74а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72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Беляева ул., д. 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64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Беляева ул., д. 1Б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64А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Беляева ул., д. 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Ветошкина ул., д. 18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Зосимовская ул., д. 91Б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Ветошкина ул.,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70б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70а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68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Разина ул., д. 56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Полевая ул., д. 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Вологодская ул., д. 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Вологодская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41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108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112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Сухонская ул.,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88а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88Б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88В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Панкратова ул., д. 88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Преображенского ул., д. 53а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Текстильщиков ул., д. 18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68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68А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Зосимовская ул., д. 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Солодунова ул., д. 60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Солодунова ул., д. 49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Гагарина ул., д. 51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Солодунова ул., д. 49а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Солодунова ул., д. 53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Тендрякова ул., д. 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Солодунова ул., д. 58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Гагарина ул., д. 53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Гагарина ул., д. 55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Солодунова ул., д. 56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Советский пр., д. 68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Советский пр-т, д. 62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Первомайская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Первомайская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Советский пр., д. 64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65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65а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Карла Маркса ул., д. 85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Чапаева ул., д. 31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120а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Гоголя ул., д. 99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Гоголя ул., д. 97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Гоголя ул., д. 101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116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118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Гоголя ул., д. 95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Пугачева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Северная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110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Гончарная ул.,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93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95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97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91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Технический пер., д. 50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Северная ул., д. 21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Дзержинского ул., д. 27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Костромская ул., д. 10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ГПЗ-23 мкр., д. 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Щетинина ул., д. 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Поселковая ул., д. 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Поселковая ул., д. 6Б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Щетинина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Октябрьская ул.,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Октябрьская ул., д. 10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Карла Маркса ул., д. 103А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Воровского ул., д. 23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Победы пр., д. 44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Зосимовская ул., д. 70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Бабушкина пл., д. 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132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Локомотивный пер.,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113А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113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116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118А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116А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Ветошкина ул., д. 113А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Разина ул., д. 25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Разина ул., д. 23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Городской вал,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Разина ул., д. 21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Прокатова ул., д. 10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Воркутинская ул., д. 16г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Архангельская ул.,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77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Горького ул., д. 90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Можайского ул., д. 54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Галкинская ул., д. 74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Галкинская ул., д. 32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40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Старое ш., д. 16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Старое ш., д. 14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Старое ш.,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Ленина ул., д. 12, пос. Молочное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Емельянова ул., д. 6, пос. Молочное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Благовещенская ул., д. 65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Пирогова ул., д. 14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78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Пирогова ул., д. 12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65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74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Первомайская ул.,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61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Благовещенская ул., д. 102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Долгий пер., д. 34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5Г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Болонина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Молодежная ул., д. 5в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Болонина ул., д. 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Болонина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Молодежная ул., д. 5Б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Набережная 6 Армии ул., д. 195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Воровского ул., д. 39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Воровского ул., д. 41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Мира ул., д. 80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Чехова ул., д. 12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Мальцева ул., д. 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Пушкинская ул., д. 43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Профсоюзная ул., д. 26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Кирова ул., д. 22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Кирова ул., д. 16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Челюскинцев ул., д. 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Челюскинцев ул., д. 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Челюскинцев ул.,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Ударников ул., д. 19а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Ильюшина ул., д. 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Ильюшина ул., д. 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Вологодская ул.,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Первомайская ул., д. 31А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Победы ул., д. 52А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Октябрьская ул., д. 21а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Самойло ул., д. 18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Петина ул.,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Сокольская ул., д. 60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Сокольская ул., д. 58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Сокольская ул., д. 62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Победы пр., д. 70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Пошехонское ш., д. 13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21А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17Б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19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Пошехонское ш.,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Пошехонское ш., д. 15А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23А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19А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Октябрьская ул., д. 58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Октябрьская ул., д. 60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Кривой пер.,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Локомотивный пер., д. 14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Мохова ул., д. 17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Октябрьская ул., д. 38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Воровского ул., д. 24А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Мохова ул., д. 30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Гоголя ул., д. 39А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Беляева ул., д. 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29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22Б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22В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24А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255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Кубинская ул., д. 11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14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18А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Поповича ул., д. 20Б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104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Ветошкина ул., д. 103А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Благовещенская ул., д. 50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Содемский пер.,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Содемский пер.,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Новгородская ул., д. 31А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138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Лечебная ул., д. 19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Южакова ул., д. 26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Тепличный мкр., д. 21А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Тепличный мкр., д. 21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Тепличный мкр.,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Преображенского ул., д. 51А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Технический пер., д. 35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Трактористов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Псковская ул., д. 19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75Г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103а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Левичева ул., д. 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Псковская ул., д. 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Пошехонское ш., д. 48Б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40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36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Комсомольская ул., д. 38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Гагарина ул., д. 37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Козленская ул., д. 127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285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27А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25Б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25А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Зосимовская ул., д. 79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33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31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Тополевый пер., д. 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54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Ловенецкого ул., д. 20А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Чехова ул., д. 61А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Петрозаводская ул., д. 14а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59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Болонина ул., д. 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Молодежная ул.,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Герцена ул., д. 49Б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Конева, д. 20Б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Конева ул., д. 18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Пошехонское ш., д. 42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Залинейная ул., д. 22А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Залинейная ул., д. 22Б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67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Дзержинского ул., д. 35А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Энгельса ул., д. 60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118Б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Чернышевского ул., д. 120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Вологодская ул., д. 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Полевая ул., д. 17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Сокольская ул., д. 11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Железнодорожная ул., д. 116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Железнодорожная ул., д. 114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Пречистенская наб., д. 76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Центральная ул., д. 17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Центральная ул.,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101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Пошехонское ш., д. 9Е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Медуницинская ул., д. 15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3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Ярославская ул., д. 5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Залинейная ул., д. 24Г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Ново-Архангельское ш., д. 11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Ново-Архангельское ш., д. 21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Кубинская ул., д. 16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Некрасова ул., д. 9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5102" w:type="dxa"/>
          </w:tcPr>
          <w:p w:rsidR="00C01963" w:rsidRDefault="00C01963">
            <w:pPr>
              <w:pStyle w:val="ConsPlusNormal"/>
            </w:pPr>
            <w:r>
              <w:t>Ленинградская ул., д. 26</w:t>
            </w:r>
          </w:p>
        </w:tc>
      </w:tr>
    </w:tbl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--------------------------------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&lt;*&gt; Список дворовых территорий, в которых планируется выполнение мероприятий по благоустройству в 2018 - 2022 годах, подлежит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  <w:outlineLvl w:val="0"/>
      </w:pPr>
      <w:r>
        <w:t>Приложение N 2</w:t>
      </w:r>
    </w:p>
    <w:p w:rsidR="00C01963" w:rsidRDefault="00C01963">
      <w:pPr>
        <w:pStyle w:val="ConsPlusNormal"/>
        <w:jc w:val="right"/>
      </w:pPr>
      <w:r>
        <w:t>к Постановлению</w:t>
      </w:r>
    </w:p>
    <w:p w:rsidR="00C01963" w:rsidRDefault="00C01963">
      <w:pPr>
        <w:pStyle w:val="ConsPlusNormal"/>
        <w:jc w:val="right"/>
      </w:pPr>
      <w:r>
        <w:t>Администрации г. Вологды</w:t>
      </w:r>
    </w:p>
    <w:p w:rsidR="00C01963" w:rsidRDefault="00C01963">
      <w:pPr>
        <w:pStyle w:val="ConsPlusNormal"/>
        <w:jc w:val="right"/>
      </w:pPr>
      <w:r>
        <w:t>от 30 ноября 2017 г. N 1335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</w:pPr>
      <w:r>
        <w:t>"Приложение N 2</w:t>
      </w:r>
    </w:p>
    <w:p w:rsidR="00C01963" w:rsidRDefault="00C01963">
      <w:pPr>
        <w:pStyle w:val="ConsPlusNormal"/>
        <w:jc w:val="right"/>
      </w:pPr>
      <w:r>
        <w:t>к Муниципальной программе</w:t>
      </w:r>
    </w:p>
    <w:p w:rsidR="00C01963" w:rsidRDefault="00C01963">
      <w:pPr>
        <w:pStyle w:val="ConsPlusNormal"/>
        <w:jc w:val="right"/>
      </w:pPr>
      <w:r>
        <w:t>"Формирование современной городской</w:t>
      </w:r>
    </w:p>
    <w:p w:rsidR="00C01963" w:rsidRDefault="00C01963">
      <w:pPr>
        <w:pStyle w:val="ConsPlusNormal"/>
        <w:jc w:val="right"/>
      </w:pPr>
      <w:r>
        <w:t>среды на территории муниципального</w:t>
      </w:r>
    </w:p>
    <w:p w:rsidR="00C01963" w:rsidRDefault="00C01963">
      <w:pPr>
        <w:pStyle w:val="ConsPlusNormal"/>
        <w:jc w:val="right"/>
      </w:pPr>
      <w:r>
        <w:t>образования "Город Вологда"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center"/>
      </w:pPr>
      <w:bookmarkStart w:id="4" w:name="P1053"/>
      <w:bookmarkEnd w:id="4"/>
      <w:r>
        <w:t>СПИСОК</w:t>
      </w:r>
    </w:p>
    <w:p w:rsidR="00C01963" w:rsidRDefault="00C01963">
      <w:pPr>
        <w:pStyle w:val="ConsPlusNormal"/>
        <w:jc w:val="center"/>
      </w:pPr>
      <w:r>
        <w:t>ТЕРРИТОРИЙ ОБЩЕГО ПОЛЬЗОВАНИЯ, ПОДЛЕЖАЩИХ</w:t>
      </w:r>
    </w:p>
    <w:p w:rsidR="00C01963" w:rsidRDefault="00C01963">
      <w:pPr>
        <w:pStyle w:val="ConsPlusNormal"/>
        <w:jc w:val="center"/>
      </w:pPr>
      <w:r>
        <w:t>БЛАГОУСТРОЙСТВУ В 2017 - 2022 ГОДАХ</w:t>
      </w:r>
    </w:p>
    <w:p w:rsidR="00C01963" w:rsidRDefault="00C01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932"/>
      </w:tblGrid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1963" w:rsidRDefault="00C019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C01963">
        <w:tc>
          <w:tcPr>
            <w:tcW w:w="9241" w:type="dxa"/>
            <w:gridSpan w:val="3"/>
          </w:tcPr>
          <w:p w:rsidR="00C01963" w:rsidRDefault="00C01963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Пл. Чайковского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ремонт покрытия;</w:t>
            </w:r>
          </w:p>
          <w:p w:rsidR="00C01963" w:rsidRDefault="00C01963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C01963" w:rsidRDefault="00C01963">
            <w:pPr>
              <w:pStyle w:val="ConsPlusNormal"/>
            </w:pPr>
            <w:r>
              <w:t>установка спортивного уличного комплекса;</w:t>
            </w:r>
          </w:p>
          <w:p w:rsidR="00C01963" w:rsidRDefault="00C01963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ремонт покрытия дорожек;</w:t>
            </w:r>
          </w:p>
          <w:p w:rsidR="00C01963" w:rsidRDefault="00C01963">
            <w:pPr>
              <w:pStyle w:val="ConsPlusNormal"/>
            </w:pPr>
            <w:r>
              <w:t>ремонт смотровой площадки</w:t>
            </w:r>
          </w:p>
        </w:tc>
      </w:tr>
      <w:tr w:rsidR="00C01963">
        <w:tc>
          <w:tcPr>
            <w:tcW w:w="9241" w:type="dxa"/>
            <w:gridSpan w:val="3"/>
          </w:tcPr>
          <w:p w:rsidR="00C01963" w:rsidRDefault="00C01963">
            <w:pPr>
              <w:pStyle w:val="ConsPlusNormal"/>
              <w:jc w:val="center"/>
              <w:outlineLvl w:val="1"/>
            </w:pPr>
            <w:r>
              <w:t>2018 - 2022 годы &lt;*&gt;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создание сквера "Фрязиновский парк"</w:t>
            </w:r>
          </w:p>
          <w:p w:rsidR="00C01963" w:rsidRDefault="00C01963">
            <w:pPr>
              <w:pStyle w:val="ConsPlusNormal"/>
            </w:pPr>
            <w:r>
              <w:t>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Проезд вдоль жилого дома по адресу: Тепличный мкр., д. 7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капитальный ремонт асфальтобетонного покрытия проезда с его расширением и устройством парковочных мест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Сквер у ДК Льнокомбината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Сквер у дома-музея Петра 1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ремонт асфальтобетонного покрытия,</w:t>
            </w:r>
          </w:p>
          <w:p w:rsidR="00C01963" w:rsidRDefault="00C01963">
            <w:pPr>
              <w:pStyle w:val="ConsPlusNormal"/>
            </w:pPr>
            <w:r>
              <w:t>замена бортового камня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Тротуар в мкр. Завокзальный по ул. Зеленой и от ул. Конева до ул. Московской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устройство тротуаров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Дорога от дома N 56 по ул. Можайского до дома N 11 по ул. Мишкольцской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ремонт дороги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Ул. Емельнова в селе Молочное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Ул. Емельнова в селе Молочное у здания учебного корпуса инженерного факультета ВГМХА им. Н.В. Верещагина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Бульвар по ул. Ильюшина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устройство площадок для отдыха,</w:t>
            </w:r>
          </w:p>
          <w:p w:rsidR="00C01963" w:rsidRDefault="00C01963">
            <w:pPr>
              <w:pStyle w:val="ConsPlusNormal"/>
            </w:pPr>
            <w:r>
              <w:t>асфальтирование пешеходных и велосипедных дорожек,</w:t>
            </w:r>
          </w:p>
          <w:p w:rsidR="00C01963" w:rsidRDefault="00C01963">
            <w:pPr>
              <w:pStyle w:val="ConsPlusNormal"/>
            </w:pPr>
            <w:r>
              <w:lastRenderedPageBreak/>
              <w:t>установка малых архитектурных форм,</w:t>
            </w:r>
          </w:p>
          <w:p w:rsidR="00C01963" w:rsidRDefault="00C01963">
            <w:pPr>
              <w:pStyle w:val="ConsPlusNormal"/>
            </w:pPr>
            <w:r>
              <w:t>закладка капсулы под елку,</w:t>
            </w:r>
          </w:p>
          <w:p w:rsidR="00C01963" w:rsidRDefault="00C01963">
            <w:pPr>
              <w:pStyle w:val="ConsPlusNormal"/>
            </w:pPr>
            <w:r>
              <w:t>организация мест для цветочного оформления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Территория по ул. Псковской вблизи домов N 8а, 10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Площадь Революции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площади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Бульвар по ул. Пирогова от Советского пр. до ул. Чехова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Бульвар по ул. Октябрьской от ул. Мальцева до улиц Ленинградской и Благовещенской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Осановская роща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Общественная зона внутри дворов по адресу: Псковская, 7А, 9, 9А, 11 (к. 1, к. 2), 11А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установка детской и спортивной площадок, асфальтирование пешеходных и велосипедных дорожек, установка сцены и малых архитектурных форм, закладка капсулы под елку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Сад по ул. Машиностроительной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Тротуар по ул. Пионерской от дома N 14а до дома N 22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ремонт асфальтобетонного покрытия тротуара, устройство освещения. Установка ограждения вдоль водоотводной канавы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Парк Евковка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устройство ограждения по периметру территории,</w:t>
            </w:r>
          </w:p>
          <w:p w:rsidR="00C01963" w:rsidRDefault="00C01963">
            <w:pPr>
              <w:pStyle w:val="ConsPlusNormal"/>
            </w:pPr>
            <w:r>
              <w:t>установка информационных стендов,</w:t>
            </w:r>
          </w:p>
          <w:p w:rsidR="00C01963" w:rsidRDefault="00C01963">
            <w:pPr>
              <w:pStyle w:val="ConsPlusNormal"/>
            </w:pPr>
            <w:r>
              <w:t>устройство наружного освещения, установка дополнительных малых архитектурных форм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C01963" w:rsidRDefault="00C01963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42" w:type="dxa"/>
          </w:tcPr>
          <w:p w:rsidR="00C01963" w:rsidRDefault="00C01963">
            <w:pPr>
              <w:pStyle w:val="ConsPlusNormal"/>
            </w:pPr>
            <w:r>
              <w:t>Бульвар по ул. Первомайской</w:t>
            </w:r>
          </w:p>
        </w:tc>
        <w:tc>
          <w:tcPr>
            <w:tcW w:w="4932" w:type="dxa"/>
          </w:tcPr>
          <w:p w:rsidR="00C01963" w:rsidRDefault="00C0196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--------------------------------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lastRenderedPageBreak/>
        <w:t>&lt;*&gt; Список территорий общего пользования, в которых планируется выполнение мероприятий по благоустройству в 2018 - 2022 годах, подлежит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  <w:outlineLvl w:val="0"/>
      </w:pPr>
      <w:r>
        <w:t>Приложение N 3</w:t>
      </w:r>
    </w:p>
    <w:p w:rsidR="00C01963" w:rsidRDefault="00C01963">
      <w:pPr>
        <w:pStyle w:val="ConsPlusNormal"/>
        <w:jc w:val="right"/>
      </w:pPr>
      <w:r>
        <w:t>к Постановлению</w:t>
      </w:r>
    </w:p>
    <w:p w:rsidR="00C01963" w:rsidRDefault="00C01963">
      <w:pPr>
        <w:pStyle w:val="ConsPlusNormal"/>
        <w:jc w:val="right"/>
      </w:pPr>
      <w:r>
        <w:t>Администрации г. Вологды</w:t>
      </w:r>
    </w:p>
    <w:p w:rsidR="00C01963" w:rsidRDefault="00C01963">
      <w:pPr>
        <w:pStyle w:val="ConsPlusNormal"/>
        <w:jc w:val="right"/>
      </w:pPr>
      <w:r>
        <w:t>от 30 ноября 2017 г. N 1335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center"/>
      </w:pPr>
      <w:bookmarkStart w:id="5" w:name="P1170"/>
      <w:bookmarkEnd w:id="5"/>
      <w:r>
        <w:t>"I. Перечень целевых показателей муниципальной программы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sectPr w:rsidR="00C0196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417"/>
      </w:tblGrid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1963" w:rsidRDefault="00C019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C01963" w:rsidRDefault="00C01963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C01963" w:rsidRDefault="00C01963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</w:pPr>
            <w:r>
              <w:t>2018 - 2022 годы &lt;*&gt;</w:t>
            </w:r>
          </w:p>
        </w:tc>
      </w:tr>
      <w:tr w:rsidR="00C01963">
        <w:tc>
          <w:tcPr>
            <w:tcW w:w="56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C01963" w:rsidRDefault="00C01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6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328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13.12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5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25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52.09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 xml:space="preserve">Количество проектов благоустройства территорий общего пользования, </w:t>
            </w:r>
            <w:r>
              <w:lastRenderedPageBreak/>
              <w:t>выполненных с участием заинтересованных лиц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6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309" w:type="dxa"/>
          </w:tcPr>
          <w:p w:rsidR="00C01963" w:rsidRDefault="00C01963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C01963" w:rsidRDefault="00C0196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</w:tr>
    </w:tbl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--------------------------------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&lt;*&gt; Значения целевых показателей в 2018 - 2022 годах подлежат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  <w:outlineLvl w:val="0"/>
      </w:pPr>
      <w:r>
        <w:t>Приложение N 4</w:t>
      </w:r>
    </w:p>
    <w:p w:rsidR="00C01963" w:rsidRDefault="00C01963">
      <w:pPr>
        <w:pStyle w:val="ConsPlusNormal"/>
        <w:jc w:val="right"/>
      </w:pPr>
      <w:r>
        <w:t>к Постановлению</w:t>
      </w:r>
    </w:p>
    <w:p w:rsidR="00C01963" w:rsidRDefault="00C01963">
      <w:pPr>
        <w:pStyle w:val="ConsPlusNormal"/>
        <w:jc w:val="right"/>
      </w:pPr>
      <w:r>
        <w:t>Администрации г. Вологды</w:t>
      </w:r>
    </w:p>
    <w:p w:rsidR="00C01963" w:rsidRDefault="00C01963">
      <w:pPr>
        <w:pStyle w:val="ConsPlusNormal"/>
        <w:jc w:val="right"/>
      </w:pPr>
      <w:r>
        <w:t>от 30 ноября 2017 г. N 1335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</w:pPr>
      <w:r>
        <w:t>"Приложение N 5</w:t>
      </w:r>
    </w:p>
    <w:p w:rsidR="00C01963" w:rsidRDefault="00C01963">
      <w:pPr>
        <w:pStyle w:val="ConsPlusNormal"/>
        <w:jc w:val="right"/>
      </w:pPr>
      <w:r>
        <w:t>к Муниципальной программе</w:t>
      </w:r>
    </w:p>
    <w:p w:rsidR="00C01963" w:rsidRDefault="00C01963">
      <w:pPr>
        <w:pStyle w:val="ConsPlusNormal"/>
        <w:jc w:val="right"/>
      </w:pPr>
      <w:r>
        <w:t>"Формирование современной городской</w:t>
      </w:r>
    </w:p>
    <w:p w:rsidR="00C01963" w:rsidRDefault="00C01963">
      <w:pPr>
        <w:pStyle w:val="ConsPlusNormal"/>
        <w:jc w:val="right"/>
      </w:pPr>
      <w:r>
        <w:t>среды на территории муниципального</w:t>
      </w:r>
    </w:p>
    <w:p w:rsidR="00C01963" w:rsidRDefault="00C01963">
      <w:pPr>
        <w:pStyle w:val="ConsPlusNormal"/>
        <w:jc w:val="right"/>
      </w:pPr>
      <w:r>
        <w:lastRenderedPageBreak/>
        <w:t>образования "Город Вологда"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center"/>
      </w:pPr>
      <w:bookmarkStart w:id="6" w:name="P1242"/>
      <w:bookmarkEnd w:id="6"/>
      <w:r>
        <w:t>ФИНАНСОВОЕ ОБЕСПЕЧЕНИЕ</w:t>
      </w:r>
    </w:p>
    <w:p w:rsidR="00C01963" w:rsidRDefault="00C01963">
      <w:pPr>
        <w:pStyle w:val="ConsPlusNormal"/>
        <w:jc w:val="center"/>
      </w:pPr>
      <w:r>
        <w:t>МЕРОПРИЯТИЙ МУНИЦИПАЛЬНОЙ ПРОГРАММЫ</w:t>
      </w:r>
    </w:p>
    <w:p w:rsidR="00C01963" w:rsidRDefault="00C01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361"/>
        <w:gridCol w:w="1701"/>
        <w:gridCol w:w="1701"/>
        <w:gridCol w:w="1701"/>
        <w:gridCol w:w="1701"/>
        <w:gridCol w:w="1701"/>
        <w:gridCol w:w="1474"/>
      </w:tblGrid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  <w:jc w:val="center"/>
            </w:pPr>
            <w:r>
              <w:t>N</w:t>
            </w:r>
          </w:p>
          <w:p w:rsidR="00C01963" w:rsidRDefault="00C019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C01963" w:rsidRDefault="00C01963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C01963" w:rsidRDefault="00C01963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1340" w:type="dxa"/>
            <w:gridSpan w:val="7"/>
          </w:tcPr>
          <w:p w:rsidR="00C01963" w:rsidRDefault="00C0196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2018 год &lt;**&gt;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2019 год &lt;**&gt;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2020 год &lt;**&gt;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2021 год &lt;**&gt;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2022 год &lt;**&gt;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Всего &lt;**&gt;</w:t>
            </w:r>
          </w:p>
        </w:tc>
      </w:tr>
      <w:tr w:rsidR="00C01963">
        <w:tblPrEx>
          <w:tblBorders>
            <w:insideH w:val="nil"/>
          </w:tblBorders>
        </w:tblPrEx>
        <w:tc>
          <w:tcPr>
            <w:tcW w:w="21601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"/>
              <w:gridCol w:w="167"/>
              <w:gridCol w:w="21055"/>
              <w:gridCol w:w="167"/>
            </w:tblGrid>
            <w:tr w:rsidR="00C0196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963" w:rsidRDefault="00C0196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963" w:rsidRDefault="00C0196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01963" w:rsidRDefault="00C0196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01963" w:rsidRDefault="00C0196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963" w:rsidRDefault="00C01963">
                  <w:pPr>
                    <w:pStyle w:val="ConsPlusNormal"/>
                  </w:pPr>
                </w:p>
              </w:tc>
            </w:tr>
          </w:tbl>
          <w:p w:rsidR="00C01963" w:rsidRDefault="00C01963">
            <w:pPr>
              <w:pStyle w:val="ConsPlusNormal"/>
            </w:pPr>
          </w:p>
        </w:tc>
      </w:tr>
      <w:tr w:rsidR="00C0196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C01963" w:rsidRDefault="00C0196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C01963" w:rsidRDefault="00C0196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C01963" w:rsidRDefault="00C0196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C01963" w:rsidRDefault="00C0196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C01963" w:rsidRDefault="00C01963">
            <w:pPr>
              <w:pStyle w:val="ConsPlusNormal"/>
              <w:jc w:val="center"/>
            </w:pPr>
            <w:r>
              <w:t>7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C01963" w:rsidRDefault="00C0196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147259.7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105842.6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258944.9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82160.6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82160.6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50356.5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50356.5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14742.6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105842.6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126427.8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C01963" w:rsidRDefault="00C0196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32418.1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20099.2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12318.9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 xml:space="preserve">Трудовое участие заинтересованных лиц в </w:t>
            </w:r>
            <w:r>
              <w:lastRenderedPageBreak/>
              <w:t>выполнении работ по благоустройству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  <w:tr w:rsidR="00C01963">
        <w:tc>
          <w:tcPr>
            <w:tcW w:w="567" w:type="dxa"/>
            <w:vMerge w:val="restart"/>
          </w:tcPr>
          <w:p w:rsidR="00C01963" w:rsidRDefault="00C01963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C01963" w:rsidRDefault="00C0196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C01963" w:rsidRDefault="00C0196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179677.8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105842.6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291363.0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102259.8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102259.8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62675.4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62675.4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14742.6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105842.6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5842.6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126427.8</w:t>
            </w:r>
          </w:p>
        </w:tc>
      </w:tr>
      <w:tr w:rsidR="00C01963">
        <w:tc>
          <w:tcPr>
            <w:tcW w:w="567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453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665" w:type="dxa"/>
            <w:vMerge/>
          </w:tcPr>
          <w:p w:rsidR="00C01963" w:rsidRDefault="00C01963">
            <w:pPr>
              <w:pStyle w:val="ConsPlusNormal"/>
            </w:pPr>
          </w:p>
        </w:tc>
        <w:tc>
          <w:tcPr>
            <w:tcW w:w="2494" w:type="dxa"/>
          </w:tcPr>
          <w:p w:rsidR="00C01963" w:rsidRDefault="00C01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C01963" w:rsidRDefault="00C01963">
            <w:pPr>
              <w:pStyle w:val="ConsPlusNormal"/>
              <w:jc w:val="center"/>
            </w:pPr>
            <w:r>
              <w:t>0.0</w:t>
            </w:r>
          </w:p>
        </w:tc>
      </w:tr>
    </w:tbl>
    <w:p w:rsidR="00C01963" w:rsidRDefault="00C01963">
      <w:pPr>
        <w:pStyle w:val="ConsPlusNormal"/>
        <w:sectPr w:rsidR="00C019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--------------------------------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&lt;**&gt; Подлежат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период".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  <w:outlineLvl w:val="0"/>
      </w:pPr>
      <w:r>
        <w:t>Приложение N 5</w:t>
      </w:r>
    </w:p>
    <w:p w:rsidR="00C01963" w:rsidRDefault="00C01963">
      <w:pPr>
        <w:pStyle w:val="ConsPlusNormal"/>
        <w:jc w:val="right"/>
      </w:pPr>
      <w:r>
        <w:t>к Постановлению</w:t>
      </w:r>
    </w:p>
    <w:p w:rsidR="00C01963" w:rsidRDefault="00C01963">
      <w:pPr>
        <w:pStyle w:val="ConsPlusNormal"/>
        <w:jc w:val="right"/>
      </w:pPr>
      <w:r>
        <w:t>Администрации г. Вологды</w:t>
      </w:r>
    </w:p>
    <w:p w:rsidR="00C01963" w:rsidRDefault="00C01963">
      <w:pPr>
        <w:pStyle w:val="ConsPlusNormal"/>
        <w:jc w:val="right"/>
      </w:pPr>
      <w:r>
        <w:t>от 30 ноября 2017 г. N 1335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right"/>
      </w:pPr>
      <w:r>
        <w:t>"Приложение N 6</w:t>
      </w:r>
    </w:p>
    <w:p w:rsidR="00C01963" w:rsidRDefault="00C01963">
      <w:pPr>
        <w:pStyle w:val="ConsPlusNormal"/>
        <w:jc w:val="right"/>
      </w:pPr>
      <w:r>
        <w:t>к Муниципальной программе</w:t>
      </w:r>
    </w:p>
    <w:p w:rsidR="00C01963" w:rsidRDefault="00C01963">
      <w:pPr>
        <w:pStyle w:val="ConsPlusNormal"/>
        <w:jc w:val="right"/>
      </w:pPr>
      <w:r>
        <w:t>"Формирование современной городской</w:t>
      </w:r>
    </w:p>
    <w:p w:rsidR="00C01963" w:rsidRDefault="00C01963">
      <w:pPr>
        <w:pStyle w:val="ConsPlusNormal"/>
        <w:jc w:val="right"/>
      </w:pPr>
      <w:r>
        <w:t>среды на территории муниципального</w:t>
      </w:r>
    </w:p>
    <w:p w:rsidR="00C01963" w:rsidRDefault="00C01963">
      <w:pPr>
        <w:pStyle w:val="ConsPlusNormal"/>
        <w:jc w:val="right"/>
      </w:pPr>
      <w:r>
        <w:t>образования "Город Вологда"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center"/>
      </w:pPr>
      <w:bookmarkStart w:id="7" w:name="P1468"/>
      <w:bookmarkEnd w:id="7"/>
      <w:r>
        <w:t>ГРАФИК</w:t>
      </w:r>
    </w:p>
    <w:p w:rsidR="00C01963" w:rsidRDefault="00C01963">
      <w:pPr>
        <w:pStyle w:val="ConsPlusNormal"/>
        <w:jc w:val="center"/>
      </w:pPr>
      <w:r>
        <w:t>РЕАЛИЗАЦИИ МЕРОПРИЯТИЙ МУНИЦИПАЛЬНОЙ ПРОГРАММЫ В 2018 ГОДУ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sectPr w:rsidR="00C0196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</w:tblGrid>
      <w:tr w:rsidR="00C01963">
        <w:tc>
          <w:tcPr>
            <w:tcW w:w="624" w:type="dxa"/>
          </w:tcPr>
          <w:p w:rsidR="00C01963" w:rsidRDefault="00C01963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1963" w:rsidRDefault="00C019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</w:tcPr>
          <w:p w:rsidR="00C01963" w:rsidRDefault="00C01963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C01963">
        <w:tc>
          <w:tcPr>
            <w:tcW w:w="624" w:type="dxa"/>
          </w:tcPr>
          <w:p w:rsidR="00C01963" w:rsidRDefault="00C01963">
            <w:pPr>
              <w:pStyle w:val="ConsPlusNormal"/>
            </w:pPr>
            <w:r>
              <w:t>1</w:t>
            </w:r>
          </w:p>
        </w:tc>
        <w:tc>
          <w:tcPr>
            <w:tcW w:w="9865" w:type="dxa"/>
            <w:gridSpan w:val="3"/>
          </w:tcPr>
          <w:p w:rsidR="00C01963" w:rsidRDefault="00C01963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C01963">
        <w:tc>
          <w:tcPr>
            <w:tcW w:w="624" w:type="dxa"/>
          </w:tcPr>
          <w:p w:rsidR="00C01963" w:rsidRDefault="00C01963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C01963" w:rsidRDefault="00C01963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1 &lt;*&gt;</w:t>
            </w:r>
          </w:p>
        </w:tc>
      </w:tr>
      <w:tr w:rsidR="00C01963">
        <w:tc>
          <w:tcPr>
            <w:tcW w:w="624" w:type="dxa"/>
          </w:tcPr>
          <w:p w:rsidR="00C01963" w:rsidRDefault="00C01963">
            <w:pPr>
              <w:pStyle w:val="ConsPlusNormal"/>
            </w:pPr>
            <w:r>
              <w:t>2</w:t>
            </w:r>
          </w:p>
        </w:tc>
        <w:tc>
          <w:tcPr>
            <w:tcW w:w="9865" w:type="dxa"/>
            <w:gridSpan w:val="3"/>
          </w:tcPr>
          <w:p w:rsidR="00C01963" w:rsidRDefault="00C01963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C01963">
        <w:tc>
          <w:tcPr>
            <w:tcW w:w="624" w:type="dxa"/>
          </w:tcPr>
          <w:p w:rsidR="00C01963" w:rsidRDefault="00C01963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C01963" w:rsidRDefault="00C01963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0 &lt;*&gt;</w:t>
            </w:r>
          </w:p>
        </w:tc>
      </w:tr>
      <w:tr w:rsidR="00C01963">
        <w:tc>
          <w:tcPr>
            <w:tcW w:w="624" w:type="dxa"/>
          </w:tcPr>
          <w:p w:rsidR="00C01963" w:rsidRDefault="00C01963">
            <w:pPr>
              <w:pStyle w:val="ConsPlusNormal"/>
            </w:pPr>
            <w:r>
              <w:t>3</w:t>
            </w:r>
          </w:p>
        </w:tc>
        <w:tc>
          <w:tcPr>
            <w:tcW w:w="9865" w:type="dxa"/>
            <w:gridSpan w:val="3"/>
          </w:tcPr>
          <w:p w:rsidR="00C01963" w:rsidRDefault="00C01963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C01963">
        <w:tc>
          <w:tcPr>
            <w:tcW w:w="624" w:type="dxa"/>
          </w:tcPr>
          <w:p w:rsidR="00C01963" w:rsidRDefault="00C01963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C01963" w:rsidRDefault="00C01963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территории муниципального образования "Город Вологда"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01963" w:rsidRDefault="00C01963">
            <w:pPr>
              <w:pStyle w:val="ConsPlusNormal"/>
              <w:jc w:val="center"/>
            </w:pPr>
            <w:r>
              <w:t>1</w:t>
            </w:r>
          </w:p>
        </w:tc>
      </w:tr>
    </w:tbl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ind w:firstLine="540"/>
        <w:jc w:val="both"/>
      </w:pPr>
      <w:r>
        <w:t>--------------------------------</w:t>
      </w:r>
    </w:p>
    <w:p w:rsidR="00C01963" w:rsidRDefault="00C01963">
      <w:pPr>
        <w:pStyle w:val="ConsPlusNormal"/>
        <w:spacing w:before="220"/>
        <w:ind w:firstLine="540"/>
        <w:jc w:val="both"/>
      </w:pPr>
      <w:r>
        <w:t>&lt;*&gt; Показатели графика реализации мероприятий в 2018 году подлежат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jc w:val="both"/>
      </w:pPr>
    </w:p>
    <w:p w:rsidR="00C01963" w:rsidRDefault="00C019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>
      <w:bookmarkStart w:id="8" w:name="_GoBack"/>
      <w:bookmarkEnd w:id="8"/>
    </w:p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63"/>
    <w:rsid w:val="00B06D6E"/>
    <w:rsid w:val="00C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1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1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1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1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B8BF1868E08EFD732C80843302EC2175786CEA8D9D77E6755B614EB58B2747D47D0C84B2404B8F48CAB9D3D375BBD7D25536B3823F50201E38E51FJ2J" TargetMode="External"/><Relationship Id="rId13" Type="http://schemas.openxmlformats.org/officeDocument/2006/relationships/hyperlink" Target="consultantplus://offline/ref=558CB8BF1868E08EFD732C80843302EC2175786CEA8A9677E4745B614EB58B2747D47D0C84B2404B8F48CAB9D1D375BBD7D25536B3823F50201E38E51FJ2J" TargetMode="External"/><Relationship Id="rId18" Type="http://schemas.openxmlformats.org/officeDocument/2006/relationships/hyperlink" Target="consultantplus://offline/ref=558CB8BF1868E08EFD732C80843302EC2175786CEA8A9177E5715B614EB58B2747D47D0C84B2404B8F48CABAD6D375BBD7D25536B3823F50201E38E51FJ2J" TargetMode="External"/><Relationship Id="rId26" Type="http://schemas.openxmlformats.org/officeDocument/2006/relationships/hyperlink" Target="consultantplus://offline/ref=558CB8BF1868E08EFD732C80843302EC2175786CEA8A9677E4745B614EB58B2747D47D0C84B2404B8F48CBBFD6D375BBD7D25536B3823F50201E38E51FJ2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8CB8BF1868E08EFD732C80843302EC2175786CEA8A9377E4725B614EB58B2747D47D0C84B2404B8F48CEBFD1D375BBD7D25536B3823F50201E38E51FJ2J" TargetMode="External"/><Relationship Id="rId34" Type="http://schemas.openxmlformats.org/officeDocument/2006/relationships/hyperlink" Target="consultantplus://offline/ref=558CB8BF1868E08EFD732C80843302EC2175786CEA8A9677E4745B614EB58B2747D47D0C84B2404B8F48C9BAD5D375BBD7D25536B3823F50201E38E51FJ2J" TargetMode="External"/><Relationship Id="rId7" Type="http://schemas.openxmlformats.org/officeDocument/2006/relationships/hyperlink" Target="consultantplus://offline/ref=558CB8BF1868E08EFD73328D925F5CE8267F2363EE899F20B9255D3611E58D7207947B59C7F64D4B8F439EEA908D2CEA95995832AB9E3F5613JDJ" TargetMode="External"/><Relationship Id="rId12" Type="http://schemas.openxmlformats.org/officeDocument/2006/relationships/hyperlink" Target="consultantplus://offline/ref=558CB8BF1868E08EFD732C80843302EC2175786CEA8A9677E4745B614EB58B2747D47D0C84B2404B8F48CABAD4D375BBD7D25536B3823F50201E38E51FJ2J" TargetMode="External"/><Relationship Id="rId17" Type="http://schemas.openxmlformats.org/officeDocument/2006/relationships/hyperlink" Target="consultantplus://offline/ref=558CB8BF1868E08EFD732C80843302EC2175786CEA8D9D73E1705B614EB58B2747D47D0C84B2404B8F48CABAD6D375BBD7D25536B3823F50201E38E51FJ2J" TargetMode="External"/><Relationship Id="rId25" Type="http://schemas.openxmlformats.org/officeDocument/2006/relationships/hyperlink" Target="consultantplus://offline/ref=558CB8BF1868E08EFD732C80843302EC2175786CEA8A9677E4745B614EB58B2747D47D0C84B2404B8F48CBB8DDD375BBD7D25536B3823F50201E38E51FJ2J" TargetMode="External"/><Relationship Id="rId33" Type="http://schemas.openxmlformats.org/officeDocument/2006/relationships/hyperlink" Target="consultantplus://offline/ref=558CB8BF1868E08EFD732C80843302EC2175786CEA8A9677E4745B614EB58B2747D47D0C84B2404B8F48C9BBD7D375BBD7D25536B3823F50201E38E51FJ2J" TargetMode="External"/><Relationship Id="rId38" Type="http://schemas.openxmlformats.org/officeDocument/2006/relationships/hyperlink" Target="consultantplus://offline/ref=558CB8BF1868E08EFD732C80843302EC2175786CE38A9071ED7A066B46EC872540DB221B83FB4C4A8F48CDB8DF8C70AEC68A5830AB9C3B4A3C1C3A1EJ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CB8BF1868E08EFD732C80843302EC2175786CEA8A9677E4745B614EB58B2747D47D0C84B2404B8F48CAB8D6D375BBD7D25536B3823F50201E38E51FJ2J" TargetMode="External"/><Relationship Id="rId20" Type="http://schemas.openxmlformats.org/officeDocument/2006/relationships/hyperlink" Target="consultantplus://offline/ref=558CB8BF1868E08EFD732C80843302EC2175786CEA8A9377E4725B614EB58B2747D47D0C84B2404B8F48CEBFD1D375BBD7D25536B3823F50201E38E51FJ2J" TargetMode="External"/><Relationship Id="rId29" Type="http://schemas.openxmlformats.org/officeDocument/2006/relationships/hyperlink" Target="consultantplus://offline/ref=558CB8BF1868E08EFD732C80843302EC2175786CEA8A9677E4745B614EB58B2747D47D0C84B2404B8F48CBBFD2D375BBD7D25536B3823F50201E38E51FJ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CB8BF1868E08EFD73328D925F5CE826762263E28F9F20B9255D3611E58D7207947B5BC7F3461EDE0C9FB6D4DE3FEA97995A36B719JFJ" TargetMode="External"/><Relationship Id="rId11" Type="http://schemas.openxmlformats.org/officeDocument/2006/relationships/hyperlink" Target="consultantplus://offline/ref=558CB8BF1868E08EFD732C80843302EC2175786CEA8A9677E4745B614EB58B2747D47D0C84B2404B8F48CABBDDD375BBD7D25536B3823F50201E38E51FJ2J" TargetMode="External"/><Relationship Id="rId24" Type="http://schemas.openxmlformats.org/officeDocument/2006/relationships/hyperlink" Target="consultantplus://offline/ref=558CB8BF1868E08EFD732C80843302EC2175786CEA8A9177E5715B614EB58B2747D47D0C96B218478F4ED4BBD0C623EA9118J4J" TargetMode="External"/><Relationship Id="rId32" Type="http://schemas.openxmlformats.org/officeDocument/2006/relationships/hyperlink" Target="consultantplus://offline/ref=558CB8BF1868E08EFD732C80843302EC2175786CEA8A9677E4745B614EB58B2747D47D0C84B2404B8F48C8BDD2D375BBD7D25536B3823F50201E38E51FJ2J" TargetMode="External"/><Relationship Id="rId37" Type="http://schemas.openxmlformats.org/officeDocument/2006/relationships/hyperlink" Target="consultantplus://offline/ref=558CB8BF1868E08EFD732C80843302EC2175786CEA8A9D75E3755B614EB58B2747D47D0C84B2404B8F48CCBAD4D375BBD7D25536B3823F50201E38E51FJ2J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8CB8BF1868E08EFD732C80843302EC2175786CEA8A9677E4745B614EB58B2747D47D0C84B2404B8F48CAB9DDD375BBD7D25536B3823F50201E38E51FJ2J" TargetMode="External"/><Relationship Id="rId23" Type="http://schemas.openxmlformats.org/officeDocument/2006/relationships/hyperlink" Target="consultantplus://offline/ref=558CB8BF1868E08EFD732C80843302EC2175786CEA8A9275E0705B614EB58B2747D47D0C84B2404B8F48CABBDDD375BBD7D25536B3823F50201E38E51FJ2J" TargetMode="External"/><Relationship Id="rId28" Type="http://schemas.openxmlformats.org/officeDocument/2006/relationships/hyperlink" Target="consultantplus://offline/ref=558CB8BF1868E08EFD732C80843302EC2175786CEA8A9275E0705B614EB58B2747D47D0C84B2404B8F48CABBDDD375BBD7D25536B3823F50201E38E51FJ2J" TargetMode="External"/><Relationship Id="rId36" Type="http://schemas.openxmlformats.org/officeDocument/2006/relationships/hyperlink" Target="consultantplus://offline/ref=558CB8BF1868E08EFD732C80843302EC2175786CEA8A9677E4745B614EB58B2747D47D0C84B2404B8F48CEBAD2D375BBD7D25536B3823F50201E38E51FJ2J" TargetMode="External"/><Relationship Id="rId10" Type="http://schemas.openxmlformats.org/officeDocument/2006/relationships/hyperlink" Target="consultantplus://offline/ref=558CB8BF1868E08EFD732C80843302EC2175786CEA8A9473E6785B614EB58B2747D47D0C84B2404B8F4DC3B2D2D375BBD7D25536B3823F50201E38E51FJ2J" TargetMode="External"/><Relationship Id="rId19" Type="http://schemas.openxmlformats.org/officeDocument/2006/relationships/hyperlink" Target="consultantplus://offline/ref=558CB8BF1868E08EFD732C80843302EC2175786CEA8A9271E6705B614EB58B2747D47D0C84B2404B8F48CABAD4D375BBD7D25536B3823F50201E38E51FJ2J" TargetMode="External"/><Relationship Id="rId31" Type="http://schemas.openxmlformats.org/officeDocument/2006/relationships/hyperlink" Target="consultantplus://offline/ref=558CB8BF1868E08EFD732C80843302EC2175786CEA8A9677E4745B614EB58B2747D47D0C84B2404B8F48CBBDD4D375BBD7D25536B3823F50201E38E51FJ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CB8BF1868E08EFD732C80843302EC2175786CEA8A9473E6785B614EB58B2747D47D0C84B2404B8F4DCDB8D1D375BBD7D25536B3823F50201E38E51FJ2J" TargetMode="External"/><Relationship Id="rId14" Type="http://schemas.openxmlformats.org/officeDocument/2006/relationships/hyperlink" Target="consultantplus://offline/ref=558CB8BF1868E08EFD732C80843302EC2175786CEA8A9677E4745B614EB58B2747D47D0C84B2404B8F48CAB9D3D375BBD7D25536B3823F50201E38E51FJ2J" TargetMode="External"/><Relationship Id="rId22" Type="http://schemas.openxmlformats.org/officeDocument/2006/relationships/hyperlink" Target="consultantplus://offline/ref=558CB8BF1868E08EFD732C80843302EC2175786CEA8A9677E4745B614EB58B2747D47D0C84B2404B8F48CBB8D6D375BBD7D25536B3823F50201E38E51FJ2J" TargetMode="External"/><Relationship Id="rId27" Type="http://schemas.openxmlformats.org/officeDocument/2006/relationships/hyperlink" Target="consultantplus://offline/ref=558CB8BF1868E08EFD732C80843302EC2175786CEA8A9370E7795B614EB58B2747D47D0C84B240488F49C2BBDCD375BBD7D25536B3823F50201E38E51FJ2J" TargetMode="External"/><Relationship Id="rId30" Type="http://schemas.openxmlformats.org/officeDocument/2006/relationships/hyperlink" Target="consultantplus://offline/ref=558CB8BF1868E08EFD732C80843302EC2175786CEA8A9D75E3755B614EB58B2747D47D0C84B2404B8F48CBBED0D375BBD7D25536B3823F50201E38E51FJ2J" TargetMode="External"/><Relationship Id="rId35" Type="http://schemas.openxmlformats.org/officeDocument/2006/relationships/hyperlink" Target="consultantplus://offline/ref=558CB8BF1868E08EFD732C80843302EC2175786CEA8A9677E4745B614EB58B2747D47D0C84B2404B8F48C9B3D4D375BBD7D25536B3823F50201E38E51F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8040</Words>
  <Characters>45832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2023-04-06T09:08:00Z</dcterms:created>
  <dcterms:modified xsi:type="dcterms:W3CDTF">2023-04-06T09:10:00Z</dcterms:modified>
</cp:coreProperties>
</file>