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71" w:rsidRDefault="00671071">
      <w:pPr>
        <w:pStyle w:val="ConsPlusTitle"/>
        <w:jc w:val="center"/>
        <w:outlineLvl w:val="0"/>
      </w:pPr>
      <w:r>
        <w:t>АДМИНИСТРАЦИЯ Г. ВОЛОГДЫ</w:t>
      </w:r>
    </w:p>
    <w:p w:rsidR="00671071" w:rsidRDefault="00671071">
      <w:pPr>
        <w:pStyle w:val="ConsPlusTitle"/>
        <w:jc w:val="center"/>
      </w:pPr>
    </w:p>
    <w:p w:rsidR="00671071" w:rsidRDefault="00671071">
      <w:pPr>
        <w:pStyle w:val="ConsPlusTitle"/>
        <w:jc w:val="center"/>
      </w:pPr>
      <w:r>
        <w:t>ПОСТАНОВЛЕНИЕ</w:t>
      </w:r>
    </w:p>
    <w:p w:rsidR="00671071" w:rsidRDefault="00671071">
      <w:pPr>
        <w:pStyle w:val="ConsPlusTitle"/>
        <w:jc w:val="center"/>
      </w:pPr>
      <w:r>
        <w:t>от 31 августа 2022 г. N 1402</w:t>
      </w:r>
    </w:p>
    <w:p w:rsidR="00671071" w:rsidRDefault="00671071">
      <w:pPr>
        <w:pStyle w:val="ConsPlusTitle"/>
        <w:jc w:val="center"/>
      </w:pPr>
      <w:bookmarkStart w:id="0" w:name="_GoBack"/>
      <w:bookmarkEnd w:id="0"/>
    </w:p>
    <w:p w:rsidR="00671071" w:rsidRDefault="00671071">
      <w:pPr>
        <w:pStyle w:val="ConsPlusTitle"/>
        <w:jc w:val="center"/>
      </w:pPr>
      <w:r>
        <w:t xml:space="preserve">ОБ ОБРАЗОВАНИИ ОТДЕЛА ИНФОРМАЦИИ И </w:t>
      </w:r>
      <w:proofErr w:type="gramStart"/>
      <w:r>
        <w:t>ОБЩЕСТВЕННО-ПОЛИТИЧЕСКИХ</w:t>
      </w:r>
      <w:proofErr w:type="gramEnd"/>
    </w:p>
    <w:p w:rsidR="00671071" w:rsidRDefault="00671071">
      <w:pPr>
        <w:pStyle w:val="ConsPlusTitle"/>
        <w:jc w:val="center"/>
      </w:pPr>
      <w:r>
        <w:t>КОММУНИКАЦИЙ УПРАВЛЕНИЯ ИНФОРМАЦИИ И ОБЩЕСТВЕННЫХ СВЯЗЕЙ</w:t>
      </w:r>
    </w:p>
    <w:p w:rsidR="00671071" w:rsidRDefault="00671071">
      <w:pPr>
        <w:pStyle w:val="ConsPlusTitle"/>
        <w:jc w:val="center"/>
      </w:pPr>
      <w:r>
        <w:t>АДМИНИСТРАЦИИ ГОРОДА ВОЛОГДЫ</w:t>
      </w:r>
    </w:p>
    <w:p w:rsidR="00671071" w:rsidRDefault="006710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0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071" w:rsidRDefault="006710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071" w:rsidRDefault="006710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071" w:rsidRDefault="006710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071" w:rsidRDefault="006710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671071" w:rsidRDefault="006710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5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 xml:space="preserve">, от 05.06.2023 </w:t>
            </w:r>
            <w:hyperlink r:id="rId6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071" w:rsidRDefault="00671071">
            <w:pPr>
              <w:pStyle w:val="ConsPlusNormal"/>
            </w:pPr>
          </w:p>
        </w:tc>
      </w:tr>
    </w:tbl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 xml:space="preserve">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42</w:t>
        </w:r>
      </w:hyperlink>
      <w:r>
        <w:t xml:space="preserve"> Устава городского округа города Вологды постановляю: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1. Образовать в структуре Управления информации и общественных связей Администрации города Вологды отдел информации и общественно-политических коммуникаций.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об отделе информации и общественно-политических коммуникаций Управления информации и общественных связей Администрации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671071" w:rsidRDefault="006710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Вологды от 02.09.2022 N 1433)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671071" w:rsidRDefault="00671071">
      <w:pPr>
        <w:pStyle w:val="ConsPlusNormal"/>
        <w:jc w:val="right"/>
      </w:pPr>
      <w:r>
        <w:t>первый заместитель Мэра г. Вологды -</w:t>
      </w:r>
    </w:p>
    <w:p w:rsidR="00671071" w:rsidRDefault="00671071">
      <w:pPr>
        <w:pStyle w:val="ConsPlusNormal"/>
        <w:jc w:val="right"/>
      </w:pPr>
      <w:r>
        <w:t>начальник Департамента градостроительства</w:t>
      </w:r>
    </w:p>
    <w:p w:rsidR="00671071" w:rsidRDefault="00671071">
      <w:pPr>
        <w:pStyle w:val="ConsPlusNormal"/>
        <w:jc w:val="right"/>
      </w:pPr>
      <w:r>
        <w:t>Администрации г. Вологды</w:t>
      </w:r>
    </w:p>
    <w:p w:rsidR="00671071" w:rsidRDefault="00671071">
      <w:pPr>
        <w:pStyle w:val="ConsPlusNormal"/>
        <w:jc w:val="right"/>
      </w:pPr>
      <w:r>
        <w:t>А.Н.БАРАНОВ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right"/>
        <w:outlineLvl w:val="0"/>
      </w:pPr>
      <w:r>
        <w:t>Утверждено</w:t>
      </w:r>
    </w:p>
    <w:p w:rsidR="00671071" w:rsidRDefault="00671071">
      <w:pPr>
        <w:pStyle w:val="ConsPlusNormal"/>
        <w:jc w:val="right"/>
      </w:pPr>
      <w:r>
        <w:t>Постановлением</w:t>
      </w:r>
    </w:p>
    <w:p w:rsidR="00671071" w:rsidRDefault="00671071">
      <w:pPr>
        <w:pStyle w:val="ConsPlusNormal"/>
        <w:jc w:val="right"/>
      </w:pPr>
      <w:r>
        <w:t>Администрации г. Вологды</w:t>
      </w:r>
    </w:p>
    <w:p w:rsidR="00671071" w:rsidRDefault="00671071">
      <w:pPr>
        <w:pStyle w:val="ConsPlusNormal"/>
        <w:jc w:val="right"/>
      </w:pPr>
      <w:r>
        <w:t>от 31 августа 2022 г. N 1402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</w:pPr>
      <w:bookmarkStart w:id="1" w:name="P34"/>
      <w:bookmarkEnd w:id="1"/>
      <w:r>
        <w:t>ПОЛОЖЕНИЕ</w:t>
      </w:r>
    </w:p>
    <w:p w:rsidR="00671071" w:rsidRDefault="00671071">
      <w:pPr>
        <w:pStyle w:val="ConsPlusTitle"/>
        <w:jc w:val="center"/>
      </w:pPr>
      <w:r>
        <w:t xml:space="preserve">ОБ ОТДЕЛЕ ИНФОРМАЦИИ И </w:t>
      </w:r>
      <w:proofErr w:type="gramStart"/>
      <w:r>
        <w:t>ОБЩЕСТВЕННО-ПОЛИТИЧЕСКИХ</w:t>
      </w:r>
      <w:proofErr w:type="gramEnd"/>
    </w:p>
    <w:p w:rsidR="00671071" w:rsidRDefault="00671071">
      <w:pPr>
        <w:pStyle w:val="ConsPlusTitle"/>
        <w:jc w:val="center"/>
      </w:pPr>
      <w:r>
        <w:t>КОММУНИКАЦИЙ УПРАВЛЕНИЯ ИНФОРМАЦИИ И ОБЩЕСТВЕННЫХ СВЯЗЕЙ</w:t>
      </w:r>
    </w:p>
    <w:p w:rsidR="00671071" w:rsidRDefault="00671071">
      <w:pPr>
        <w:pStyle w:val="ConsPlusTitle"/>
        <w:jc w:val="center"/>
      </w:pPr>
      <w:r>
        <w:t>АДМИНИСТРАЦИИ ГОРОДА ВОЛОГДЫ</w:t>
      </w:r>
    </w:p>
    <w:p w:rsidR="00671071" w:rsidRDefault="006710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0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071" w:rsidRDefault="006710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071" w:rsidRDefault="006710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071" w:rsidRDefault="006710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071" w:rsidRDefault="006710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671071" w:rsidRDefault="00671071">
            <w:pPr>
              <w:pStyle w:val="ConsPlusNormal"/>
              <w:jc w:val="center"/>
            </w:pPr>
            <w:r>
              <w:rPr>
                <w:color w:val="392C69"/>
              </w:rPr>
              <w:t>от 05.06.2023 N 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071" w:rsidRDefault="00671071">
            <w:pPr>
              <w:pStyle w:val="ConsPlusNormal"/>
            </w:pPr>
          </w:p>
        </w:tc>
      </w:tr>
    </w:tbl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  <w:outlineLvl w:val="1"/>
      </w:pPr>
      <w:r>
        <w:t>1. Общие положения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 xml:space="preserve">1.1. Отдел информации и общественно-политических коммуникаций Управления </w:t>
      </w:r>
      <w:r>
        <w:lastRenderedPageBreak/>
        <w:t>информации и общественных связей Администрации города Вологды (далее - Отдел) является структурным подразделением Управления информации и общественных связей Администрации города Вологды (далее - Управление).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1.2. Отдел в своей деятельности подотчетен и подконтролен начальнику Управления.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1.3. Отдел в своей деятельности руководствуется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Вологодской области и Российской Федерации,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города Вологды, правовыми актами органов местного самоуправления городского округа города Вологды, настоящим Положением.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  <w:outlineLvl w:val="1"/>
      </w:pPr>
      <w:r>
        <w:t>2. Задачи Отдела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2.1. Организация взаимодействия Мэра города Вологды и Администрации города Вологды с общественными организациями, региональными отделениями политических партий, иными общественно-политическими институтами, действующими на территории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2.2. Создание условий для формирования многоуровневого партнерства путем внедрения технологий конструктивного взаимодействия органов местного самоуправления и общественно-политических институтов, общественных организаций, органов территориального общественного самоуправления в целях реализации гражданских инициатив, участия населения и общественно-политических институтов в решении вопросов местного значения.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2.3. Выполнение функций учредителя муниципальных учреждений, создаваемых по вопросам компетенции Управления.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  <w:outlineLvl w:val="1"/>
      </w:pPr>
      <w:r>
        <w:t>3. Функции Отдела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>В соответствии с возложенными на него задачами Отдел осуществляет следующие функции: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 По вопросу взаимодействия Мэра города Вологды и Администрации города Вологды с общественными объединениями, региональными и местными отделениями политических партий, органами территориального общественного самоуправления и иными общественно-политическими институтами, действующими на территории городского округа города Вологды: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3.1.1. Организует и обеспечивает взаимодействие Мэра города Вологды, органов Администрации города Вологды с общественными объединениями, региональными и местными отделениями политических партий, органами территориального общественного самоуправления, действующими на территории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3.1.2. Осуществляет сбор и анализ информации об общественных объединениях, региональных отделениях политических партий, общественных организациях, религиозных объединениях, национально-культурных автономиях, органах территориального общественного самоуправления, действующих на территории городского округа города Вологды; прогнозирует их роль и значение в общественной и социальной жизни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3.1.3. Организует и участвует в проведении "круглых столов", семинаров и других мероприятий с общественными объединениями, региональными отделениями политических партий, органами территориального общественного самоуправления и иными общественно-политическими институтами, действующими на территории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3.1.4. Обеспечивает организацию проведения тематических исследований по наиболее актуальным, важным для городского округа города Вологды общественно-политическим </w:t>
      </w:r>
      <w:r>
        <w:lastRenderedPageBreak/>
        <w:t>вопросам в пределах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3.1.5. По поручению начальника Управления представляет Администрацию города Вологды на публичных мероприятиях, проводимых в городе Вологде.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3.1.6. Содействует общественным и иным общественно-политическим объединениям граждан, расположенным на территории городского округа города Вологды, в информационном обеспечении их деятельности.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3.1.7. Осуществляет рабочее взаимодействие в пределах компетенции Отдела с представителями общественных объединений, региональных и местных отделений политических партий, органов территориального общественного самоуправления для выработки совместных действий и иных форм сотрудничества по вопросам общественной жизни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3.1.8. Взаимодействует с органами регистрации общественных объединений и организаций в пределах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3.1.9. Обеспечивает информационно-консультационную и методическую поддержку региональным и местным отделениям политических партий, общественно-политическим движениям и иным общественно-политическим институтам, действующим на территории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3.1.11. Участвует в разработке планов мероприятий по организации и развитию территориального общественного самоуправления на территории городского округа города Вологды, созданию необходимых условий для взаимодействия органов территориального общественного самоуправления с органами местного самоуправления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3.1.12. Обеспечивает организацию работы, направленной на повышение интереса общественно-политических институтов и населения города Вологды к происходящим на его территории событиям, включение представителей общественно-политических институтов и населения в процессы развития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3.1.13. Оповещает представителей общественных объединений, региональных и местных отделений политических партий и органов территориального общественного самоуправления о проведении Мэром города Вологды и Администрацией города Вологды совещаний, пресс-конференций и других мероприятий для выработки совместных действий.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3.1.14. Разрабатывает механизмы участия общественных объединений, общественно-политических институтов, лидеров общественного мнения и населения городского округа города Вологды в решении вопросов местного значения.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3.1.15. Осуществляет иное взаимодействие с общественными объединениями, региональными и местными отделениями политических партий, органами территориального общественного самоуправления, расположенными на территории городского округа города Вологды, по вопросам, входящим в компетенцию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3.2. По вопросу создания условий для формирования многоуровневого партнерства путем внедрения технологий конструктивного взаимодействия органов местного самоуправления и общественно-политических институтов, органов территориального общественного самоуправления в целях реализации гражданских инициатив, участия населения в решении вопросов местного значения: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3.2.1. Осуществляет разработку технологий взаимодействия органов местного самоуправления, региональных и местных отделений политических партий, иных общественно-политических институтов и лидеров общественного мнения.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lastRenderedPageBreak/>
        <w:t xml:space="preserve">3.2.2. Обеспечивает рабочее взаимодействие Мэра города Вологды, органов Администрации города Вологды с региональными и местными отделениями политических партий, иных общественно-политических институтов, инициативными группами граждан по рассмотрению их предложений и инициатив в целях </w:t>
      </w:r>
      <w:proofErr w:type="gramStart"/>
      <w:r>
        <w:t>решения проблем развития территории городского округа города Вологды</w:t>
      </w:r>
      <w:proofErr w:type="gramEnd"/>
      <w:r>
        <w:t>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3.2.3. Обобщает и анализирует практику передовой работы общественно-политических институтов и готовит предложения по их внедрению на территории городского округа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3.2.4. Осуществляет подготовку и реализацию на территории городского округа города Вологды социально значимых проектов общественно-политического значения.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3.3. По вопросу выполнения функций учредителя муниципальных учреждений, создаваемых по вопросам компетенции Управления, в том числе: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3.3.1. Участвует во внесении в установленном порядке предложения по вопросам создания, реорганизации, изменения типа и ликвидации, определению цели, предмета и вида </w:t>
      </w:r>
      <w:proofErr w:type="gramStart"/>
      <w:r>
        <w:t>деятельности</w:t>
      </w:r>
      <w:proofErr w:type="gramEnd"/>
      <w:r>
        <w:t xml:space="preserve"> подведомственных Управлению муниципальных учреждений.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3.3.2. Участвует в реализации принятых решений по вопросам создания, реорганизации, изменения типа и </w:t>
      </w:r>
      <w:proofErr w:type="gramStart"/>
      <w:r>
        <w:t>ликвидации</w:t>
      </w:r>
      <w:proofErr w:type="gramEnd"/>
      <w:r>
        <w:t xml:space="preserve"> подведомственных Управлению муниципальных учреждений.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3.3.3. Оказывает содействие в разработке и утверждении уставов подведомственных Управлению муниципальных учреждений.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3.3.4. Организует встречи и переговоры, направленные на координацию совместных действий подведомственных Управлению муниципальных учреждений, для решения задач в соответствии с их уставной деятельностью и отраслевой принадлежностью.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3.3.5. Принимает участие </w:t>
      </w:r>
      <w:proofErr w:type="gramStart"/>
      <w:r>
        <w:t xml:space="preserve">в регулировании трудовых отношений с руководителями подведомственных Управлению муниципальных учреждений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регулировании</w:t>
      </w:r>
      <w:proofErr w:type="gramEnd"/>
      <w:r>
        <w:t xml:space="preserve"> трудовых отношений с руководителями муниципальных учреждений и предприятий города Вологды, утвержденным постановлением Главы города Вологды от 27 апреля 2006 года N 1614.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3.3.6. Осуществляет решение иных вопросов, отнесенных к полномочиям учредителя муниципальных учреждений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25 октября 2010 года N 5647 "О разграничении полномочий учредителя, выполняемых Администрацией города Вологды в отношении муниципальных учреждений, между отраслевыми и функциональными (территориальными) органами Администрации города Вологды".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3.3.7. </w:t>
      </w:r>
      <w:proofErr w:type="gramStart"/>
      <w:r>
        <w:t xml:space="preserve">Разрабатывает и осуществляет доведение муниципального задания до подведомственных Управлению муниципальных учреждений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формирования муниципального задания на оказание (выполнение) муниципальных услуг (работ) в отношении муниципальных учреждений городского округа города Вологды и финансового обеспечения выполнения муниципального задания, утвержденным постановлением Администрации города Вологды от 30 декабря 2016 года N 1619 (с последующими изменениями).</w:t>
      </w:r>
      <w:proofErr w:type="gramEnd"/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3.3.8. Организует финансирование расходов, необходимых для выполнения муниципального задания,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формирования муниципального задания на оказание (выполнение) муниципальных услуг (работ) в отношении муниципальных учреждений городского округа города Вологды и финансового обеспечения выполнения муниципального задания, утвержденным постановлением Администрации города Вологды от 30 декабря 2016 года N 1619.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lastRenderedPageBreak/>
        <w:t>3.4. По решению вопросов общей компетенции: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3.4.1. Готовит проекты муниципальных правовых актов, материалы на заседания постоянных комитетов Вологодской городской Думы по вопросам, входящим в компетенцию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3.4.2. Согласовывает проекты муниципальных правовых актов по вопросам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3.4.3. Обеспечивает деятельность консультативных и координационных органов Администрации города Вологды, образованных по вопросам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3.4.4. 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 конфиденциального характера, полученных в процессе деятельности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3.4.5. Обеспечивает подготовку необходимых отчетов, аналитических справок, информации по вопросам деятельности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3.4.6. Обеспечивает рассмотрение обращений граждан и юридических лиц по вопросам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3.4.7. Обеспечивает организацию делопроизводства и </w:t>
      </w:r>
      <w:proofErr w:type="gramStart"/>
      <w:r>
        <w:t>контроль за</w:t>
      </w:r>
      <w:proofErr w:type="gramEnd"/>
      <w:r>
        <w:t xml:space="preserve"> его состоянием в Отделе.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3.4.8. Обеспечивает в Отделе работу в единой системе электронного </w:t>
      </w:r>
      <w:proofErr w:type="gramStart"/>
      <w:r>
        <w:t>документооборота органов местного самоуправления города Вологды</w:t>
      </w:r>
      <w:proofErr w:type="gramEnd"/>
      <w:r>
        <w:t xml:space="preserve"> в Администрации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3.4.9. Участвует в разработке </w:t>
      </w:r>
      <w:proofErr w:type="gramStart"/>
      <w:r>
        <w:t>плана работы Администрации города Вологды</w:t>
      </w:r>
      <w:proofErr w:type="gramEnd"/>
      <w:r>
        <w:t xml:space="preserve"> на соответствующий год.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3.4.10. Участвует в организации подготовки и проведении мероприятий в связи с праздничными днями, профессиональными праздниками, днями воинской славы и памятными датами России.</w:t>
      </w:r>
    </w:p>
    <w:p w:rsidR="00671071" w:rsidRDefault="0067107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3.4.11</w:t>
        </w:r>
      </w:hyperlink>
      <w:r>
        <w:t>. Осуществляет оперативное хранение документов в соответствии с утвержденной номенклатурой дел в Администрации города Вологды, подготовку документов к передаче на архивное хранение, а также обеспечение сохранности документов.</w:t>
      </w:r>
    </w:p>
    <w:p w:rsidR="00671071" w:rsidRDefault="0067107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3.4.12</w:t>
        </w:r>
      </w:hyperlink>
      <w:r>
        <w:t>. Обеспечивает проведение антикоррупционной экспертизы проектов муниципальных нормативных правовых актов, разработанных Управлением и поступивших на согласование в Управление, а также действующих муниципальных нормативных правовых актов; проведение мониторинга действующих муниципальных нормативных правовых актов в пределах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3.4.13</w:t>
        </w:r>
      </w:hyperlink>
      <w:r>
        <w:t xml:space="preserve">. Обеспечивает ввод данных посредством автоматизированной информационной системы "Показатели эффективности" в соответствии с </w:t>
      </w:r>
      <w:hyperlink r:id="rId20">
        <w:r>
          <w:rPr>
            <w:color w:val="0000FF"/>
          </w:rPr>
          <w:t>распоряжением</w:t>
        </w:r>
      </w:hyperlink>
      <w:r>
        <w:t xml:space="preserve"> Администрации города Вологды от 27 мая 2013 года N 226 "Об оценке эффективности и результативности деятельности органов Администрации города Вологды" по вопросам компетенции.</w:t>
      </w:r>
    </w:p>
    <w:p w:rsidR="00671071" w:rsidRDefault="00671071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3.4.14</w:t>
        </w:r>
      </w:hyperlink>
      <w:r>
        <w:t xml:space="preserve">.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Вологодской области от 28 декабря 2020 года N 4837-ОЗ "О патриотическом воспитании в Вологодской области" обеспечивает патриотическое воспитание населения в городском округе городе Вологде в пределах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3.4.15. Осуществляет в пределах компетенции Отдела функции уполномоченного органа по организации и реализации социально значимых проектов (конкурсов) городского округа города Вологды, в отношении которых Управление является уполномоченным органом Администрации города Вологды.</w:t>
      </w:r>
    </w:p>
    <w:p w:rsidR="00671071" w:rsidRDefault="0067107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3.4.15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Вологды от 05.06.2023 N 787)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  <w:outlineLvl w:val="1"/>
      </w:pPr>
      <w:r>
        <w:t>4. Полномочия Отдела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 xml:space="preserve">Отдел для решения поставленных задач и </w:t>
      </w:r>
      <w:proofErr w:type="gramStart"/>
      <w:r>
        <w:t>выполнения</w:t>
      </w:r>
      <w:proofErr w:type="gramEnd"/>
      <w:r>
        <w:t xml:space="preserve"> возложенных на него функций в пределах своей компетенции имеет право: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4.1. Давать разъяснения по вопросам, входящим в компетенцию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4.2. Запрашивать и получать в установленном порядке от специалистов Управления информацию и документы, необходимые для выполнения возложенных на Отдел задач и функций.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4.3.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4.4. По поручению начальника Управления участвовать и организовывать проведение совещаний, семинаров, конференций, "круглых столов" по вопросам, отнесенным к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4.5. Давать предложения об образовании или упразднении консультативных и координационных органов Администрации города Вологды по вопросам компетенции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4.6. Осуществлять иные полномочия, предусмотренные действующим законодательством, в рамках компетенции Отдела.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  <w:outlineLvl w:val="1"/>
      </w:pPr>
      <w:r>
        <w:t>5. Организация деятельности Отдела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>5.1. Руководство деятельностью Отдела на основе единоначалия осуществляет начальник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5.2. Начальник Отдела подчиняется начальнику Управления, назначается и освобождается от должности Мэром города Вологды в установленном порядке.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5.3. Начальник Отдела: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5.3.2. По поручению начальника Управления представляет Отдел по вопросам, входящим в компетенцию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5.3.3. 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представляет их на утверждение в установленном порядке.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5.3.4. Проводит планерные совещания со специалистами Отдела, совещания и другие мероприятия для заинтересованных лиц по вопросам, входящим в компетенцию Отдела.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5.3.5. Дает поручения в пределах своей компетенции, обязательные для исполнения специалистами Отдела, в том числе по рассмотрению обращений граждан и юридических лиц.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5.3.6. Осуществляет </w:t>
      </w:r>
      <w:proofErr w:type="gramStart"/>
      <w:r>
        <w:t>контроль за</w:t>
      </w:r>
      <w:proofErr w:type="gramEnd"/>
      <w:r>
        <w:t xml:space="preserve"> соблюдением специалистами Отдела трудовой дисциплины.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 xml:space="preserve">5.3.7. Вносит в установленном порядке предложения </w:t>
      </w:r>
      <w:proofErr w:type="gramStart"/>
      <w:r>
        <w:t>по</w:t>
      </w:r>
      <w:proofErr w:type="gramEnd"/>
      <w:r>
        <w:t>: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lastRenderedPageBreak/>
        <w:t>численности специалистов Отдела;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замещению вакантных должностей специалистов Отдела; переподготовке, повышению квалификации специалистов Отдела;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поощрению и привлечению к дисциплинарной ответственности специалистов Отдела;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по представлению специалистов отдела к наградам города Вологды, Губернатора Вологодской области, к присвоению почетных званий и награждению государственными наградами Российской Федерации.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5.4. В период временного отсутствия начальника Отдела его обязанности исполняет лицо, уполномоченное в установленном порядке.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Title"/>
        <w:jc w:val="center"/>
        <w:outlineLvl w:val="1"/>
      </w:pPr>
      <w:r>
        <w:t>6. Взаимодействие Отдела с органами</w:t>
      </w:r>
    </w:p>
    <w:p w:rsidR="00671071" w:rsidRDefault="00671071">
      <w:pPr>
        <w:pStyle w:val="ConsPlusTitle"/>
        <w:jc w:val="center"/>
      </w:pPr>
      <w:r>
        <w:t xml:space="preserve">Администрации города Вологды, их </w:t>
      </w:r>
      <w:proofErr w:type="gramStart"/>
      <w:r>
        <w:t>структурными</w:t>
      </w:r>
      <w:proofErr w:type="gramEnd"/>
    </w:p>
    <w:p w:rsidR="00671071" w:rsidRDefault="00671071">
      <w:pPr>
        <w:pStyle w:val="ConsPlusTitle"/>
        <w:jc w:val="center"/>
      </w:pPr>
      <w:r>
        <w:t>подразделениями, органами местного самоуправления и органами</w:t>
      </w:r>
    </w:p>
    <w:p w:rsidR="00671071" w:rsidRDefault="00671071">
      <w:pPr>
        <w:pStyle w:val="ConsPlusTitle"/>
        <w:jc w:val="center"/>
      </w:pPr>
      <w:r>
        <w:t>государственной власти, иными органами и организациями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ind w:firstLine="540"/>
        <w:jc w:val="both"/>
      </w:pPr>
      <w:r>
        <w:t>6.1. Отдел осуществляет в порядке, установленном Регламентом Администрации города Вологды, взаимодействие с органами Администрации города Вологды, их структурными подразделениями.</w:t>
      </w:r>
    </w:p>
    <w:p w:rsidR="00671071" w:rsidRDefault="00671071">
      <w:pPr>
        <w:pStyle w:val="ConsPlusNormal"/>
        <w:spacing w:before="220"/>
        <w:ind w:firstLine="540"/>
        <w:jc w:val="both"/>
      </w:pPr>
      <w:r>
        <w:t>6.2. Отдел не имеет права направлять от своего имени информацию в органы государственной власти и органы местного самоуправления, иные органы и организации по своей инициативе и по их запросу.</w:t>
      </w: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jc w:val="both"/>
      </w:pPr>
    </w:p>
    <w:p w:rsidR="00671071" w:rsidRDefault="006710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29F" w:rsidRDefault="00671071"/>
    <w:sectPr w:rsidR="00A6029F" w:rsidSect="0025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71"/>
    <w:rsid w:val="002C177D"/>
    <w:rsid w:val="00671071"/>
    <w:rsid w:val="00A7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D33E48DC254922F07D28AD90DE7CA03235726280A2118428DA08039E02D1850763832DD45D54EA62B912F775008FD7CFFBB22CB57BD44E69108BCf4U3N" TargetMode="External"/><Relationship Id="rId13" Type="http://schemas.openxmlformats.org/officeDocument/2006/relationships/hyperlink" Target="consultantplus://offline/ref=039D33E48DC254922F07D28AD90DE7CA03235726280B2F1F438AA08039E02D1850763832DD45D54EA62F952A725008FD7CFFBB22CB57BD44E69108BCf4U3N" TargetMode="External"/><Relationship Id="rId18" Type="http://schemas.openxmlformats.org/officeDocument/2006/relationships/hyperlink" Target="consultantplus://offline/ref=039D33E48DC254922F07D28AD90DE7CA03235726280829194B8AA08039E02D1850763832DD45D54EA62D942B715008FD7CFFBB22CB57BD44E69108BCf4U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9D33E48DC254922F07D28AD90DE7CA03235726280829194B8AA08039E02D1850763832DD45D54EA62D942B715008FD7CFFBB22CB57BD44E69108BCf4U3N" TargetMode="External"/><Relationship Id="rId7" Type="http://schemas.openxmlformats.org/officeDocument/2006/relationships/hyperlink" Target="consultantplus://offline/ref=039D33E48DC254922F07D28AD90DE7CA03235726280A2118428DA08039E02D1850763832DD45D54EA62A902A705008FD7CFFBB22CB57BD44E69108BCf4U3N" TargetMode="External"/><Relationship Id="rId12" Type="http://schemas.openxmlformats.org/officeDocument/2006/relationships/hyperlink" Target="consultantplus://offline/ref=039D33E48DC254922F07D28AD90DE7CA03235726280A2118428DA08039E02D1850763832DD45D54EA62A922A705008FD7CFFBB22CB57BD44E69108BCf4U3N" TargetMode="External"/><Relationship Id="rId17" Type="http://schemas.openxmlformats.org/officeDocument/2006/relationships/hyperlink" Target="consultantplus://offline/ref=039D33E48DC254922F07D28AD90DE7CA03235726280829194B8AA08039E02D1850763832DD45D54EA62D942B715008FD7CFFBB22CB57BD44E69108BCf4U3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9D33E48DC254922F07D28AD90DE7CA032357262B032F1E468EA08039E02D1850763832DD45D54EA62D9D20715008FD7CFFBB22CB57BD44E69108BCf4U3N" TargetMode="External"/><Relationship Id="rId20" Type="http://schemas.openxmlformats.org/officeDocument/2006/relationships/hyperlink" Target="consultantplus://offline/ref=039D33E48DC254922F07D28AD90DE7CA032357262B0F291A4B80A08039E02D1850763832DD45D54EA62C932A735008FD7CFFBB22CB57BD44E69108BCf4U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D33E48DC254922F07D28AD90DE7CA03235726280829194B8AA08039E02D1850763832DD45D54EA62D942B705008FD7CFFBB22CB57BD44E69108BCf4U3N" TargetMode="External"/><Relationship Id="rId11" Type="http://schemas.openxmlformats.org/officeDocument/2006/relationships/hyperlink" Target="consultantplus://offline/ref=039D33E48DC254922F07CC87CF61B9CE04200E2E215C744C4E88A8D26EE0715D067F32648001DF51A42D96f2UB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39D33E48DC254922F07D28AD90DE7CA03235726280B281B4381A08039E02D1850763832DD45D54EA62D9428715008FD7CFFBB22CB57BD44E69108BCf4U3N" TargetMode="External"/><Relationship Id="rId15" Type="http://schemas.openxmlformats.org/officeDocument/2006/relationships/hyperlink" Target="consultantplus://offline/ref=039D33E48DC254922F07D28AD90DE7CA032357262B032F1E468EA08039E02D1850763832DD45D54EA62D9D20715008FD7CFFBB22CB57BD44E69108BCf4U3N" TargetMode="External"/><Relationship Id="rId23" Type="http://schemas.openxmlformats.org/officeDocument/2006/relationships/hyperlink" Target="consultantplus://offline/ref=039D33E48DC254922F07D28AD90DE7CA03235726280829194B8AA08039E02D1850763832DD45D54EA62D942B725008FD7CFFBB22CB57BD44E69108BCf4U3N" TargetMode="External"/><Relationship Id="rId10" Type="http://schemas.openxmlformats.org/officeDocument/2006/relationships/hyperlink" Target="consultantplus://offline/ref=039D33E48DC254922F07D28AD90DE7CA03235726280829194B8AA08039E02D1850763832DD45D54EA62D942B705008FD7CFFBB22CB57BD44E69108BCf4U3N" TargetMode="External"/><Relationship Id="rId19" Type="http://schemas.openxmlformats.org/officeDocument/2006/relationships/hyperlink" Target="consultantplus://offline/ref=039D33E48DC254922F07D28AD90DE7CA03235726280829194B8AA08039E02D1850763832DD45D54EA62D942B715008FD7CFFBB22CB57BD44E69108BCf4U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D33E48DC254922F07D28AD90DE7CA03235726280B281B4381A08039E02D1850763832DD45D54EA62D9428715008FD7CFFBB22CB57BD44E69108BCf4U3N" TargetMode="External"/><Relationship Id="rId14" Type="http://schemas.openxmlformats.org/officeDocument/2006/relationships/hyperlink" Target="consultantplus://offline/ref=039D33E48DC254922F07D28AD90DE7CA032357262B0D201B4A89A08039E02D1850763832CF458D42A72F8A2873455EAC3AfAU9N" TargetMode="External"/><Relationship Id="rId22" Type="http://schemas.openxmlformats.org/officeDocument/2006/relationships/hyperlink" Target="consultantplus://offline/ref=039D33E48DC254922F07D28AD90DE7CA032357262B02201D4481A08039E02D1850763832CF458D42A72F8A2873455EAC3AfA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Бакуркова Ирина Павловна</cp:lastModifiedBy>
  <cp:revision>1</cp:revision>
  <dcterms:created xsi:type="dcterms:W3CDTF">2023-07-12T13:20:00Z</dcterms:created>
  <dcterms:modified xsi:type="dcterms:W3CDTF">2023-07-12T13:21:00Z</dcterms:modified>
</cp:coreProperties>
</file>