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D0626" w:rsidRDefault="006D0626" w:rsidP="006D0626">
      <w:pPr>
        <w:pStyle w:val="1"/>
        <w:jc w:val="left"/>
        <w:rPr>
          <w:rFonts w:eastAsia="Calibri"/>
          <w:sz w:val="28"/>
        </w:rPr>
      </w:pPr>
    </w:p>
    <w:p w:rsidR="006D0626" w:rsidRDefault="006D0626" w:rsidP="006D0626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 93  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BF5A8A" w:rsidRDefault="00BF5A8A" w:rsidP="00686E00">
      <w:pPr>
        <w:jc w:val="both"/>
        <w:rPr>
          <w:sz w:val="26"/>
          <w:szCs w:val="26"/>
        </w:rPr>
      </w:pPr>
    </w:p>
    <w:p w:rsidR="00BF5A8A" w:rsidRPr="007D66EC" w:rsidRDefault="00BF5A8A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2249C" w:rsidRPr="0047492B" w:rsidRDefault="0012249C" w:rsidP="0012249C">
      <w:pPr>
        <w:pStyle w:val="ConsPlusTitle"/>
        <w:jc w:val="center"/>
        <w:rPr>
          <w:sz w:val="26"/>
          <w:szCs w:val="26"/>
        </w:rPr>
      </w:pPr>
      <w:r w:rsidRPr="0047492B">
        <w:rPr>
          <w:sz w:val="26"/>
          <w:szCs w:val="26"/>
        </w:rPr>
        <w:t>О внесении изменени</w:t>
      </w:r>
      <w:r w:rsidR="009A2F82">
        <w:rPr>
          <w:sz w:val="26"/>
          <w:szCs w:val="26"/>
        </w:rPr>
        <w:t>й</w:t>
      </w:r>
      <w:r w:rsidRPr="0047492B">
        <w:rPr>
          <w:sz w:val="26"/>
          <w:szCs w:val="26"/>
        </w:rPr>
        <w:t xml:space="preserve"> в постановление Администрации </w:t>
      </w:r>
    </w:p>
    <w:p w:rsidR="0012249C" w:rsidRPr="0047492B" w:rsidRDefault="0012249C" w:rsidP="0012249C">
      <w:pPr>
        <w:pStyle w:val="ConsPlusTitle"/>
        <w:jc w:val="center"/>
        <w:rPr>
          <w:sz w:val="26"/>
          <w:szCs w:val="26"/>
        </w:rPr>
      </w:pPr>
      <w:r w:rsidRPr="0047492B">
        <w:rPr>
          <w:sz w:val="26"/>
          <w:szCs w:val="26"/>
        </w:rPr>
        <w:t>города Вологды от 1</w:t>
      </w:r>
      <w:r>
        <w:rPr>
          <w:sz w:val="26"/>
          <w:szCs w:val="26"/>
        </w:rPr>
        <w:t>4 июн</w:t>
      </w:r>
      <w:r w:rsidRPr="0047492B">
        <w:rPr>
          <w:sz w:val="26"/>
          <w:szCs w:val="26"/>
        </w:rPr>
        <w:t>я 201</w:t>
      </w:r>
      <w:r>
        <w:rPr>
          <w:sz w:val="26"/>
          <w:szCs w:val="26"/>
        </w:rPr>
        <w:t>6</w:t>
      </w:r>
      <w:r w:rsidRPr="0047492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667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2249C" w:rsidRPr="0047492B" w:rsidRDefault="0012249C" w:rsidP="007A7D4A">
      <w:pPr>
        <w:pStyle w:val="ConsPlusNormal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47492B">
        <w:rPr>
          <w:sz w:val="26"/>
          <w:szCs w:val="26"/>
        </w:rPr>
        <w:t xml:space="preserve">а основании </w:t>
      </w:r>
      <w:hyperlink r:id="rId10" w:history="1">
        <w:r w:rsidRPr="0047492B">
          <w:rPr>
            <w:sz w:val="26"/>
            <w:szCs w:val="26"/>
          </w:rPr>
          <w:t>статей 27</w:t>
        </w:r>
      </w:hyperlink>
      <w:r w:rsidRPr="0047492B">
        <w:rPr>
          <w:sz w:val="26"/>
          <w:szCs w:val="26"/>
        </w:rPr>
        <w:t xml:space="preserve">, </w:t>
      </w:r>
      <w:hyperlink r:id="rId11" w:history="1">
        <w:r w:rsidRPr="0047492B">
          <w:rPr>
            <w:sz w:val="26"/>
            <w:szCs w:val="26"/>
          </w:rPr>
          <w:t>44</w:t>
        </w:r>
      </w:hyperlink>
      <w:r w:rsidRPr="0047492B">
        <w:rPr>
          <w:sz w:val="26"/>
          <w:szCs w:val="26"/>
        </w:rPr>
        <w:t xml:space="preserve"> Устава </w:t>
      </w:r>
      <w:r w:rsidR="00D0370F" w:rsidRPr="00D0370F">
        <w:rPr>
          <w:bCs/>
          <w:sz w:val="26"/>
          <w:szCs w:val="26"/>
        </w:rPr>
        <w:t>городского округа города Вологды</w:t>
      </w:r>
      <w:r w:rsidR="00677780">
        <w:rPr>
          <w:bCs/>
          <w:sz w:val="26"/>
          <w:szCs w:val="26"/>
        </w:rPr>
        <w:t xml:space="preserve"> </w:t>
      </w:r>
      <w:r w:rsidRPr="0047492B">
        <w:rPr>
          <w:sz w:val="26"/>
          <w:szCs w:val="26"/>
        </w:rPr>
        <w:t>ПОСТАНОВЛЯЮ:</w:t>
      </w:r>
    </w:p>
    <w:p w:rsidR="009A2F82" w:rsidRDefault="0012249C" w:rsidP="007A7D4A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5D5669">
        <w:rPr>
          <w:sz w:val="26"/>
          <w:szCs w:val="26"/>
        </w:rPr>
        <w:t>н</w:t>
      </w:r>
      <w:r>
        <w:rPr>
          <w:sz w:val="26"/>
          <w:szCs w:val="26"/>
        </w:rPr>
        <w:t xml:space="preserve">ормативные </w:t>
      </w:r>
      <w:hyperlink r:id="rId12" w:history="1">
        <w:r w:rsidRPr="00A004BC">
          <w:rPr>
            <w:sz w:val="26"/>
            <w:szCs w:val="26"/>
          </w:rPr>
          <w:t>затраты</w:t>
        </w:r>
      </w:hyperlink>
      <w:r>
        <w:rPr>
          <w:sz w:val="26"/>
          <w:szCs w:val="26"/>
        </w:rPr>
        <w:t xml:space="preserve"> на обеспечение функций Департамента экономического развития Администрации города Вологды, утвержденные постановлением Администрации города Вологд</w:t>
      </w:r>
      <w:r w:rsidR="005D5669">
        <w:rPr>
          <w:sz w:val="26"/>
          <w:szCs w:val="26"/>
        </w:rPr>
        <w:t>ы от 14 июня 2016 года № 667 (с </w:t>
      </w:r>
      <w:r>
        <w:rPr>
          <w:sz w:val="26"/>
          <w:szCs w:val="26"/>
        </w:rPr>
        <w:t>последующими изменениями),</w:t>
      </w:r>
      <w:r w:rsidR="009A2F82">
        <w:rPr>
          <w:sz w:val="26"/>
          <w:szCs w:val="26"/>
        </w:rPr>
        <w:t xml:space="preserve"> следующие изменения:</w:t>
      </w:r>
    </w:p>
    <w:p w:rsidR="002A589C" w:rsidRDefault="00B468A2" w:rsidP="007A7D4A">
      <w:pPr>
        <w:autoSpaceDE w:val="0"/>
        <w:autoSpaceDN w:val="0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044278">
        <w:rPr>
          <w:sz w:val="26"/>
          <w:szCs w:val="26"/>
        </w:rPr>
        <w:t xml:space="preserve">. </w:t>
      </w:r>
      <w:r w:rsidR="002A589C">
        <w:rPr>
          <w:sz w:val="26"/>
          <w:szCs w:val="26"/>
        </w:rPr>
        <w:t>Абзац второй</w:t>
      </w:r>
      <w:r w:rsidR="00987D97">
        <w:rPr>
          <w:sz w:val="26"/>
          <w:szCs w:val="26"/>
        </w:rPr>
        <w:t xml:space="preserve"> </w:t>
      </w:r>
      <w:r w:rsidR="002A589C">
        <w:rPr>
          <w:sz w:val="26"/>
          <w:szCs w:val="26"/>
        </w:rPr>
        <w:t>изложить в следующей редакции:</w:t>
      </w:r>
    </w:p>
    <w:p w:rsidR="005D5669" w:rsidRPr="00016FD4" w:rsidRDefault="005D5669" w:rsidP="007A7D4A">
      <w:pPr>
        <w:autoSpaceDE w:val="0"/>
        <w:autoSpaceDN w:val="0"/>
        <w:spacing w:line="348" w:lineRule="auto"/>
        <w:ind w:firstLine="709"/>
        <w:jc w:val="both"/>
        <w:rPr>
          <w:sz w:val="26"/>
          <w:szCs w:val="26"/>
        </w:rPr>
      </w:pPr>
      <w:r w:rsidRPr="00016FD4">
        <w:rPr>
          <w:sz w:val="26"/>
          <w:szCs w:val="26"/>
        </w:rPr>
        <w:t>«З</w:t>
      </w:r>
      <w:r w:rsidRPr="00016FD4">
        <w:rPr>
          <w:sz w:val="26"/>
          <w:szCs w:val="26"/>
          <w:vertAlign w:val="subscript"/>
        </w:rPr>
        <w:t>общ</w:t>
      </w:r>
      <w:r w:rsidRPr="00016FD4">
        <w:rPr>
          <w:sz w:val="26"/>
          <w:szCs w:val="26"/>
        </w:rPr>
        <w:t xml:space="preserve"> = З</w:t>
      </w:r>
      <w:r w:rsidRPr="00016FD4">
        <w:rPr>
          <w:sz w:val="26"/>
          <w:szCs w:val="26"/>
          <w:vertAlign w:val="subscript"/>
        </w:rPr>
        <w:t>стат</w:t>
      </w:r>
      <w:r w:rsidRPr="00016FD4">
        <w:rPr>
          <w:sz w:val="26"/>
          <w:szCs w:val="26"/>
        </w:rPr>
        <w:t xml:space="preserve"> + З</w:t>
      </w:r>
      <w:r w:rsidRPr="00016FD4">
        <w:rPr>
          <w:sz w:val="26"/>
          <w:szCs w:val="26"/>
          <w:vertAlign w:val="subscript"/>
        </w:rPr>
        <w:t>НИР</w:t>
      </w:r>
      <w:r w:rsidRPr="00016FD4">
        <w:rPr>
          <w:sz w:val="26"/>
          <w:szCs w:val="26"/>
        </w:rPr>
        <w:t xml:space="preserve"> + З</w:t>
      </w:r>
      <w:r w:rsidRPr="00016FD4">
        <w:rPr>
          <w:sz w:val="26"/>
          <w:szCs w:val="26"/>
          <w:vertAlign w:val="subscript"/>
        </w:rPr>
        <w:t>проф</w:t>
      </w:r>
      <w:r w:rsidRPr="00016FD4">
        <w:rPr>
          <w:sz w:val="26"/>
          <w:szCs w:val="26"/>
        </w:rPr>
        <w:t xml:space="preserve"> + З</w:t>
      </w:r>
      <w:r w:rsidRPr="00016FD4">
        <w:rPr>
          <w:sz w:val="26"/>
          <w:szCs w:val="26"/>
          <w:vertAlign w:val="subscript"/>
        </w:rPr>
        <w:t>встр</w:t>
      </w:r>
      <w:r w:rsidRPr="00016FD4">
        <w:rPr>
          <w:sz w:val="26"/>
          <w:szCs w:val="26"/>
        </w:rPr>
        <w:t xml:space="preserve"> + З</w:t>
      </w:r>
      <w:r w:rsidRPr="00016FD4">
        <w:rPr>
          <w:sz w:val="26"/>
          <w:szCs w:val="26"/>
          <w:vertAlign w:val="subscript"/>
        </w:rPr>
        <w:t>IT</w:t>
      </w:r>
      <w:r w:rsidRPr="00016FD4">
        <w:rPr>
          <w:sz w:val="26"/>
          <w:szCs w:val="26"/>
        </w:rPr>
        <w:t xml:space="preserve"> + З</w:t>
      </w:r>
      <w:r w:rsidRPr="00016FD4">
        <w:rPr>
          <w:sz w:val="26"/>
          <w:szCs w:val="26"/>
          <w:vertAlign w:val="subscript"/>
        </w:rPr>
        <w:t>о</w:t>
      </w:r>
      <w:r w:rsidRPr="00016FD4">
        <w:rPr>
          <w:sz w:val="26"/>
          <w:szCs w:val="26"/>
        </w:rPr>
        <w:t xml:space="preserve"> + </w:t>
      </w:r>
      <w:r w:rsidR="00791BE6" w:rsidRPr="00016FD4">
        <w:rPr>
          <w:sz w:val="26"/>
          <w:szCs w:val="26"/>
        </w:rPr>
        <w:t>З</w:t>
      </w:r>
      <w:r w:rsidR="00791BE6" w:rsidRPr="00016FD4">
        <w:rPr>
          <w:sz w:val="26"/>
          <w:szCs w:val="26"/>
          <w:vertAlign w:val="subscript"/>
        </w:rPr>
        <w:t>освоб</w:t>
      </w:r>
      <w:r w:rsidRPr="00016FD4">
        <w:rPr>
          <w:sz w:val="26"/>
          <w:szCs w:val="26"/>
        </w:rPr>
        <w:t xml:space="preserve"> + З</w:t>
      </w:r>
      <w:r w:rsidRPr="00016FD4">
        <w:rPr>
          <w:sz w:val="26"/>
          <w:szCs w:val="26"/>
          <w:vertAlign w:val="subscript"/>
        </w:rPr>
        <w:t>пд</w:t>
      </w:r>
      <w:r w:rsidRPr="00016FD4">
        <w:rPr>
          <w:sz w:val="26"/>
          <w:szCs w:val="26"/>
        </w:rPr>
        <w:t xml:space="preserve"> + З</w:t>
      </w:r>
      <w:r w:rsidRPr="00016FD4">
        <w:rPr>
          <w:sz w:val="26"/>
          <w:szCs w:val="26"/>
          <w:vertAlign w:val="subscript"/>
        </w:rPr>
        <w:t>портал</w:t>
      </w:r>
      <w:r w:rsidRPr="00016FD4">
        <w:rPr>
          <w:sz w:val="26"/>
          <w:szCs w:val="26"/>
        </w:rPr>
        <w:t xml:space="preserve"> + </w:t>
      </w:r>
      <w:r w:rsidR="00347E20" w:rsidRPr="00016FD4">
        <w:rPr>
          <w:sz w:val="26"/>
          <w:szCs w:val="26"/>
        </w:rPr>
        <w:t>З</w:t>
      </w:r>
      <w:r w:rsidR="00347E20" w:rsidRPr="00016FD4">
        <w:rPr>
          <w:sz w:val="26"/>
          <w:szCs w:val="26"/>
          <w:vertAlign w:val="subscript"/>
        </w:rPr>
        <w:t>ВПН</w:t>
      </w:r>
      <w:r w:rsidR="00347E20" w:rsidRPr="00016FD4">
        <w:rPr>
          <w:sz w:val="26"/>
          <w:szCs w:val="26"/>
        </w:rPr>
        <w:t xml:space="preserve"> +</w:t>
      </w:r>
      <w:r w:rsidRPr="00016FD4">
        <w:rPr>
          <w:sz w:val="26"/>
          <w:szCs w:val="26"/>
        </w:rPr>
        <w:t>З</w:t>
      </w:r>
      <w:r w:rsidRPr="00016FD4">
        <w:rPr>
          <w:sz w:val="26"/>
          <w:szCs w:val="26"/>
          <w:vertAlign w:val="subscript"/>
        </w:rPr>
        <w:t>акц</w:t>
      </w:r>
      <w:r w:rsidRPr="00016FD4">
        <w:rPr>
          <w:sz w:val="26"/>
          <w:szCs w:val="26"/>
        </w:rPr>
        <w:t>».</w:t>
      </w:r>
    </w:p>
    <w:p w:rsidR="00987D97" w:rsidRPr="00987D97" w:rsidRDefault="002A589C" w:rsidP="005220EA">
      <w:pPr>
        <w:autoSpaceDE w:val="0"/>
        <w:autoSpaceDN w:val="0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r w:rsidRPr="00987D97">
        <w:rPr>
          <w:sz w:val="26"/>
          <w:szCs w:val="26"/>
        </w:rPr>
        <w:t>В графе 2</w:t>
      </w:r>
      <w:r w:rsidR="00644820" w:rsidRPr="00987D97">
        <w:rPr>
          <w:sz w:val="26"/>
          <w:szCs w:val="26"/>
        </w:rPr>
        <w:t xml:space="preserve"> </w:t>
      </w:r>
      <w:r w:rsidR="002B7DE0">
        <w:rPr>
          <w:sz w:val="26"/>
          <w:szCs w:val="26"/>
        </w:rPr>
        <w:t xml:space="preserve">строки 1 </w:t>
      </w:r>
      <w:r w:rsidR="00644820" w:rsidRPr="00987D97">
        <w:rPr>
          <w:sz w:val="26"/>
          <w:szCs w:val="26"/>
        </w:rPr>
        <w:t>таблицы</w:t>
      </w:r>
      <w:r w:rsidRPr="00987D97">
        <w:rPr>
          <w:sz w:val="26"/>
          <w:szCs w:val="26"/>
        </w:rPr>
        <w:t xml:space="preserve"> </w:t>
      </w:r>
      <w:r w:rsidR="00644820" w:rsidRPr="00987D97">
        <w:rPr>
          <w:sz w:val="26"/>
          <w:szCs w:val="26"/>
        </w:rPr>
        <w:t xml:space="preserve">«Нормативы на оказание информационных услуг в виде предоставления экономико-статистических материалов» </w:t>
      </w:r>
      <w:r w:rsidR="00BF5A8A">
        <w:rPr>
          <w:sz w:val="26"/>
          <w:szCs w:val="26"/>
        </w:rPr>
        <w:t xml:space="preserve">пункта 1 </w:t>
      </w:r>
      <w:r w:rsidRPr="00987D97">
        <w:rPr>
          <w:sz w:val="26"/>
          <w:szCs w:val="26"/>
        </w:rPr>
        <w:t>цифры «5000» заменить цифрами «</w:t>
      </w:r>
      <w:r w:rsidR="00BA598D" w:rsidRPr="00987D97">
        <w:rPr>
          <w:sz w:val="26"/>
          <w:szCs w:val="26"/>
        </w:rPr>
        <w:t>7023</w:t>
      </w:r>
      <w:r w:rsidRPr="00987D97">
        <w:rPr>
          <w:sz w:val="26"/>
          <w:szCs w:val="26"/>
        </w:rPr>
        <w:t>».</w:t>
      </w:r>
    </w:p>
    <w:p w:rsidR="00827E6B" w:rsidRPr="00987D97" w:rsidRDefault="00D82566" w:rsidP="00827E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87D97">
        <w:rPr>
          <w:sz w:val="26"/>
          <w:szCs w:val="26"/>
        </w:rPr>
        <w:t>1.</w:t>
      </w:r>
      <w:r w:rsidR="005220EA">
        <w:rPr>
          <w:sz w:val="26"/>
          <w:szCs w:val="26"/>
        </w:rPr>
        <w:t>3</w:t>
      </w:r>
      <w:r w:rsidRPr="00987D97">
        <w:rPr>
          <w:sz w:val="26"/>
          <w:szCs w:val="26"/>
        </w:rPr>
        <w:t xml:space="preserve">. </w:t>
      </w:r>
      <w:r w:rsidR="00CE3846" w:rsidRPr="00987D97">
        <w:rPr>
          <w:sz w:val="26"/>
          <w:szCs w:val="26"/>
        </w:rPr>
        <w:t>В графе 3</w:t>
      </w:r>
      <w:r w:rsidR="002B7DE0">
        <w:rPr>
          <w:sz w:val="26"/>
          <w:szCs w:val="26"/>
        </w:rPr>
        <w:t xml:space="preserve"> строки 1</w:t>
      </w:r>
      <w:r w:rsidR="00987D97" w:rsidRPr="00987D97">
        <w:rPr>
          <w:sz w:val="26"/>
          <w:szCs w:val="26"/>
        </w:rPr>
        <w:t xml:space="preserve"> </w:t>
      </w:r>
      <w:r w:rsidR="00664055" w:rsidRPr="00987D97">
        <w:rPr>
          <w:sz w:val="26"/>
          <w:szCs w:val="26"/>
        </w:rPr>
        <w:t xml:space="preserve">таблицы </w:t>
      </w:r>
      <w:r w:rsidR="00987D97" w:rsidRPr="00987D97">
        <w:rPr>
          <w:sz w:val="26"/>
          <w:szCs w:val="26"/>
        </w:rPr>
        <w:t xml:space="preserve">«Нормативы на проведение оценки рыночной стоимости» </w:t>
      </w:r>
      <w:r w:rsidR="00BF5A8A">
        <w:rPr>
          <w:sz w:val="26"/>
          <w:szCs w:val="26"/>
        </w:rPr>
        <w:t xml:space="preserve">пункта 6 </w:t>
      </w:r>
      <w:r w:rsidR="00664055" w:rsidRPr="00987D97">
        <w:rPr>
          <w:sz w:val="26"/>
          <w:szCs w:val="26"/>
        </w:rPr>
        <w:t>цифр</w:t>
      </w:r>
      <w:r w:rsidR="00CE3846" w:rsidRPr="00987D97">
        <w:rPr>
          <w:sz w:val="26"/>
          <w:szCs w:val="26"/>
        </w:rPr>
        <w:t>ы</w:t>
      </w:r>
      <w:r w:rsidR="00664055" w:rsidRPr="00987D97">
        <w:rPr>
          <w:sz w:val="26"/>
          <w:szCs w:val="26"/>
        </w:rPr>
        <w:t xml:space="preserve"> «</w:t>
      </w:r>
      <w:r w:rsidR="00CE3846" w:rsidRPr="00987D97">
        <w:rPr>
          <w:sz w:val="26"/>
          <w:szCs w:val="26"/>
        </w:rPr>
        <w:t>2500</w:t>
      </w:r>
      <w:r w:rsidR="00664055" w:rsidRPr="00987D97">
        <w:rPr>
          <w:sz w:val="26"/>
          <w:szCs w:val="26"/>
        </w:rPr>
        <w:t>» заменить цифр</w:t>
      </w:r>
      <w:r w:rsidR="005C0D0C" w:rsidRPr="00987D97">
        <w:rPr>
          <w:sz w:val="26"/>
          <w:szCs w:val="26"/>
        </w:rPr>
        <w:t>ами «3233</w:t>
      </w:r>
      <w:r w:rsidR="002B7DE0">
        <w:rPr>
          <w:sz w:val="26"/>
          <w:szCs w:val="26"/>
        </w:rPr>
        <w:t>,33</w:t>
      </w:r>
      <w:r w:rsidR="00664055" w:rsidRPr="00987D97">
        <w:rPr>
          <w:sz w:val="26"/>
          <w:szCs w:val="26"/>
        </w:rPr>
        <w:t>».</w:t>
      </w:r>
    </w:p>
    <w:p w:rsidR="00B364B8" w:rsidRPr="00987D97" w:rsidRDefault="00207797" w:rsidP="00827E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87D97">
        <w:rPr>
          <w:sz w:val="26"/>
          <w:szCs w:val="26"/>
        </w:rPr>
        <w:t>1.</w:t>
      </w:r>
      <w:r w:rsidR="005220EA">
        <w:rPr>
          <w:sz w:val="26"/>
          <w:szCs w:val="26"/>
        </w:rPr>
        <w:t>4</w:t>
      </w:r>
      <w:r w:rsidRPr="00987D97">
        <w:rPr>
          <w:sz w:val="26"/>
          <w:szCs w:val="26"/>
        </w:rPr>
        <w:t xml:space="preserve">. </w:t>
      </w:r>
      <w:r w:rsidR="008B5E75" w:rsidRPr="00987D97">
        <w:rPr>
          <w:sz w:val="26"/>
          <w:szCs w:val="26"/>
        </w:rPr>
        <w:t>Пункт 7 изложить в следующей редакции</w:t>
      </w:r>
      <w:r w:rsidR="00B364B8" w:rsidRPr="00987D97">
        <w:rPr>
          <w:sz w:val="26"/>
          <w:szCs w:val="26"/>
        </w:rPr>
        <w:t>:</w:t>
      </w:r>
    </w:p>
    <w:p w:rsidR="00301220" w:rsidRDefault="008B5E75" w:rsidP="00301220">
      <w:pPr>
        <w:spacing w:line="360" w:lineRule="auto"/>
        <w:ind w:firstLine="709"/>
        <w:jc w:val="both"/>
        <w:rPr>
          <w:sz w:val="26"/>
          <w:szCs w:val="26"/>
        </w:rPr>
      </w:pPr>
      <w:r w:rsidRPr="00B649CD">
        <w:rPr>
          <w:sz w:val="26"/>
          <w:szCs w:val="26"/>
        </w:rPr>
        <w:t>«</w:t>
      </w:r>
      <w:r w:rsidR="00B649CD" w:rsidRPr="00B649CD">
        <w:rPr>
          <w:sz w:val="26"/>
          <w:szCs w:val="26"/>
        </w:rPr>
        <w:t>7. </w:t>
      </w:r>
      <w:r w:rsidR="00301220" w:rsidRPr="00B649CD">
        <w:rPr>
          <w:sz w:val="26"/>
          <w:szCs w:val="26"/>
        </w:rPr>
        <w:t xml:space="preserve">Затраты на </w:t>
      </w:r>
      <w:r w:rsidR="00301220">
        <w:rPr>
          <w:sz w:val="26"/>
          <w:szCs w:val="26"/>
        </w:rPr>
        <w:t>оказание услуг</w:t>
      </w:r>
      <w:r w:rsidR="00301220" w:rsidRPr="00B649CD">
        <w:rPr>
          <w:sz w:val="26"/>
          <w:szCs w:val="26"/>
        </w:rPr>
        <w:t xml:space="preserve"> по освобождению земельных участков от самовольно установленных нестационарных торговых объектов и объектов по оказанию услуг населению</w:t>
      </w:r>
      <w:r w:rsidR="00301220">
        <w:rPr>
          <w:sz w:val="26"/>
          <w:szCs w:val="26"/>
        </w:rPr>
        <w:t xml:space="preserve"> </w:t>
      </w:r>
      <w:r w:rsidR="00301220" w:rsidRPr="00B649CD">
        <w:rPr>
          <w:sz w:val="26"/>
          <w:szCs w:val="26"/>
        </w:rPr>
        <w:t>(далее – НТО)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</m:t>
            </m:r>
          </m:sub>
        </m:sSub>
      </m:oMath>
      <w:r w:rsidR="00301220" w:rsidRPr="00B649CD">
        <w:rPr>
          <w:sz w:val="26"/>
          <w:szCs w:val="26"/>
        </w:rPr>
        <w:t>) определяются по формуле:</w:t>
      </w:r>
    </w:p>
    <w:p w:rsidR="00DA3404" w:rsidRPr="0026040F" w:rsidRDefault="0002359F" w:rsidP="00BF5A8A">
      <w:pPr>
        <w:spacing w:line="360" w:lineRule="auto"/>
        <w:ind w:firstLine="709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</m:t>
            </m:r>
          </m:sub>
        </m:sSub>
        <m:r>
          <m:rPr>
            <m:sty m:val="p"/>
          </m:rPr>
          <w:rPr>
            <w:rFonts w:asci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освоб3</m:t>
            </m:r>
          </m:sub>
        </m:sSub>
      </m:oMath>
      <w:r w:rsidR="00DA3404">
        <w:rPr>
          <w:sz w:val="26"/>
          <w:szCs w:val="26"/>
        </w:rPr>
        <w:t>,</w:t>
      </w:r>
      <w:r w:rsidR="00BF5A8A">
        <w:rPr>
          <w:sz w:val="26"/>
          <w:szCs w:val="26"/>
        </w:rPr>
        <w:t xml:space="preserve"> </w:t>
      </w:r>
      <w:r w:rsidR="00DA3404">
        <w:rPr>
          <w:sz w:val="26"/>
          <w:szCs w:val="26"/>
        </w:rPr>
        <w:t>где:</w:t>
      </w:r>
    </w:p>
    <w:p w:rsidR="0026040F" w:rsidRDefault="0002359F" w:rsidP="0026040F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освоб1</m:t>
            </m:r>
          </m:sub>
        </m:sSub>
      </m:oMath>
      <w:r w:rsidR="0026040F" w:rsidRPr="00791BE6">
        <w:rPr>
          <w:sz w:val="26"/>
        </w:rPr>
        <w:t xml:space="preserve"> – </w:t>
      </w:r>
      <w:r w:rsidR="0026040F">
        <w:rPr>
          <w:sz w:val="26"/>
        </w:rPr>
        <w:t>з</w:t>
      </w:r>
      <w:r w:rsidR="0026040F" w:rsidRPr="0026040F">
        <w:rPr>
          <w:sz w:val="26"/>
        </w:rPr>
        <w:t xml:space="preserve">атраты на оказание услуг по освобождению земельных участков от самовольно установленных </w:t>
      </w:r>
      <w:r w:rsidR="0026040F">
        <w:rPr>
          <w:sz w:val="26"/>
        </w:rPr>
        <w:t xml:space="preserve">НТО </w:t>
      </w:r>
      <w:r w:rsidR="0026040F" w:rsidRPr="0026040F">
        <w:rPr>
          <w:sz w:val="26"/>
        </w:rPr>
        <w:t>с</w:t>
      </w:r>
      <w:r w:rsidR="007F0EE2">
        <w:rPr>
          <w:sz w:val="26"/>
        </w:rPr>
        <w:t xml:space="preserve"> учетом габаритных размеров </w:t>
      </w:r>
      <w:r w:rsidR="0014351A">
        <w:rPr>
          <w:sz w:val="26"/>
        </w:rPr>
        <w:t xml:space="preserve">НТО </w:t>
      </w:r>
      <w:r w:rsidR="0026040F" w:rsidRPr="0026040F">
        <w:rPr>
          <w:sz w:val="26"/>
        </w:rPr>
        <w:t>(габаритный груз)</w:t>
      </w:r>
      <w:r w:rsidR="007F0EE2">
        <w:rPr>
          <w:sz w:val="26"/>
        </w:rPr>
        <w:t xml:space="preserve"> </w:t>
      </w:r>
      <w:r w:rsidR="007F0EE2">
        <w:rPr>
          <w:sz w:val="26"/>
          <w:szCs w:val="26"/>
        </w:rPr>
        <w:t>и их транспортировк</w:t>
      </w:r>
      <w:r w:rsidR="008650D7">
        <w:rPr>
          <w:sz w:val="26"/>
          <w:szCs w:val="26"/>
        </w:rPr>
        <w:t>е</w:t>
      </w:r>
      <w:r w:rsidR="0026040F">
        <w:rPr>
          <w:sz w:val="26"/>
        </w:rPr>
        <w:t>;</w:t>
      </w:r>
    </w:p>
    <w:p w:rsidR="0026040F" w:rsidRDefault="0002359F" w:rsidP="0026040F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освоб2</m:t>
            </m:r>
          </m:sub>
        </m:sSub>
      </m:oMath>
      <w:r w:rsidR="0026040F" w:rsidRPr="00791BE6">
        <w:rPr>
          <w:sz w:val="26"/>
        </w:rPr>
        <w:t xml:space="preserve"> – </w:t>
      </w:r>
      <w:r w:rsidR="0026040F">
        <w:rPr>
          <w:sz w:val="26"/>
        </w:rPr>
        <w:t>з</w:t>
      </w:r>
      <w:r w:rsidR="0026040F" w:rsidRPr="0026040F">
        <w:rPr>
          <w:sz w:val="26"/>
        </w:rPr>
        <w:t xml:space="preserve">атраты на оказание услуг по освобождению земельных участков от самовольно установленных </w:t>
      </w:r>
      <w:r w:rsidR="0026040F">
        <w:rPr>
          <w:sz w:val="26"/>
        </w:rPr>
        <w:t xml:space="preserve">НТО </w:t>
      </w:r>
      <w:r w:rsidR="0026040F" w:rsidRPr="0026040F">
        <w:rPr>
          <w:sz w:val="26"/>
        </w:rPr>
        <w:t xml:space="preserve">с учетом </w:t>
      </w:r>
      <w:r w:rsidR="007F0EE2">
        <w:rPr>
          <w:sz w:val="26"/>
        </w:rPr>
        <w:t>габаритных размеров</w:t>
      </w:r>
      <w:r w:rsidR="0014351A">
        <w:rPr>
          <w:sz w:val="26"/>
        </w:rPr>
        <w:t xml:space="preserve"> НТО</w:t>
      </w:r>
      <w:r w:rsidR="0026040F" w:rsidRPr="0026040F">
        <w:rPr>
          <w:sz w:val="26"/>
        </w:rPr>
        <w:t xml:space="preserve"> (крупногабаритный груз)</w:t>
      </w:r>
      <w:r w:rsidR="007F0EE2">
        <w:rPr>
          <w:sz w:val="26"/>
        </w:rPr>
        <w:t xml:space="preserve"> </w:t>
      </w:r>
      <w:r w:rsidR="007F0EE2">
        <w:rPr>
          <w:sz w:val="26"/>
          <w:szCs w:val="26"/>
        </w:rPr>
        <w:t>и их транспортировк</w:t>
      </w:r>
      <w:r w:rsidR="008650D7">
        <w:rPr>
          <w:sz w:val="26"/>
          <w:szCs w:val="26"/>
        </w:rPr>
        <w:t>е</w:t>
      </w:r>
      <w:r w:rsidR="0026040F">
        <w:rPr>
          <w:sz w:val="26"/>
        </w:rPr>
        <w:t>;</w:t>
      </w:r>
    </w:p>
    <w:p w:rsidR="0026040F" w:rsidRPr="007F0EE2" w:rsidRDefault="0002359F" w:rsidP="007F0EE2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освоб3</m:t>
            </m:r>
          </m:sub>
        </m:sSub>
      </m:oMath>
      <w:r w:rsidR="0026040F" w:rsidRPr="007F0EE2">
        <w:rPr>
          <w:sz w:val="26"/>
        </w:rPr>
        <w:t xml:space="preserve"> </w:t>
      </w:r>
      <w:r w:rsidR="0026040F" w:rsidRPr="00791BE6">
        <w:rPr>
          <w:sz w:val="26"/>
        </w:rPr>
        <w:t xml:space="preserve">– </w:t>
      </w:r>
      <w:r w:rsidR="0026040F">
        <w:rPr>
          <w:sz w:val="26"/>
        </w:rPr>
        <w:t>з</w:t>
      </w:r>
      <w:r w:rsidR="0026040F" w:rsidRPr="0026040F">
        <w:rPr>
          <w:sz w:val="26"/>
        </w:rPr>
        <w:t xml:space="preserve">атраты на оказание услуг по освобождению земельных участков от самовольно установленных </w:t>
      </w:r>
      <w:r w:rsidR="0026040F">
        <w:rPr>
          <w:sz w:val="26"/>
        </w:rPr>
        <w:t xml:space="preserve">НТО </w:t>
      </w:r>
      <w:r w:rsidR="007F0EE2">
        <w:rPr>
          <w:sz w:val="26"/>
        </w:rPr>
        <w:t>путем сноса.</w:t>
      </w:r>
    </w:p>
    <w:p w:rsidR="00301220" w:rsidRDefault="00301220" w:rsidP="003012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B649CD">
        <w:rPr>
          <w:sz w:val="26"/>
          <w:szCs w:val="26"/>
        </w:rPr>
        <w:t xml:space="preserve">Затраты на </w:t>
      </w:r>
      <w:r>
        <w:rPr>
          <w:sz w:val="26"/>
          <w:szCs w:val="26"/>
        </w:rPr>
        <w:t>оказание услуг</w:t>
      </w:r>
      <w:r w:rsidRPr="00B649CD">
        <w:rPr>
          <w:sz w:val="26"/>
          <w:szCs w:val="26"/>
        </w:rPr>
        <w:t xml:space="preserve"> по освобождению земельных участков</w:t>
      </w:r>
      <w:r w:rsidR="00A871BF">
        <w:rPr>
          <w:sz w:val="26"/>
          <w:szCs w:val="26"/>
        </w:rPr>
        <w:t xml:space="preserve"> от самовольно установленных НТО </w:t>
      </w:r>
      <w:r w:rsidR="0014351A">
        <w:rPr>
          <w:sz w:val="26"/>
          <w:szCs w:val="26"/>
        </w:rPr>
        <w:t xml:space="preserve">с учетом </w:t>
      </w:r>
      <w:r w:rsidR="00A871BF">
        <w:rPr>
          <w:sz w:val="26"/>
          <w:szCs w:val="26"/>
        </w:rPr>
        <w:t>габаритных размеров</w:t>
      </w:r>
      <w:r w:rsidRPr="00B649CD">
        <w:rPr>
          <w:sz w:val="26"/>
          <w:szCs w:val="26"/>
        </w:rPr>
        <w:t xml:space="preserve"> </w:t>
      </w:r>
      <w:r w:rsidR="0014351A">
        <w:rPr>
          <w:sz w:val="26"/>
          <w:szCs w:val="26"/>
        </w:rPr>
        <w:t xml:space="preserve">НТО </w:t>
      </w:r>
      <w:r w:rsidR="007F0EE2">
        <w:rPr>
          <w:sz w:val="26"/>
          <w:szCs w:val="26"/>
        </w:rPr>
        <w:t xml:space="preserve">(габаритный груз) </w:t>
      </w:r>
      <w:r w:rsidR="00754612">
        <w:rPr>
          <w:sz w:val="26"/>
          <w:szCs w:val="26"/>
        </w:rPr>
        <w:t>и их транспортировк</w:t>
      </w:r>
      <w:r w:rsidR="008650D7">
        <w:rPr>
          <w:sz w:val="26"/>
          <w:szCs w:val="26"/>
        </w:rPr>
        <w:t>е</w:t>
      </w:r>
      <w:r w:rsidR="00754612">
        <w:rPr>
          <w:sz w:val="26"/>
          <w:szCs w:val="26"/>
        </w:rPr>
        <w:t xml:space="preserve"> </w:t>
      </w:r>
      <w:r w:rsidRPr="00B649CD">
        <w:rPr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освоб1</m:t>
            </m:r>
          </m:sub>
        </m:sSub>
      </m:oMath>
      <w:r w:rsidRPr="00B649CD">
        <w:rPr>
          <w:sz w:val="26"/>
          <w:szCs w:val="26"/>
        </w:rPr>
        <w:t>) определяются по формуле:</w:t>
      </w:r>
    </w:p>
    <w:p w:rsidR="00016FD4" w:rsidRPr="00016FD4" w:rsidRDefault="0002359F" w:rsidP="008650D7">
      <w:pPr>
        <w:spacing w:line="360" w:lineRule="auto"/>
        <w:ind w:firstLine="709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(Ц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освоб1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хран1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)*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освоб1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,</m:t>
        </m:r>
      </m:oMath>
      <w:r w:rsidR="008650D7">
        <w:rPr>
          <w:sz w:val="26"/>
          <w:szCs w:val="26"/>
        </w:rPr>
        <w:t xml:space="preserve"> </w:t>
      </w:r>
      <w:r w:rsidR="00DA3404">
        <w:rPr>
          <w:sz w:val="26"/>
          <w:szCs w:val="26"/>
        </w:rPr>
        <w:t>где:</w:t>
      </w:r>
    </w:p>
    <w:p w:rsidR="00A871BF" w:rsidRDefault="0002359F" w:rsidP="00A871BF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освоб1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A871BF" w:rsidRPr="00791BE6">
        <w:rPr>
          <w:sz w:val="26"/>
        </w:rPr>
        <w:t xml:space="preserve"> –</w:t>
      </w:r>
      <w:r w:rsidR="00F17A35">
        <w:rPr>
          <w:sz w:val="26"/>
        </w:rPr>
        <w:t xml:space="preserve"> </w:t>
      </w:r>
      <w:r w:rsidR="00F17A35" w:rsidRPr="00F17A35">
        <w:rPr>
          <w:sz w:val="26"/>
        </w:rPr>
        <w:t>цена освобождения земельного участка от одного НТО и его транспортировки с учетом габаритных размеров НТО</w:t>
      </w:r>
      <w:r w:rsidR="00DA3404">
        <w:rPr>
          <w:sz w:val="26"/>
        </w:rPr>
        <w:t xml:space="preserve"> (габаритный груз)</w:t>
      </w:r>
      <w:r w:rsidR="00A871BF" w:rsidRPr="00791BE6">
        <w:rPr>
          <w:sz w:val="26"/>
        </w:rPr>
        <w:t>;</w:t>
      </w:r>
    </w:p>
    <w:p w:rsidR="00A871BF" w:rsidRDefault="0002359F" w:rsidP="00A871BF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хран1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A871BF" w:rsidRPr="00800D6D">
        <w:rPr>
          <w:sz w:val="26"/>
        </w:rPr>
        <w:t xml:space="preserve"> – цена хранения одного i-ого </w:t>
      </w:r>
      <w:r w:rsidR="00A871BF">
        <w:rPr>
          <w:sz w:val="26"/>
        </w:rPr>
        <w:t>НТО в месяц</w:t>
      </w:r>
      <w:r w:rsidR="00A871BF" w:rsidRPr="00800D6D">
        <w:rPr>
          <w:sz w:val="26"/>
        </w:rPr>
        <w:t>;</w:t>
      </w:r>
    </w:p>
    <w:p w:rsidR="00A871BF" w:rsidRDefault="0002359F" w:rsidP="00A871BF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освоб1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A871BF" w:rsidRPr="00800D6D">
        <w:rPr>
          <w:sz w:val="26"/>
        </w:rPr>
        <w:t xml:space="preserve"> – количество </w:t>
      </w:r>
      <w:r w:rsidR="00A871BF">
        <w:rPr>
          <w:sz w:val="26"/>
        </w:rPr>
        <w:t xml:space="preserve">демонтированных </w:t>
      </w:r>
      <w:r w:rsidR="00A871BF" w:rsidRPr="00800D6D">
        <w:rPr>
          <w:sz w:val="26"/>
        </w:rPr>
        <w:t>i-ых</w:t>
      </w:r>
      <w:r w:rsidR="00A871BF">
        <w:rPr>
          <w:sz w:val="26"/>
        </w:rPr>
        <w:t xml:space="preserve"> НТО в год.</w:t>
      </w:r>
    </w:p>
    <w:p w:rsidR="003F1107" w:rsidRDefault="003F1107" w:rsidP="003F1107">
      <w:pPr>
        <w:spacing w:line="360" w:lineRule="auto"/>
        <w:ind w:firstLine="709"/>
        <w:jc w:val="both"/>
        <w:rPr>
          <w:sz w:val="26"/>
          <w:szCs w:val="26"/>
        </w:rPr>
      </w:pPr>
    </w:p>
    <w:p w:rsidR="00A871BF" w:rsidRDefault="00A871BF" w:rsidP="00A871BF">
      <w:pPr>
        <w:pStyle w:val="ConsPlusNormal"/>
        <w:jc w:val="center"/>
        <w:rPr>
          <w:sz w:val="26"/>
          <w:szCs w:val="26"/>
        </w:rPr>
      </w:pPr>
      <w:r w:rsidRPr="00394D66">
        <w:rPr>
          <w:sz w:val="26"/>
          <w:szCs w:val="26"/>
        </w:rPr>
        <w:t xml:space="preserve">Нормативы на </w:t>
      </w:r>
      <w:r>
        <w:rPr>
          <w:sz w:val="26"/>
          <w:szCs w:val="26"/>
        </w:rPr>
        <w:t>оказание услуг</w:t>
      </w:r>
      <w:r w:rsidRPr="00394D66">
        <w:rPr>
          <w:sz w:val="26"/>
          <w:szCs w:val="26"/>
        </w:rPr>
        <w:t xml:space="preserve"> по освобождению </w:t>
      </w:r>
    </w:p>
    <w:p w:rsidR="00A871BF" w:rsidRDefault="00A871BF" w:rsidP="00A871BF">
      <w:pPr>
        <w:pStyle w:val="ConsPlusNormal"/>
        <w:jc w:val="center"/>
        <w:rPr>
          <w:sz w:val="26"/>
          <w:szCs w:val="26"/>
        </w:rPr>
      </w:pPr>
      <w:r w:rsidRPr="00394D66">
        <w:rPr>
          <w:sz w:val="26"/>
          <w:szCs w:val="26"/>
        </w:rPr>
        <w:t xml:space="preserve">земельных участков от </w:t>
      </w:r>
      <w:r>
        <w:rPr>
          <w:sz w:val="26"/>
          <w:szCs w:val="26"/>
        </w:rPr>
        <w:t>НТО</w:t>
      </w:r>
      <w:r w:rsidR="00CF07BF">
        <w:rPr>
          <w:sz w:val="26"/>
          <w:szCs w:val="26"/>
        </w:rPr>
        <w:t xml:space="preserve"> габаритных размеров</w:t>
      </w:r>
    </w:p>
    <w:p w:rsidR="00A871BF" w:rsidRPr="00394D66" w:rsidRDefault="00A871BF" w:rsidP="00A871BF">
      <w:pPr>
        <w:pStyle w:val="ConsPlusNormal"/>
        <w:jc w:val="center"/>
        <w:rPr>
          <w:sz w:val="26"/>
          <w:szCs w:val="26"/>
        </w:rPr>
      </w:pPr>
    </w:p>
    <w:tbl>
      <w:tblPr>
        <w:tblW w:w="9187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403"/>
        <w:gridCol w:w="1898"/>
        <w:gridCol w:w="2950"/>
      </w:tblGrid>
      <w:tr w:rsidR="00CF07BF" w:rsidRPr="00394D66" w:rsidTr="00CF07BF">
        <w:trPr>
          <w:jc w:val="center"/>
        </w:trPr>
        <w:tc>
          <w:tcPr>
            <w:tcW w:w="936" w:type="dxa"/>
            <w:vAlign w:val="center"/>
          </w:tcPr>
          <w:p w:rsidR="00CF07BF" w:rsidRPr="00394D66" w:rsidRDefault="00CF07BF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№ п/п</w:t>
            </w:r>
          </w:p>
        </w:tc>
        <w:tc>
          <w:tcPr>
            <w:tcW w:w="3403" w:type="dxa"/>
            <w:vAlign w:val="center"/>
          </w:tcPr>
          <w:p w:rsidR="00CF07BF" w:rsidRPr="00394D66" w:rsidRDefault="00CF07BF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Цена освобождения земельного участка от одного НТО и его транспортировки </w:t>
            </w:r>
            <w:r>
              <w:rPr>
                <w:sz w:val="26"/>
              </w:rPr>
              <w:t>с учетом габаритных размеров НТО</w:t>
            </w:r>
            <w:r w:rsidR="00DA3404">
              <w:rPr>
                <w:sz w:val="26"/>
              </w:rPr>
              <w:t xml:space="preserve"> </w:t>
            </w:r>
            <w:r w:rsidR="00DA3404" w:rsidRPr="00DA3404">
              <w:rPr>
                <w:sz w:val="26"/>
              </w:rPr>
              <w:t>(габаритный груз)</w:t>
            </w:r>
          </w:p>
        </w:tc>
        <w:tc>
          <w:tcPr>
            <w:tcW w:w="1898" w:type="dxa"/>
            <w:vAlign w:val="center"/>
          </w:tcPr>
          <w:p w:rsidR="00CF07BF" w:rsidRPr="00394D66" w:rsidRDefault="00CF07BF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 xml:space="preserve">Цена хранения одного </w:t>
            </w:r>
            <w:r>
              <w:rPr>
                <w:sz w:val="26"/>
                <w:szCs w:val="26"/>
              </w:rPr>
              <w:t>НТО в месяц</w:t>
            </w:r>
          </w:p>
        </w:tc>
        <w:tc>
          <w:tcPr>
            <w:tcW w:w="2950" w:type="dxa"/>
            <w:vAlign w:val="center"/>
          </w:tcPr>
          <w:p w:rsidR="00600DCE" w:rsidRDefault="00016FD4" w:rsidP="006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F07BF" w:rsidRPr="00394D66">
              <w:rPr>
                <w:sz w:val="26"/>
                <w:szCs w:val="26"/>
              </w:rPr>
              <w:t>оличество демонти</w:t>
            </w:r>
            <w:r w:rsidR="00CF07BF">
              <w:rPr>
                <w:sz w:val="26"/>
                <w:szCs w:val="26"/>
              </w:rPr>
              <w:t>р</w:t>
            </w:r>
            <w:r w:rsidR="00CF07BF" w:rsidRPr="00394D66">
              <w:rPr>
                <w:sz w:val="26"/>
                <w:szCs w:val="26"/>
              </w:rPr>
              <w:t xml:space="preserve">ованных </w:t>
            </w:r>
          </w:p>
          <w:p w:rsidR="00CF07BF" w:rsidRPr="00394D66" w:rsidRDefault="00CF07BF" w:rsidP="006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НТО в год</w:t>
            </w:r>
          </w:p>
        </w:tc>
      </w:tr>
      <w:tr w:rsidR="00CF07BF" w:rsidRPr="00394D66" w:rsidTr="00CF07BF">
        <w:trPr>
          <w:jc w:val="center"/>
        </w:trPr>
        <w:tc>
          <w:tcPr>
            <w:tcW w:w="936" w:type="dxa"/>
            <w:vAlign w:val="center"/>
          </w:tcPr>
          <w:p w:rsidR="00CF07BF" w:rsidRPr="00394D66" w:rsidRDefault="00CF07BF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vAlign w:val="center"/>
          </w:tcPr>
          <w:p w:rsidR="00CF07BF" w:rsidRPr="00394D66" w:rsidRDefault="00CF07BF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2</w:t>
            </w:r>
          </w:p>
        </w:tc>
        <w:tc>
          <w:tcPr>
            <w:tcW w:w="1898" w:type="dxa"/>
            <w:vAlign w:val="center"/>
          </w:tcPr>
          <w:p w:rsidR="00CF07BF" w:rsidRPr="00394D66" w:rsidRDefault="00CF07BF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vAlign w:val="center"/>
          </w:tcPr>
          <w:p w:rsidR="00CF07BF" w:rsidRPr="00394D66" w:rsidRDefault="00600DCE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F07BF" w:rsidTr="00CF07BF">
        <w:trPr>
          <w:trHeight w:val="81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BF" w:rsidRPr="00CF45B7" w:rsidRDefault="00CF07BF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BF" w:rsidRPr="00CF45B7" w:rsidRDefault="00CF07BF" w:rsidP="00CF0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F45B7">
              <w:rPr>
                <w:sz w:val="25"/>
                <w:szCs w:val="25"/>
              </w:rPr>
              <w:t>не более</w:t>
            </w:r>
            <w:r>
              <w:rPr>
                <w:sz w:val="25"/>
                <w:szCs w:val="25"/>
              </w:rPr>
              <w:t xml:space="preserve"> 15 666,67 руб.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BF" w:rsidRPr="00CF45B7" w:rsidRDefault="00CF07BF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6"/>
                <w:szCs w:val="26"/>
              </w:rPr>
              <w:t>не более</w:t>
            </w:r>
          </w:p>
          <w:p w:rsidR="00CF07BF" w:rsidRPr="00CF45B7" w:rsidRDefault="00CF07BF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5"/>
                <w:szCs w:val="25"/>
              </w:rPr>
              <w:t xml:space="preserve">38 833,33 </w:t>
            </w:r>
            <w:r w:rsidRPr="00CF45B7">
              <w:rPr>
                <w:sz w:val="26"/>
                <w:szCs w:val="26"/>
              </w:rPr>
              <w:t>руб.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BF" w:rsidRDefault="00CF07BF" w:rsidP="00F17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10</w:t>
            </w:r>
          </w:p>
        </w:tc>
      </w:tr>
    </w:tbl>
    <w:p w:rsidR="00A871BF" w:rsidRDefault="00A871BF" w:rsidP="003F1107">
      <w:pPr>
        <w:spacing w:line="360" w:lineRule="auto"/>
        <w:ind w:firstLine="709"/>
        <w:jc w:val="both"/>
        <w:rPr>
          <w:sz w:val="26"/>
          <w:szCs w:val="26"/>
        </w:rPr>
      </w:pPr>
    </w:p>
    <w:p w:rsidR="00CF07BF" w:rsidRDefault="00CF07BF" w:rsidP="00CF07B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B649CD">
        <w:rPr>
          <w:sz w:val="26"/>
          <w:szCs w:val="26"/>
        </w:rPr>
        <w:t xml:space="preserve">Затраты на </w:t>
      </w:r>
      <w:r>
        <w:rPr>
          <w:sz w:val="26"/>
          <w:szCs w:val="26"/>
        </w:rPr>
        <w:t>оказание услуг</w:t>
      </w:r>
      <w:r w:rsidRPr="00B649CD">
        <w:rPr>
          <w:sz w:val="26"/>
          <w:szCs w:val="26"/>
        </w:rPr>
        <w:t xml:space="preserve"> по освобождению земельных участков</w:t>
      </w:r>
      <w:r>
        <w:rPr>
          <w:sz w:val="26"/>
          <w:szCs w:val="26"/>
        </w:rPr>
        <w:t xml:space="preserve"> от</w:t>
      </w:r>
      <w:r w:rsidR="0014351A">
        <w:rPr>
          <w:sz w:val="26"/>
          <w:szCs w:val="26"/>
        </w:rPr>
        <w:t xml:space="preserve"> самовольно установленных НТО с учетом </w:t>
      </w:r>
      <w:r>
        <w:rPr>
          <w:sz w:val="26"/>
          <w:szCs w:val="26"/>
        </w:rPr>
        <w:t>габаритных размеров</w:t>
      </w:r>
      <w:r w:rsidR="0014351A">
        <w:rPr>
          <w:sz w:val="26"/>
          <w:szCs w:val="26"/>
        </w:rPr>
        <w:t xml:space="preserve"> НТО</w:t>
      </w:r>
      <w:r>
        <w:rPr>
          <w:sz w:val="26"/>
          <w:szCs w:val="26"/>
        </w:rPr>
        <w:t xml:space="preserve"> (крупногабаритный груз)</w:t>
      </w:r>
      <w:r w:rsidRPr="00B649CD">
        <w:rPr>
          <w:sz w:val="26"/>
          <w:szCs w:val="26"/>
        </w:rPr>
        <w:t xml:space="preserve"> </w:t>
      </w:r>
      <w:r w:rsidR="00016FD4">
        <w:rPr>
          <w:sz w:val="26"/>
          <w:szCs w:val="26"/>
        </w:rPr>
        <w:t>и их транспортировк</w:t>
      </w:r>
      <w:r w:rsidR="008650D7">
        <w:rPr>
          <w:sz w:val="26"/>
          <w:szCs w:val="26"/>
        </w:rPr>
        <w:t>е</w:t>
      </w:r>
      <w:r w:rsidR="00016FD4">
        <w:rPr>
          <w:sz w:val="26"/>
          <w:szCs w:val="26"/>
        </w:rPr>
        <w:t xml:space="preserve"> </w:t>
      </w:r>
      <w:r w:rsidRPr="00B649CD">
        <w:rPr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освоб2</m:t>
            </m:r>
          </m:sub>
        </m:sSub>
      </m:oMath>
      <w:r w:rsidRPr="00B649CD">
        <w:rPr>
          <w:sz w:val="26"/>
          <w:szCs w:val="26"/>
        </w:rPr>
        <w:t>) определяются по формуле:</w:t>
      </w:r>
    </w:p>
    <w:p w:rsidR="00016FD4" w:rsidRPr="00394D66" w:rsidRDefault="0002359F" w:rsidP="008650D7">
      <w:pPr>
        <w:spacing w:line="360" w:lineRule="auto"/>
        <w:ind w:firstLine="709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освоб2</m:t>
            </m:r>
          </m:sub>
        </m:sSub>
        <m:r>
          <m:rPr>
            <m:sty m:val="p"/>
          </m:rPr>
          <w:rPr>
            <w:rFonts w:ascii="Cambria Math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(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освоб2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хран2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)*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освоб2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,</m:t>
        </m:r>
      </m:oMath>
      <w:r w:rsidR="008650D7">
        <w:rPr>
          <w:sz w:val="26"/>
          <w:szCs w:val="26"/>
        </w:rPr>
        <w:t xml:space="preserve"> </w:t>
      </w:r>
      <w:r w:rsidR="007476D6">
        <w:rPr>
          <w:sz w:val="26"/>
          <w:szCs w:val="26"/>
        </w:rPr>
        <w:t>где:</w:t>
      </w:r>
    </w:p>
    <w:p w:rsidR="003F1107" w:rsidRDefault="0002359F" w:rsidP="004D0619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освоб2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3F1107" w:rsidRPr="00791BE6">
        <w:rPr>
          <w:sz w:val="26"/>
        </w:rPr>
        <w:t xml:space="preserve"> – </w:t>
      </w:r>
      <w:r w:rsidR="00F17A35" w:rsidRPr="00F17A35">
        <w:rPr>
          <w:sz w:val="26"/>
        </w:rPr>
        <w:t>цена освобождения земельного участка от одного НТО и его транспортировки с учетом габаритных размеров НТО</w:t>
      </w:r>
      <w:r w:rsidR="00DA3404">
        <w:rPr>
          <w:sz w:val="26"/>
        </w:rPr>
        <w:t xml:space="preserve"> </w:t>
      </w:r>
      <w:r w:rsidR="00DA3404" w:rsidRPr="00DA3404">
        <w:rPr>
          <w:sz w:val="26"/>
        </w:rPr>
        <w:t>(</w:t>
      </w:r>
      <w:r w:rsidR="00DA3404">
        <w:rPr>
          <w:sz w:val="26"/>
        </w:rPr>
        <w:t>крупно</w:t>
      </w:r>
      <w:r w:rsidR="00DA3404" w:rsidRPr="00DA3404">
        <w:rPr>
          <w:sz w:val="26"/>
        </w:rPr>
        <w:t>габаритный груз)</w:t>
      </w:r>
      <w:r w:rsidR="003F1107" w:rsidRPr="00791BE6">
        <w:rPr>
          <w:sz w:val="26"/>
        </w:rPr>
        <w:t>;</w:t>
      </w:r>
    </w:p>
    <w:p w:rsidR="00C67A20" w:rsidRDefault="0002359F" w:rsidP="00C67A20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хран2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19028E" w:rsidRPr="00800D6D">
        <w:rPr>
          <w:sz w:val="26"/>
        </w:rPr>
        <w:t xml:space="preserve"> – цена хранения одного i-ого </w:t>
      </w:r>
      <w:r w:rsidR="0019028E">
        <w:rPr>
          <w:sz w:val="26"/>
        </w:rPr>
        <w:t>НТО в месяц</w:t>
      </w:r>
      <w:r w:rsidR="0019028E" w:rsidRPr="00800D6D">
        <w:rPr>
          <w:sz w:val="26"/>
        </w:rPr>
        <w:t>;</w:t>
      </w:r>
    </w:p>
    <w:p w:rsidR="00C67A20" w:rsidRDefault="0002359F" w:rsidP="00C67A20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освоб2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C67A20" w:rsidRPr="00800D6D">
        <w:rPr>
          <w:sz w:val="26"/>
        </w:rPr>
        <w:t xml:space="preserve"> – количество </w:t>
      </w:r>
      <w:r w:rsidR="00C67A20">
        <w:rPr>
          <w:sz w:val="26"/>
        </w:rPr>
        <w:t xml:space="preserve">демонтированных </w:t>
      </w:r>
      <w:r w:rsidR="00C67A20" w:rsidRPr="00800D6D">
        <w:rPr>
          <w:sz w:val="26"/>
        </w:rPr>
        <w:t>i-ых</w:t>
      </w:r>
      <w:r w:rsidR="00103D39">
        <w:rPr>
          <w:sz w:val="26"/>
        </w:rPr>
        <w:t xml:space="preserve"> </w:t>
      </w:r>
      <w:r w:rsidR="00D320F6">
        <w:rPr>
          <w:sz w:val="26"/>
        </w:rPr>
        <w:t>НТО в год.</w:t>
      </w:r>
    </w:p>
    <w:p w:rsidR="00B649CD" w:rsidRPr="00394D66" w:rsidRDefault="00B649CD" w:rsidP="00FF6E95">
      <w:pPr>
        <w:rPr>
          <w:sz w:val="26"/>
          <w:szCs w:val="26"/>
        </w:rPr>
      </w:pPr>
    </w:p>
    <w:p w:rsidR="00470429" w:rsidRDefault="00B649CD" w:rsidP="00470429">
      <w:pPr>
        <w:pStyle w:val="ConsPlusNormal"/>
        <w:jc w:val="center"/>
        <w:rPr>
          <w:sz w:val="26"/>
          <w:szCs w:val="26"/>
        </w:rPr>
      </w:pPr>
      <w:r w:rsidRPr="00394D66">
        <w:rPr>
          <w:sz w:val="26"/>
          <w:szCs w:val="26"/>
        </w:rPr>
        <w:t xml:space="preserve">Нормативы на </w:t>
      </w:r>
      <w:r w:rsidR="00F75B2D">
        <w:rPr>
          <w:sz w:val="26"/>
          <w:szCs w:val="26"/>
        </w:rPr>
        <w:t>оказание услуг</w:t>
      </w:r>
      <w:r w:rsidRPr="00394D66">
        <w:rPr>
          <w:sz w:val="26"/>
          <w:szCs w:val="26"/>
        </w:rPr>
        <w:t xml:space="preserve"> по освобождению </w:t>
      </w:r>
    </w:p>
    <w:p w:rsidR="00B649CD" w:rsidRDefault="00B649CD" w:rsidP="00470429">
      <w:pPr>
        <w:pStyle w:val="ConsPlusNormal"/>
        <w:jc w:val="center"/>
        <w:rPr>
          <w:sz w:val="26"/>
          <w:szCs w:val="26"/>
        </w:rPr>
      </w:pPr>
      <w:r w:rsidRPr="00394D66">
        <w:rPr>
          <w:sz w:val="26"/>
          <w:szCs w:val="26"/>
        </w:rPr>
        <w:t xml:space="preserve">земельных участков от </w:t>
      </w:r>
      <w:r>
        <w:rPr>
          <w:sz w:val="26"/>
          <w:szCs w:val="26"/>
        </w:rPr>
        <w:t>НТО</w:t>
      </w:r>
      <w:r w:rsidR="00D320F6">
        <w:rPr>
          <w:sz w:val="26"/>
          <w:szCs w:val="26"/>
        </w:rPr>
        <w:t xml:space="preserve"> негабаритных размеров (крупногабаритный груз)</w:t>
      </w:r>
    </w:p>
    <w:p w:rsidR="00B649CD" w:rsidRPr="00394D66" w:rsidRDefault="00B649CD" w:rsidP="00B649CD">
      <w:pPr>
        <w:pStyle w:val="ConsPlusNormal"/>
        <w:jc w:val="center"/>
        <w:rPr>
          <w:sz w:val="26"/>
          <w:szCs w:val="26"/>
        </w:rPr>
      </w:pPr>
    </w:p>
    <w:tbl>
      <w:tblPr>
        <w:tblW w:w="8947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402"/>
        <w:gridCol w:w="2127"/>
        <w:gridCol w:w="2488"/>
      </w:tblGrid>
      <w:tr w:rsidR="00D320F6" w:rsidRPr="00394D66" w:rsidTr="00E7028D">
        <w:trPr>
          <w:jc w:val="center"/>
        </w:trPr>
        <w:tc>
          <w:tcPr>
            <w:tcW w:w="930" w:type="dxa"/>
            <w:vAlign w:val="center"/>
          </w:tcPr>
          <w:p w:rsidR="00D320F6" w:rsidRPr="00394D66" w:rsidRDefault="00D320F6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№ п/п</w:t>
            </w:r>
          </w:p>
        </w:tc>
        <w:tc>
          <w:tcPr>
            <w:tcW w:w="3402" w:type="dxa"/>
            <w:vAlign w:val="center"/>
          </w:tcPr>
          <w:p w:rsidR="00D320F6" w:rsidRDefault="00D320F6" w:rsidP="0047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Цена освобождения земельного участка от одного НТО и его транспортировки </w:t>
            </w:r>
            <w:r>
              <w:rPr>
                <w:sz w:val="26"/>
              </w:rPr>
              <w:t>с учетом габаритных размеров НТО</w:t>
            </w:r>
          </w:p>
          <w:p w:rsidR="00DA3404" w:rsidRPr="00394D66" w:rsidRDefault="00DA3404" w:rsidP="0047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3404">
              <w:rPr>
                <w:sz w:val="26"/>
                <w:szCs w:val="26"/>
              </w:rPr>
              <w:t>(крупногабаритный груз)</w:t>
            </w:r>
          </w:p>
        </w:tc>
        <w:tc>
          <w:tcPr>
            <w:tcW w:w="2127" w:type="dxa"/>
            <w:vAlign w:val="center"/>
          </w:tcPr>
          <w:p w:rsidR="00D320F6" w:rsidRPr="00394D66" w:rsidRDefault="00D320F6" w:rsidP="00C67A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 xml:space="preserve">Цена хранения одного </w:t>
            </w:r>
            <w:r>
              <w:rPr>
                <w:sz w:val="26"/>
                <w:szCs w:val="26"/>
              </w:rPr>
              <w:t>НТО в месяц</w:t>
            </w:r>
          </w:p>
        </w:tc>
        <w:tc>
          <w:tcPr>
            <w:tcW w:w="2488" w:type="dxa"/>
            <w:vAlign w:val="center"/>
          </w:tcPr>
          <w:p w:rsidR="00D320F6" w:rsidRPr="00394D66" w:rsidRDefault="00016FD4" w:rsidP="006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D320F6" w:rsidRPr="00394D66">
              <w:rPr>
                <w:sz w:val="26"/>
                <w:szCs w:val="26"/>
              </w:rPr>
              <w:t>оличество демонти</w:t>
            </w:r>
            <w:r w:rsidR="00D320F6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ованных</w:t>
            </w:r>
            <w:r w:rsidR="00D320F6">
              <w:rPr>
                <w:sz w:val="26"/>
                <w:szCs w:val="26"/>
              </w:rPr>
              <w:t xml:space="preserve"> НТО в год</w:t>
            </w:r>
          </w:p>
        </w:tc>
      </w:tr>
      <w:tr w:rsidR="00D320F6" w:rsidRPr="00394D66" w:rsidTr="00E7028D">
        <w:trPr>
          <w:jc w:val="center"/>
        </w:trPr>
        <w:tc>
          <w:tcPr>
            <w:tcW w:w="930" w:type="dxa"/>
            <w:vAlign w:val="center"/>
          </w:tcPr>
          <w:p w:rsidR="00D320F6" w:rsidRPr="00394D66" w:rsidRDefault="00D320F6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D320F6" w:rsidRPr="00394D66" w:rsidRDefault="00D320F6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D320F6" w:rsidRPr="00394D66" w:rsidRDefault="00D320F6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88" w:type="dxa"/>
            <w:vAlign w:val="center"/>
          </w:tcPr>
          <w:p w:rsidR="00D320F6" w:rsidRPr="00394D66" w:rsidRDefault="00600DCE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320F6" w:rsidTr="00E7028D">
        <w:trPr>
          <w:trHeight w:val="81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F6" w:rsidRPr="00CF45B7" w:rsidRDefault="00D32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F6" w:rsidRPr="00CF45B7" w:rsidRDefault="00D320F6" w:rsidP="00D32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F45B7">
              <w:rPr>
                <w:sz w:val="25"/>
                <w:szCs w:val="25"/>
              </w:rPr>
              <w:t>не более 25 166,67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F6" w:rsidRPr="00CF45B7" w:rsidRDefault="00D32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6"/>
                <w:szCs w:val="26"/>
              </w:rPr>
              <w:t>не более</w:t>
            </w:r>
          </w:p>
          <w:p w:rsidR="00D320F6" w:rsidRPr="00CF45B7" w:rsidRDefault="00D32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5"/>
                <w:szCs w:val="25"/>
              </w:rPr>
              <w:t xml:space="preserve">38 833,33 </w:t>
            </w:r>
            <w:r w:rsidRPr="00CF45B7">
              <w:rPr>
                <w:sz w:val="26"/>
                <w:szCs w:val="26"/>
              </w:rPr>
              <w:t>руб.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F6" w:rsidRDefault="00D320F6" w:rsidP="00F17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15</w:t>
            </w:r>
          </w:p>
        </w:tc>
      </w:tr>
    </w:tbl>
    <w:p w:rsidR="00B776EE" w:rsidRDefault="00B776EE" w:rsidP="00470429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</w:p>
    <w:p w:rsidR="00911697" w:rsidRDefault="00911697" w:rsidP="0091169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B649CD">
        <w:rPr>
          <w:sz w:val="26"/>
          <w:szCs w:val="26"/>
        </w:rPr>
        <w:t xml:space="preserve">Затраты на </w:t>
      </w:r>
      <w:r>
        <w:rPr>
          <w:sz w:val="26"/>
          <w:szCs w:val="26"/>
        </w:rPr>
        <w:t>оказание услуг</w:t>
      </w:r>
      <w:r w:rsidRPr="00B649CD">
        <w:rPr>
          <w:sz w:val="26"/>
          <w:szCs w:val="26"/>
        </w:rPr>
        <w:t xml:space="preserve"> по освобождению земельных участков</w:t>
      </w:r>
      <w:r>
        <w:rPr>
          <w:sz w:val="26"/>
          <w:szCs w:val="26"/>
        </w:rPr>
        <w:t xml:space="preserve"> от самовольно установленных НТО путем сноса </w:t>
      </w:r>
      <w:r w:rsidRPr="00B649CD">
        <w:rPr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освоб3</m:t>
            </m:r>
          </m:sub>
        </m:sSub>
      </m:oMath>
      <w:r w:rsidRPr="00B649CD">
        <w:rPr>
          <w:sz w:val="26"/>
          <w:szCs w:val="26"/>
        </w:rPr>
        <w:t>) определяются по формуле:</w:t>
      </w:r>
    </w:p>
    <w:p w:rsidR="00B776EE" w:rsidRDefault="0002359F" w:rsidP="008650D7">
      <w:pPr>
        <w:spacing w:line="360" w:lineRule="auto"/>
        <w:ind w:firstLine="709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освоб3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снос3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снос3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,</m:t>
        </m:r>
      </m:oMath>
      <w:r w:rsidR="008650D7">
        <w:rPr>
          <w:sz w:val="26"/>
          <w:szCs w:val="26"/>
        </w:rPr>
        <w:t xml:space="preserve"> </w:t>
      </w:r>
      <w:r w:rsidR="00DE622E">
        <w:rPr>
          <w:sz w:val="26"/>
          <w:szCs w:val="26"/>
        </w:rPr>
        <w:t>где:</w:t>
      </w:r>
    </w:p>
    <w:p w:rsidR="00911697" w:rsidRPr="00800D6D" w:rsidRDefault="0002359F" w:rsidP="00911697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снос3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911697">
        <w:rPr>
          <w:sz w:val="26"/>
        </w:rPr>
        <w:t xml:space="preserve"> – цена сноса </w:t>
      </w:r>
      <w:r w:rsidR="00911697" w:rsidRPr="00800D6D">
        <w:rPr>
          <w:sz w:val="26"/>
        </w:rPr>
        <w:t xml:space="preserve">одного i-ого </w:t>
      </w:r>
      <w:r w:rsidR="00911697">
        <w:rPr>
          <w:sz w:val="26"/>
        </w:rPr>
        <w:t>НТО</w:t>
      </w:r>
      <w:r w:rsidR="00911697" w:rsidRPr="00800D6D">
        <w:rPr>
          <w:sz w:val="26"/>
        </w:rPr>
        <w:t>;</w:t>
      </w:r>
    </w:p>
    <w:p w:rsidR="00016FD4" w:rsidRPr="004274FC" w:rsidRDefault="0002359F" w:rsidP="004274FC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снос</m:t>
            </m:r>
            <m:r>
              <m:rPr>
                <m:sty m:val="p"/>
              </m:rPr>
              <w:rPr>
                <w:rFonts w:ascii="Cambria Math"/>
                <w:sz w:val="26"/>
              </w:rPr>
              <m:t xml:space="preserve"> 3i</m:t>
            </m:r>
          </m:sub>
        </m:sSub>
      </m:oMath>
      <w:r w:rsidR="00911697" w:rsidRPr="00800D6D">
        <w:rPr>
          <w:sz w:val="26"/>
        </w:rPr>
        <w:t xml:space="preserve"> – количество </w:t>
      </w:r>
      <w:r w:rsidR="00911697">
        <w:rPr>
          <w:sz w:val="26"/>
        </w:rPr>
        <w:t xml:space="preserve">снесенных </w:t>
      </w:r>
      <w:r w:rsidR="00911697" w:rsidRPr="00800D6D">
        <w:rPr>
          <w:sz w:val="26"/>
        </w:rPr>
        <w:t>i-ых</w:t>
      </w:r>
      <w:r w:rsidR="00911697">
        <w:rPr>
          <w:sz w:val="26"/>
        </w:rPr>
        <w:t xml:space="preserve"> НТО в год</w:t>
      </w:r>
      <w:r w:rsidR="00911697" w:rsidRPr="00800D6D">
        <w:rPr>
          <w:sz w:val="26"/>
        </w:rPr>
        <w:t>.</w:t>
      </w:r>
    </w:p>
    <w:p w:rsidR="00016FD4" w:rsidRDefault="00016FD4" w:rsidP="00982299">
      <w:pPr>
        <w:pStyle w:val="ConsPlusNormal"/>
        <w:rPr>
          <w:sz w:val="26"/>
          <w:szCs w:val="26"/>
        </w:rPr>
      </w:pPr>
    </w:p>
    <w:p w:rsidR="00911697" w:rsidRDefault="00911697" w:rsidP="00911697">
      <w:pPr>
        <w:pStyle w:val="ConsPlusNormal"/>
        <w:jc w:val="center"/>
        <w:rPr>
          <w:sz w:val="26"/>
          <w:szCs w:val="26"/>
        </w:rPr>
      </w:pPr>
      <w:r w:rsidRPr="00394D66">
        <w:rPr>
          <w:sz w:val="26"/>
          <w:szCs w:val="26"/>
        </w:rPr>
        <w:t xml:space="preserve">Нормативы на </w:t>
      </w:r>
      <w:r>
        <w:rPr>
          <w:sz w:val="26"/>
          <w:szCs w:val="26"/>
        </w:rPr>
        <w:t>оказание услуг</w:t>
      </w:r>
      <w:r w:rsidRPr="00394D66">
        <w:rPr>
          <w:sz w:val="26"/>
          <w:szCs w:val="26"/>
        </w:rPr>
        <w:t xml:space="preserve"> по освобождению </w:t>
      </w:r>
    </w:p>
    <w:p w:rsidR="00911697" w:rsidRDefault="00911697" w:rsidP="00911697">
      <w:pPr>
        <w:pStyle w:val="ConsPlusNormal"/>
        <w:jc w:val="center"/>
        <w:rPr>
          <w:sz w:val="26"/>
          <w:szCs w:val="26"/>
        </w:rPr>
      </w:pPr>
      <w:r w:rsidRPr="00394D66">
        <w:rPr>
          <w:sz w:val="26"/>
          <w:szCs w:val="26"/>
        </w:rPr>
        <w:t xml:space="preserve">земельных участков от </w:t>
      </w:r>
      <w:r>
        <w:rPr>
          <w:sz w:val="26"/>
          <w:szCs w:val="26"/>
        </w:rPr>
        <w:t>НТО</w:t>
      </w:r>
      <w:r w:rsidR="00290BB0">
        <w:rPr>
          <w:sz w:val="26"/>
          <w:szCs w:val="26"/>
        </w:rPr>
        <w:t xml:space="preserve"> путем сноса</w:t>
      </w:r>
    </w:p>
    <w:p w:rsidR="00911697" w:rsidRPr="00394D66" w:rsidRDefault="00911697" w:rsidP="00911697">
      <w:pPr>
        <w:pStyle w:val="ConsPlusNormal"/>
        <w:jc w:val="center"/>
        <w:rPr>
          <w:sz w:val="26"/>
          <w:szCs w:val="26"/>
        </w:rPr>
      </w:pPr>
    </w:p>
    <w:tbl>
      <w:tblPr>
        <w:tblW w:w="9142" w:type="dxa"/>
        <w:jc w:val="center"/>
        <w:tblInd w:w="-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973"/>
        <w:gridCol w:w="4467"/>
      </w:tblGrid>
      <w:tr w:rsidR="00600DCE" w:rsidRPr="00394D66" w:rsidTr="001A3384">
        <w:trPr>
          <w:jc w:val="center"/>
        </w:trPr>
        <w:tc>
          <w:tcPr>
            <w:tcW w:w="702" w:type="dxa"/>
            <w:vAlign w:val="center"/>
          </w:tcPr>
          <w:p w:rsidR="00600DCE" w:rsidRPr="00394D66" w:rsidRDefault="00600DCE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№ п/п</w:t>
            </w:r>
          </w:p>
        </w:tc>
        <w:tc>
          <w:tcPr>
            <w:tcW w:w="3973" w:type="dxa"/>
            <w:vAlign w:val="center"/>
          </w:tcPr>
          <w:p w:rsidR="00600DCE" w:rsidRPr="00394D66" w:rsidRDefault="00600DCE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 xml:space="preserve">Цена сноса одного </w:t>
            </w:r>
            <w:r>
              <w:rPr>
                <w:sz w:val="26"/>
                <w:szCs w:val="26"/>
              </w:rPr>
              <w:t>НТО</w:t>
            </w:r>
          </w:p>
        </w:tc>
        <w:tc>
          <w:tcPr>
            <w:tcW w:w="4467" w:type="dxa"/>
            <w:vAlign w:val="center"/>
          </w:tcPr>
          <w:p w:rsidR="00600DCE" w:rsidRPr="00394D66" w:rsidRDefault="00016FD4" w:rsidP="00A3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600DCE" w:rsidRPr="00394D66">
              <w:rPr>
                <w:sz w:val="26"/>
                <w:szCs w:val="26"/>
              </w:rPr>
              <w:t xml:space="preserve">оличество </w:t>
            </w:r>
            <w:r w:rsidR="00600DCE">
              <w:rPr>
                <w:sz w:val="26"/>
                <w:szCs w:val="26"/>
              </w:rPr>
              <w:t>снесенных НТО в год</w:t>
            </w:r>
          </w:p>
        </w:tc>
      </w:tr>
      <w:tr w:rsidR="00600DCE" w:rsidRPr="00394D66" w:rsidTr="001A3384">
        <w:trPr>
          <w:jc w:val="center"/>
        </w:trPr>
        <w:tc>
          <w:tcPr>
            <w:tcW w:w="702" w:type="dxa"/>
            <w:vAlign w:val="center"/>
          </w:tcPr>
          <w:p w:rsidR="00600DCE" w:rsidRPr="00394D66" w:rsidRDefault="00600DCE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1</w:t>
            </w:r>
          </w:p>
        </w:tc>
        <w:tc>
          <w:tcPr>
            <w:tcW w:w="3973" w:type="dxa"/>
            <w:vAlign w:val="center"/>
          </w:tcPr>
          <w:p w:rsidR="00600DCE" w:rsidRPr="00754612" w:rsidRDefault="00754612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467" w:type="dxa"/>
            <w:vAlign w:val="center"/>
          </w:tcPr>
          <w:p w:rsidR="00600DCE" w:rsidRPr="00754612" w:rsidRDefault="00754612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600DCE" w:rsidTr="001A3384">
        <w:trPr>
          <w:trHeight w:val="81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CE" w:rsidRPr="00CF45B7" w:rsidRDefault="00600DCE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6"/>
                <w:szCs w:val="26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CE" w:rsidRPr="00CF45B7" w:rsidRDefault="00600DCE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6"/>
                <w:szCs w:val="26"/>
              </w:rPr>
              <w:t xml:space="preserve">не более </w:t>
            </w:r>
          </w:p>
          <w:p w:rsidR="00600DCE" w:rsidRPr="00CF45B7" w:rsidRDefault="00600DCE" w:rsidP="00397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5"/>
                <w:szCs w:val="25"/>
              </w:rPr>
              <w:t xml:space="preserve">37 333,33 </w:t>
            </w:r>
            <w:r w:rsidRPr="00CF45B7">
              <w:rPr>
                <w:sz w:val="26"/>
                <w:szCs w:val="26"/>
              </w:rPr>
              <w:t>руб.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CE" w:rsidRDefault="00600DCE" w:rsidP="00F17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45B7">
              <w:rPr>
                <w:sz w:val="26"/>
                <w:szCs w:val="26"/>
              </w:rPr>
              <w:t xml:space="preserve">не более </w:t>
            </w:r>
            <w:r w:rsidR="00A34C47">
              <w:rPr>
                <w:sz w:val="26"/>
                <w:szCs w:val="26"/>
              </w:rPr>
              <w:t>15</w:t>
            </w:r>
          </w:p>
        </w:tc>
      </w:tr>
    </w:tbl>
    <w:p w:rsidR="00997A28" w:rsidRDefault="008B5E75" w:rsidP="000468A9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470429">
        <w:rPr>
          <w:sz w:val="26"/>
          <w:szCs w:val="26"/>
        </w:rPr>
        <w:t>.</w:t>
      </w:r>
    </w:p>
    <w:p w:rsidR="008B5E75" w:rsidRDefault="00470429" w:rsidP="00A635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</w:t>
      </w:r>
      <w:r w:rsidR="005220EA">
        <w:rPr>
          <w:sz w:val="26"/>
          <w:szCs w:val="26"/>
        </w:rPr>
        <w:t>5</w:t>
      </w:r>
      <w:r>
        <w:rPr>
          <w:sz w:val="26"/>
          <w:szCs w:val="26"/>
        </w:rPr>
        <w:t>. </w:t>
      </w:r>
      <w:r w:rsidR="00791BE6">
        <w:rPr>
          <w:color w:val="000000"/>
          <w:sz w:val="26"/>
          <w:szCs w:val="26"/>
          <w:shd w:val="clear" w:color="auto" w:fill="FFFFFF"/>
        </w:rPr>
        <w:t>Дополнить пунктом 11 следующего содержания</w:t>
      </w:r>
      <w:r w:rsidR="00987D97">
        <w:rPr>
          <w:color w:val="000000"/>
          <w:sz w:val="26"/>
          <w:szCs w:val="26"/>
          <w:shd w:val="clear" w:color="auto" w:fill="FFFFFF"/>
        </w:rPr>
        <w:t>:</w:t>
      </w:r>
    </w:p>
    <w:p w:rsidR="005D5669" w:rsidRDefault="005D5669" w:rsidP="00D825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«1</w:t>
      </w:r>
      <w:r w:rsidR="00CF45B7">
        <w:rPr>
          <w:color w:val="000000"/>
          <w:sz w:val="26"/>
          <w:szCs w:val="26"/>
          <w:shd w:val="clear" w:color="auto" w:fill="FFFFFF"/>
        </w:rPr>
        <w:t>1</w:t>
      </w:r>
      <w:r>
        <w:rPr>
          <w:color w:val="000000"/>
          <w:sz w:val="26"/>
          <w:szCs w:val="26"/>
          <w:shd w:val="clear" w:color="auto" w:fill="FFFFFF"/>
        </w:rPr>
        <w:t xml:space="preserve">. Затраты </w:t>
      </w:r>
      <w:r w:rsidR="00FC25E2">
        <w:rPr>
          <w:color w:val="000000"/>
          <w:sz w:val="26"/>
          <w:szCs w:val="26"/>
          <w:shd w:val="clear" w:color="auto" w:fill="FFFFFF"/>
        </w:rPr>
        <w:t>по предоставлению</w:t>
      </w:r>
      <w:r>
        <w:rPr>
          <w:color w:val="000000"/>
          <w:sz w:val="26"/>
          <w:szCs w:val="26"/>
          <w:shd w:val="clear" w:color="auto" w:fill="FFFFFF"/>
        </w:rPr>
        <w:t xml:space="preserve"> выпи</w:t>
      </w:r>
      <w:r w:rsidR="00FC25E2">
        <w:rPr>
          <w:color w:val="000000"/>
          <w:sz w:val="26"/>
          <w:szCs w:val="26"/>
          <w:shd w:val="clear" w:color="auto" w:fill="FFFFFF"/>
        </w:rPr>
        <w:t>сок</w:t>
      </w:r>
      <w:r>
        <w:rPr>
          <w:color w:val="000000"/>
          <w:sz w:val="26"/>
          <w:szCs w:val="26"/>
          <w:shd w:val="clear" w:color="auto" w:fill="FFFFFF"/>
        </w:rPr>
        <w:t xml:space="preserve"> из реестр</w:t>
      </w:r>
      <w:r w:rsidR="00FC25E2">
        <w:rPr>
          <w:color w:val="000000"/>
          <w:sz w:val="26"/>
          <w:szCs w:val="26"/>
          <w:shd w:val="clear" w:color="auto" w:fill="FFFFFF"/>
        </w:rPr>
        <w:t xml:space="preserve">ов владельцев ценных бумаг по акционерным обществам, акции </w:t>
      </w:r>
      <w:r w:rsidR="009232CD">
        <w:rPr>
          <w:color w:val="000000"/>
          <w:sz w:val="26"/>
          <w:szCs w:val="26"/>
          <w:shd w:val="clear" w:color="auto" w:fill="FFFFFF"/>
        </w:rPr>
        <w:t xml:space="preserve">в уставных капиталах </w:t>
      </w:r>
      <w:r w:rsidR="00FC25E2">
        <w:rPr>
          <w:color w:val="000000"/>
          <w:sz w:val="26"/>
          <w:szCs w:val="26"/>
          <w:shd w:val="clear" w:color="auto" w:fill="FFFFFF"/>
        </w:rPr>
        <w:t xml:space="preserve">которых </w:t>
      </w:r>
      <w:r w:rsidR="009232CD">
        <w:rPr>
          <w:color w:val="000000"/>
          <w:sz w:val="26"/>
          <w:szCs w:val="26"/>
          <w:shd w:val="clear" w:color="auto" w:fill="FFFFFF"/>
        </w:rPr>
        <w:t>принадлежат</w:t>
      </w:r>
      <w:r w:rsidR="00FC25E2">
        <w:rPr>
          <w:color w:val="000000"/>
          <w:sz w:val="26"/>
          <w:szCs w:val="26"/>
          <w:shd w:val="clear" w:color="auto" w:fill="FFFFFF"/>
        </w:rPr>
        <w:t xml:space="preserve"> городско</w:t>
      </w:r>
      <w:r w:rsidR="009232CD">
        <w:rPr>
          <w:color w:val="000000"/>
          <w:sz w:val="26"/>
          <w:szCs w:val="26"/>
          <w:shd w:val="clear" w:color="auto" w:fill="FFFFFF"/>
        </w:rPr>
        <w:t>му</w:t>
      </w:r>
      <w:r w:rsidR="00FC25E2">
        <w:rPr>
          <w:color w:val="000000"/>
          <w:sz w:val="26"/>
          <w:szCs w:val="26"/>
          <w:shd w:val="clear" w:color="auto" w:fill="FFFFFF"/>
        </w:rPr>
        <w:t xml:space="preserve"> округ</w:t>
      </w:r>
      <w:r w:rsidR="009232CD">
        <w:rPr>
          <w:color w:val="000000"/>
          <w:sz w:val="26"/>
          <w:szCs w:val="26"/>
          <w:shd w:val="clear" w:color="auto" w:fill="FFFFFF"/>
        </w:rPr>
        <w:t>у</w:t>
      </w:r>
      <w:r w:rsidR="00FC25E2">
        <w:rPr>
          <w:color w:val="000000"/>
          <w:sz w:val="26"/>
          <w:szCs w:val="26"/>
          <w:shd w:val="clear" w:color="auto" w:fill="FFFFFF"/>
        </w:rPr>
        <w:t xml:space="preserve"> город</w:t>
      </w:r>
      <w:r w:rsidR="009232CD">
        <w:rPr>
          <w:color w:val="000000"/>
          <w:sz w:val="26"/>
          <w:szCs w:val="26"/>
          <w:shd w:val="clear" w:color="auto" w:fill="FFFFFF"/>
        </w:rPr>
        <w:t>у</w:t>
      </w:r>
      <w:r w:rsidR="00FC25E2">
        <w:rPr>
          <w:color w:val="000000"/>
          <w:sz w:val="26"/>
          <w:szCs w:val="26"/>
          <w:shd w:val="clear" w:color="auto" w:fill="FFFFFF"/>
        </w:rPr>
        <w:t xml:space="preserve"> Вологд</w:t>
      </w:r>
      <w:r w:rsidR="009232CD">
        <w:rPr>
          <w:color w:val="000000"/>
          <w:sz w:val="26"/>
          <w:szCs w:val="26"/>
          <w:shd w:val="clear" w:color="auto" w:fill="FFFFFF"/>
        </w:rPr>
        <w:t>е</w:t>
      </w:r>
      <w:r w:rsidR="00FC25E2">
        <w:rPr>
          <w:color w:val="000000"/>
          <w:sz w:val="26"/>
          <w:szCs w:val="26"/>
          <w:shd w:val="clear" w:color="auto" w:fill="FFFFFF"/>
        </w:rPr>
        <w:t>, (далее – выписки из реестров)</w:t>
      </w:r>
      <w:r>
        <w:rPr>
          <w:color w:val="000000"/>
          <w:sz w:val="26"/>
          <w:szCs w:val="26"/>
          <w:shd w:val="clear" w:color="auto" w:fill="FFFFFF"/>
        </w:rPr>
        <w:t xml:space="preserve"> (</w:t>
      </w:r>
      <w:r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акц</w:t>
      </w:r>
      <w:r>
        <w:rPr>
          <w:color w:val="000000"/>
          <w:sz w:val="26"/>
          <w:szCs w:val="26"/>
          <w:shd w:val="clear" w:color="auto" w:fill="FFFFFF"/>
        </w:rPr>
        <w:t>) определяются по формуле:</w:t>
      </w:r>
    </w:p>
    <w:p w:rsidR="00383CB5" w:rsidRDefault="0002359F" w:rsidP="008650D7">
      <w:pPr>
        <w:spacing w:line="360" w:lineRule="auto"/>
        <w:ind w:firstLine="709"/>
        <w:jc w:val="center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акц</m:t>
            </m:r>
          </m:sub>
        </m:sSub>
        <m:r>
          <m:rPr>
            <m:sty m:val="p"/>
          </m:rPr>
          <w:rPr>
            <w:rFonts w:ascii="Cambria Math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(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акт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выписк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)*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выписк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,</m:t>
        </m:r>
      </m:oMath>
      <w:r w:rsidR="008650D7">
        <w:rPr>
          <w:sz w:val="26"/>
          <w:szCs w:val="26"/>
        </w:rPr>
        <w:t xml:space="preserve"> </w:t>
      </w:r>
      <w:r w:rsidR="00383CB5" w:rsidRPr="00800D6D">
        <w:rPr>
          <w:sz w:val="26"/>
        </w:rPr>
        <w:t>где:</w:t>
      </w:r>
    </w:p>
    <w:p w:rsidR="00383CB5" w:rsidRPr="00800D6D" w:rsidRDefault="0002359F" w:rsidP="00383CB5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акт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383CB5" w:rsidRPr="00800D6D">
        <w:rPr>
          <w:sz w:val="26"/>
        </w:rPr>
        <w:t xml:space="preserve"> – </w:t>
      </w:r>
      <w:r w:rsidR="00383CB5">
        <w:rPr>
          <w:sz w:val="26"/>
          <w:szCs w:val="26"/>
        </w:rPr>
        <w:t>затраты</w:t>
      </w:r>
      <w:r w:rsidR="00C67A20">
        <w:rPr>
          <w:sz w:val="26"/>
          <w:szCs w:val="26"/>
        </w:rPr>
        <w:t xml:space="preserve">, связанные с внесением изменений в </w:t>
      </w:r>
      <w:r w:rsidR="00F16307">
        <w:rPr>
          <w:sz w:val="26"/>
          <w:szCs w:val="26"/>
        </w:rPr>
        <w:t xml:space="preserve">информацию </w:t>
      </w:r>
      <w:r w:rsidR="00383CB5">
        <w:rPr>
          <w:sz w:val="26"/>
          <w:szCs w:val="26"/>
        </w:rPr>
        <w:t xml:space="preserve">о владельце ценных бумаг для предоставления </w:t>
      </w:r>
      <w:r w:rsidR="00383CB5" w:rsidRPr="00800D6D">
        <w:rPr>
          <w:sz w:val="26"/>
        </w:rPr>
        <w:t>одно</w:t>
      </w:r>
      <w:r w:rsidR="00383CB5">
        <w:rPr>
          <w:sz w:val="26"/>
        </w:rPr>
        <w:t>й</w:t>
      </w:r>
      <w:r w:rsidR="00383CB5" w:rsidRPr="00800D6D">
        <w:rPr>
          <w:sz w:val="26"/>
        </w:rPr>
        <w:t xml:space="preserve"> i</w:t>
      </w:r>
      <w:r w:rsidR="00383CB5">
        <w:rPr>
          <w:sz w:val="26"/>
        </w:rPr>
        <w:t xml:space="preserve">-ой </w:t>
      </w:r>
      <w:r w:rsidR="00383CB5">
        <w:rPr>
          <w:sz w:val="26"/>
          <w:szCs w:val="26"/>
        </w:rPr>
        <w:t>выписки из реестра</w:t>
      </w:r>
      <w:r w:rsidR="00383CB5" w:rsidRPr="00942EC9">
        <w:rPr>
          <w:sz w:val="26"/>
        </w:rPr>
        <w:t>;</w:t>
      </w:r>
    </w:p>
    <w:p w:rsidR="00383CB5" w:rsidRPr="00800D6D" w:rsidRDefault="0002359F" w:rsidP="00383CB5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выписк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383CB5" w:rsidRPr="00800D6D">
        <w:rPr>
          <w:sz w:val="26"/>
        </w:rPr>
        <w:t xml:space="preserve"> – </w:t>
      </w:r>
      <w:r w:rsidR="00383CB5">
        <w:rPr>
          <w:sz w:val="26"/>
          <w:szCs w:val="26"/>
        </w:rPr>
        <w:t>затраты</w:t>
      </w:r>
      <w:r w:rsidR="00F16307">
        <w:rPr>
          <w:sz w:val="26"/>
          <w:szCs w:val="26"/>
        </w:rPr>
        <w:t xml:space="preserve">, связанные с </w:t>
      </w:r>
      <w:r w:rsidR="00383CB5">
        <w:rPr>
          <w:sz w:val="26"/>
          <w:szCs w:val="26"/>
        </w:rPr>
        <w:t>предоставление</w:t>
      </w:r>
      <w:r w:rsidR="00F16307">
        <w:rPr>
          <w:sz w:val="26"/>
          <w:szCs w:val="26"/>
        </w:rPr>
        <w:t>м по распоряжению владельца ценных бумаг</w:t>
      </w:r>
      <w:r w:rsidR="00D807C1">
        <w:rPr>
          <w:sz w:val="26"/>
          <w:szCs w:val="26"/>
        </w:rPr>
        <w:t xml:space="preserve"> </w:t>
      </w:r>
      <w:r w:rsidR="00383CB5" w:rsidRPr="00800D6D">
        <w:rPr>
          <w:sz w:val="26"/>
        </w:rPr>
        <w:t>одно</w:t>
      </w:r>
      <w:r w:rsidR="00383CB5">
        <w:rPr>
          <w:sz w:val="26"/>
        </w:rPr>
        <w:t>й</w:t>
      </w:r>
      <w:r w:rsidR="00383CB5" w:rsidRPr="00800D6D">
        <w:rPr>
          <w:sz w:val="26"/>
        </w:rPr>
        <w:t xml:space="preserve"> i</w:t>
      </w:r>
      <w:r w:rsidR="00383CB5">
        <w:rPr>
          <w:sz w:val="26"/>
        </w:rPr>
        <w:t xml:space="preserve">-ой </w:t>
      </w:r>
      <w:r w:rsidR="00383CB5">
        <w:rPr>
          <w:sz w:val="26"/>
          <w:szCs w:val="26"/>
        </w:rPr>
        <w:t>выписки из реестра</w:t>
      </w:r>
      <w:r w:rsidR="00D807C1">
        <w:rPr>
          <w:sz w:val="26"/>
          <w:szCs w:val="26"/>
        </w:rPr>
        <w:t xml:space="preserve"> </w:t>
      </w:r>
      <w:r w:rsidR="004E225B">
        <w:rPr>
          <w:color w:val="000000"/>
          <w:sz w:val="26"/>
          <w:szCs w:val="26"/>
          <w:shd w:val="clear" w:color="auto" w:fill="FFFFFF"/>
        </w:rPr>
        <w:t>на бумажном носителе</w:t>
      </w:r>
      <w:r w:rsidR="00383CB5" w:rsidRPr="00800D6D">
        <w:rPr>
          <w:sz w:val="26"/>
        </w:rPr>
        <w:t>;</w:t>
      </w:r>
    </w:p>
    <w:p w:rsidR="00383CB5" w:rsidRDefault="0002359F" w:rsidP="00383CB5">
      <w:pPr>
        <w:spacing w:line="336" w:lineRule="auto"/>
        <w:ind w:firstLine="708"/>
        <w:jc w:val="both"/>
        <w:rPr>
          <w:sz w:val="26"/>
        </w:rPr>
      </w:pPr>
      <m:oMath>
        <m:sSub>
          <m:sSubPr>
            <m:ctrlPr>
              <w:rPr>
                <w:rFonts w:ascii="Cambria Math" w:hAnsi="Cambria Math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</w:rPr>
              <m:t>выписк</m:t>
            </m:r>
            <m:r>
              <m:rPr>
                <m:sty m:val="p"/>
              </m:rPr>
              <w:rPr>
                <w:rFonts w:ascii="Cambria Math"/>
                <w:sz w:val="26"/>
              </w:rPr>
              <m:t>i</m:t>
            </m:r>
          </m:sub>
        </m:sSub>
      </m:oMath>
      <w:r w:rsidR="00383CB5" w:rsidRPr="00800D6D">
        <w:rPr>
          <w:sz w:val="26"/>
        </w:rPr>
        <w:t xml:space="preserve"> – количество </w:t>
      </w:r>
      <w:r w:rsidR="00383CB5">
        <w:rPr>
          <w:sz w:val="26"/>
        </w:rPr>
        <w:t xml:space="preserve">предоставленных </w:t>
      </w:r>
      <w:r w:rsidR="00383CB5" w:rsidRPr="00800D6D">
        <w:rPr>
          <w:sz w:val="26"/>
        </w:rPr>
        <w:t>i-ых</w:t>
      </w:r>
      <w:r w:rsidR="00103D39">
        <w:rPr>
          <w:sz w:val="26"/>
        </w:rPr>
        <w:t xml:space="preserve"> </w:t>
      </w:r>
      <w:r w:rsidR="00383CB5">
        <w:rPr>
          <w:sz w:val="26"/>
        </w:rPr>
        <w:t>выписок из реестра в год</w:t>
      </w:r>
      <w:r w:rsidR="00383CB5" w:rsidRPr="00800D6D">
        <w:rPr>
          <w:sz w:val="26"/>
        </w:rPr>
        <w:t>.</w:t>
      </w:r>
    </w:p>
    <w:p w:rsidR="00383CB5" w:rsidRDefault="00383CB5" w:rsidP="00383CB5">
      <w:pPr>
        <w:pStyle w:val="ConsPlusNormal"/>
        <w:jc w:val="center"/>
        <w:rPr>
          <w:sz w:val="26"/>
          <w:szCs w:val="26"/>
        </w:rPr>
      </w:pPr>
    </w:p>
    <w:p w:rsidR="00383CB5" w:rsidRDefault="00383CB5" w:rsidP="00383CB5">
      <w:pPr>
        <w:pStyle w:val="ConsPlusNormal"/>
        <w:jc w:val="center"/>
        <w:rPr>
          <w:color w:val="000000"/>
          <w:sz w:val="26"/>
          <w:szCs w:val="26"/>
          <w:shd w:val="clear" w:color="auto" w:fill="FFFFFF"/>
        </w:rPr>
      </w:pPr>
      <w:r w:rsidRPr="00394D66">
        <w:rPr>
          <w:sz w:val="26"/>
          <w:szCs w:val="26"/>
        </w:rPr>
        <w:t xml:space="preserve">Нормативы </w:t>
      </w:r>
      <w:r>
        <w:rPr>
          <w:color w:val="000000"/>
          <w:sz w:val="26"/>
          <w:szCs w:val="26"/>
          <w:shd w:val="clear" w:color="auto" w:fill="FFFFFF"/>
        </w:rPr>
        <w:t>по предоставлению выписок из реестров</w:t>
      </w:r>
    </w:p>
    <w:p w:rsidR="00F16307" w:rsidRDefault="00F16307" w:rsidP="00383CB5">
      <w:pPr>
        <w:pStyle w:val="ConsPlusNormal"/>
        <w:jc w:val="center"/>
        <w:rPr>
          <w:sz w:val="26"/>
          <w:szCs w:val="26"/>
        </w:rPr>
      </w:pPr>
    </w:p>
    <w:tbl>
      <w:tblPr>
        <w:tblW w:w="9424" w:type="dxa"/>
        <w:jc w:val="center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828"/>
        <w:gridCol w:w="2835"/>
        <w:gridCol w:w="2160"/>
      </w:tblGrid>
      <w:tr w:rsidR="00F16307" w:rsidRPr="00394D66" w:rsidTr="00F16307">
        <w:trPr>
          <w:jc w:val="center"/>
        </w:trPr>
        <w:tc>
          <w:tcPr>
            <w:tcW w:w="601" w:type="dxa"/>
            <w:vAlign w:val="center"/>
          </w:tcPr>
          <w:p w:rsidR="00F16307" w:rsidRPr="00394D66" w:rsidRDefault="00F16307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F16307" w:rsidRPr="00394D66" w:rsidRDefault="00F16307" w:rsidP="00F163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Затраты, связанные с внесением изменений в информацию о владельце ценных бумаг для предоставления </w:t>
            </w:r>
            <w:r w:rsidRPr="00800D6D">
              <w:rPr>
                <w:sz w:val="26"/>
              </w:rPr>
              <w:t>одно</w:t>
            </w:r>
            <w:r>
              <w:rPr>
                <w:sz w:val="26"/>
              </w:rPr>
              <w:t>й</w:t>
            </w:r>
            <w:r w:rsidR="00D807C1">
              <w:rPr>
                <w:sz w:val="26"/>
              </w:rPr>
              <w:t xml:space="preserve"> </w:t>
            </w:r>
            <w:r>
              <w:rPr>
                <w:sz w:val="26"/>
                <w:szCs w:val="26"/>
              </w:rPr>
              <w:t>выписки из реестра</w:t>
            </w:r>
          </w:p>
        </w:tc>
        <w:tc>
          <w:tcPr>
            <w:tcW w:w="2835" w:type="dxa"/>
            <w:vAlign w:val="center"/>
          </w:tcPr>
          <w:p w:rsidR="00F16307" w:rsidRPr="00394D66" w:rsidRDefault="00F16307" w:rsidP="00F163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Затраты, связанные с предоставлением по распоряжению владельца ценных бумаг </w:t>
            </w:r>
            <w:r w:rsidRPr="00800D6D">
              <w:rPr>
                <w:sz w:val="26"/>
              </w:rPr>
              <w:t>одно</w:t>
            </w:r>
            <w:r>
              <w:rPr>
                <w:sz w:val="26"/>
              </w:rPr>
              <w:t>й</w:t>
            </w:r>
            <w:r w:rsidR="00D807C1">
              <w:rPr>
                <w:sz w:val="26"/>
              </w:rPr>
              <w:t xml:space="preserve"> </w:t>
            </w:r>
            <w:r>
              <w:rPr>
                <w:sz w:val="26"/>
                <w:szCs w:val="26"/>
              </w:rPr>
              <w:t>выписки из реестра</w:t>
            </w:r>
          </w:p>
        </w:tc>
        <w:tc>
          <w:tcPr>
            <w:tcW w:w="2160" w:type="dxa"/>
            <w:vAlign w:val="center"/>
          </w:tcPr>
          <w:p w:rsidR="00F16307" w:rsidRPr="00394D66" w:rsidRDefault="00F16307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К</w:t>
            </w:r>
            <w:r w:rsidRPr="00800D6D">
              <w:rPr>
                <w:sz w:val="26"/>
              </w:rPr>
              <w:t xml:space="preserve">оличество </w:t>
            </w:r>
            <w:r>
              <w:rPr>
                <w:sz w:val="26"/>
              </w:rPr>
              <w:t>предоставленных выписок из реестра в год</w:t>
            </w:r>
          </w:p>
        </w:tc>
      </w:tr>
      <w:tr w:rsidR="00F16307" w:rsidRPr="00394D66" w:rsidTr="00F16307">
        <w:trPr>
          <w:jc w:val="center"/>
        </w:trPr>
        <w:tc>
          <w:tcPr>
            <w:tcW w:w="601" w:type="dxa"/>
            <w:vAlign w:val="center"/>
          </w:tcPr>
          <w:p w:rsidR="00F16307" w:rsidRPr="00394D66" w:rsidRDefault="00F16307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F16307" w:rsidRPr="00394D66" w:rsidRDefault="00F16307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F16307" w:rsidRPr="00394D66" w:rsidRDefault="00F16307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60" w:type="dxa"/>
            <w:vAlign w:val="center"/>
          </w:tcPr>
          <w:p w:rsidR="00F16307" w:rsidRPr="00394D66" w:rsidRDefault="00F16307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16307" w:rsidRPr="00394D66" w:rsidTr="00F16307">
        <w:trPr>
          <w:trHeight w:val="263"/>
          <w:jc w:val="center"/>
        </w:trPr>
        <w:tc>
          <w:tcPr>
            <w:tcW w:w="601" w:type="dxa"/>
            <w:vAlign w:val="center"/>
          </w:tcPr>
          <w:p w:rsidR="00F16307" w:rsidRPr="00394D66" w:rsidRDefault="00F16307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F16307" w:rsidRPr="00470429" w:rsidRDefault="00F16307" w:rsidP="005A5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361B0">
              <w:rPr>
                <w:sz w:val="25"/>
                <w:szCs w:val="25"/>
              </w:rPr>
              <w:t>не более</w:t>
            </w:r>
            <w:r w:rsidR="00C30390">
              <w:rPr>
                <w:sz w:val="25"/>
                <w:szCs w:val="25"/>
              </w:rPr>
              <w:t xml:space="preserve"> </w:t>
            </w:r>
            <w:r w:rsidR="005A58D6">
              <w:rPr>
                <w:sz w:val="25"/>
                <w:szCs w:val="25"/>
              </w:rPr>
              <w:t>1 000</w:t>
            </w:r>
            <w:r w:rsidRPr="005361B0">
              <w:rPr>
                <w:sz w:val="25"/>
                <w:szCs w:val="25"/>
              </w:rPr>
              <w:t xml:space="preserve"> руб.</w:t>
            </w:r>
          </w:p>
        </w:tc>
        <w:tc>
          <w:tcPr>
            <w:tcW w:w="2835" w:type="dxa"/>
            <w:vAlign w:val="center"/>
          </w:tcPr>
          <w:p w:rsidR="00F16307" w:rsidRPr="00394D66" w:rsidRDefault="00F16307" w:rsidP="00F163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 xml:space="preserve">не более </w:t>
            </w:r>
            <w:r>
              <w:rPr>
                <w:sz w:val="25"/>
                <w:szCs w:val="25"/>
              </w:rPr>
              <w:t>270</w:t>
            </w:r>
            <w:r w:rsidR="00C30390">
              <w:rPr>
                <w:sz w:val="25"/>
                <w:szCs w:val="25"/>
              </w:rPr>
              <w:t xml:space="preserve"> </w:t>
            </w:r>
            <w:r w:rsidRPr="00394D66">
              <w:rPr>
                <w:sz w:val="26"/>
                <w:szCs w:val="26"/>
              </w:rPr>
              <w:t>руб.</w:t>
            </w:r>
          </w:p>
        </w:tc>
        <w:tc>
          <w:tcPr>
            <w:tcW w:w="2160" w:type="dxa"/>
            <w:vAlign w:val="center"/>
          </w:tcPr>
          <w:p w:rsidR="00F16307" w:rsidRPr="00394D66" w:rsidRDefault="00F16307" w:rsidP="0095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4D66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7 выписок</w:t>
            </w:r>
          </w:p>
        </w:tc>
      </w:tr>
    </w:tbl>
    <w:p w:rsidR="005D5669" w:rsidRPr="00F5084A" w:rsidRDefault="005D5669" w:rsidP="00A26645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»</w:t>
      </w:r>
      <w:r w:rsidR="00A26645">
        <w:rPr>
          <w:color w:val="000000"/>
          <w:sz w:val="26"/>
          <w:szCs w:val="26"/>
          <w:shd w:val="clear" w:color="auto" w:fill="FFFFFF"/>
        </w:rPr>
        <w:t>.</w:t>
      </w:r>
    </w:p>
    <w:p w:rsidR="00AF440E" w:rsidRPr="00AF440E" w:rsidRDefault="009A2F82" w:rsidP="009A2F82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AF440E">
        <w:rPr>
          <w:sz w:val="26"/>
          <w:szCs w:val="26"/>
        </w:rPr>
        <w:t>2. </w:t>
      </w:r>
      <w:r w:rsidR="00AF440E" w:rsidRPr="00AF440E">
        <w:rPr>
          <w:color w:val="000000"/>
          <w:sz w:val="26"/>
          <w:szCs w:val="26"/>
          <w:shd w:val="clear" w:color="auto" w:fill="FFFFFF"/>
        </w:rPr>
        <w:t xml:space="preserve">Департаменту экономического развития Администрации города Вологды обеспечить размещение </w:t>
      </w:r>
      <w:r w:rsidR="007F3CBA" w:rsidRPr="00AF440E">
        <w:rPr>
          <w:color w:val="000000"/>
          <w:sz w:val="26"/>
          <w:szCs w:val="26"/>
          <w:shd w:val="clear" w:color="auto" w:fill="FFFFFF"/>
        </w:rPr>
        <w:t>настояще</w:t>
      </w:r>
      <w:r w:rsidR="007F3CBA">
        <w:rPr>
          <w:color w:val="000000"/>
          <w:sz w:val="26"/>
          <w:szCs w:val="26"/>
          <w:shd w:val="clear" w:color="auto" w:fill="FFFFFF"/>
        </w:rPr>
        <w:t>го</w:t>
      </w:r>
      <w:r w:rsidR="007F3CBA" w:rsidRPr="00AF440E">
        <w:rPr>
          <w:color w:val="000000"/>
          <w:sz w:val="26"/>
          <w:szCs w:val="26"/>
          <w:shd w:val="clear" w:color="auto" w:fill="FFFFFF"/>
        </w:rPr>
        <w:t xml:space="preserve"> постановлени</w:t>
      </w:r>
      <w:r w:rsidR="007F3CBA">
        <w:rPr>
          <w:color w:val="000000"/>
          <w:sz w:val="26"/>
          <w:szCs w:val="26"/>
          <w:shd w:val="clear" w:color="auto" w:fill="FFFFFF"/>
        </w:rPr>
        <w:t>я</w:t>
      </w:r>
      <w:r w:rsidR="00D807C1">
        <w:rPr>
          <w:color w:val="000000"/>
          <w:sz w:val="26"/>
          <w:szCs w:val="26"/>
          <w:shd w:val="clear" w:color="auto" w:fill="FFFFFF"/>
        </w:rPr>
        <w:t xml:space="preserve"> </w:t>
      </w:r>
      <w:r w:rsidR="00AF440E" w:rsidRPr="00AF440E">
        <w:rPr>
          <w:color w:val="000000"/>
          <w:sz w:val="26"/>
          <w:szCs w:val="26"/>
          <w:shd w:val="clear" w:color="auto" w:fill="FFFFFF"/>
        </w:rPr>
        <w:t>в единой информационной системе в сфере закупок в течение 7 рабочих дней со дня его принятия.</w:t>
      </w:r>
    </w:p>
    <w:p w:rsidR="0012249C" w:rsidRDefault="00AF440E" w:rsidP="009A2F82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12249C" w:rsidRPr="0047492B">
        <w:rPr>
          <w:sz w:val="26"/>
          <w:szCs w:val="26"/>
        </w:rPr>
        <w:t xml:space="preserve">Настоящее постановление подлежит размещению на официальном </w:t>
      </w:r>
      <w:hyperlink r:id="rId13" w:history="1">
        <w:r w:rsidR="0012249C" w:rsidRPr="0047492B">
          <w:rPr>
            <w:sz w:val="26"/>
            <w:szCs w:val="26"/>
          </w:rPr>
          <w:t>сайте</w:t>
        </w:r>
      </w:hyperlink>
      <w:r w:rsidR="00D807C1">
        <w:t xml:space="preserve"> </w:t>
      </w:r>
      <w:r w:rsidR="0012249C" w:rsidRPr="0047492B">
        <w:rPr>
          <w:sz w:val="26"/>
          <w:szCs w:val="26"/>
        </w:rPr>
        <w:t>Администрации города Вологды в информационно-телекоммуникационной сети «Интернет».</w:t>
      </w:r>
    </w:p>
    <w:p w:rsidR="00C53E57" w:rsidRDefault="00C53E57" w:rsidP="00C07D21">
      <w:pPr>
        <w:ind w:firstLine="709"/>
        <w:jc w:val="both"/>
        <w:rPr>
          <w:sz w:val="26"/>
        </w:rPr>
      </w:pPr>
    </w:p>
    <w:p w:rsidR="00B364B8" w:rsidRDefault="00B364B8" w:rsidP="00C07D21">
      <w:pPr>
        <w:ind w:firstLine="709"/>
        <w:jc w:val="both"/>
        <w:rPr>
          <w:sz w:val="26"/>
        </w:rPr>
      </w:pPr>
    </w:p>
    <w:p w:rsidR="00B364B8" w:rsidRDefault="00B364B8" w:rsidP="00C07D21">
      <w:pPr>
        <w:ind w:firstLine="709"/>
        <w:jc w:val="both"/>
        <w:rPr>
          <w:sz w:val="26"/>
        </w:rPr>
      </w:pPr>
    </w:p>
    <w:p w:rsidR="00C53E57" w:rsidRDefault="00C07D21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</w:t>
      </w:r>
      <w:r w:rsidR="00350384">
        <w:rPr>
          <w:sz w:val="26"/>
        </w:rPr>
        <w:t xml:space="preserve">      </w:t>
      </w:r>
      <w:r>
        <w:rPr>
          <w:sz w:val="26"/>
        </w:rPr>
        <w:t xml:space="preserve">   </w:t>
      </w:r>
      <w:r w:rsidR="00350384">
        <w:rPr>
          <w:sz w:val="26"/>
        </w:rPr>
        <w:t xml:space="preserve">            </w:t>
      </w:r>
      <w:r w:rsidR="00D807C1">
        <w:rPr>
          <w:sz w:val="26"/>
        </w:rPr>
        <w:t xml:space="preserve">             </w:t>
      </w:r>
      <w:r>
        <w:rPr>
          <w:sz w:val="26"/>
        </w:rPr>
        <w:t xml:space="preserve"> С.А.</w:t>
      </w:r>
      <w:r w:rsidR="00350384">
        <w:rPr>
          <w:sz w:val="26"/>
        </w:rPr>
        <w:t xml:space="preserve"> </w:t>
      </w:r>
      <w:r>
        <w:rPr>
          <w:sz w:val="26"/>
        </w:rPr>
        <w:t>Воропанов</w:t>
      </w:r>
    </w:p>
    <w:sectPr w:rsidR="00C53E57" w:rsidSect="008650D7">
      <w:headerReference w:type="default" r:id="rId14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9F" w:rsidRDefault="0002359F" w:rsidP="000C33DF">
      <w:r>
        <w:separator/>
      </w:r>
    </w:p>
  </w:endnote>
  <w:endnote w:type="continuationSeparator" w:id="0">
    <w:p w:rsidR="0002359F" w:rsidRDefault="0002359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9F" w:rsidRDefault="0002359F" w:rsidP="000C33DF">
      <w:r>
        <w:separator/>
      </w:r>
    </w:p>
  </w:footnote>
  <w:footnote w:type="continuationSeparator" w:id="0">
    <w:p w:rsidR="0002359F" w:rsidRDefault="0002359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952736"/>
      <w:docPartObj>
        <w:docPartGallery w:val="Page Numbers (Top of Page)"/>
        <w:docPartUnique/>
      </w:docPartObj>
    </w:sdtPr>
    <w:sdtEndPr/>
    <w:sdtContent>
      <w:p w:rsidR="00CE3846" w:rsidRDefault="001D14FE">
        <w:pPr>
          <w:pStyle w:val="a5"/>
          <w:jc w:val="center"/>
        </w:pPr>
        <w:r>
          <w:fldChar w:fldCharType="begin"/>
        </w:r>
        <w:r w:rsidR="00CE3846">
          <w:instrText>PAGE   \* MERGEFORMAT</w:instrText>
        </w:r>
        <w:r>
          <w:fldChar w:fldCharType="separate"/>
        </w:r>
        <w:r w:rsidR="00142449">
          <w:rPr>
            <w:noProof/>
          </w:rPr>
          <w:t>2</w:t>
        </w:r>
        <w:r>
          <w:fldChar w:fldCharType="end"/>
        </w:r>
      </w:p>
    </w:sdtContent>
  </w:sdt>
  <w:p w:rsidR="00CE3846" w:rsidRDefault="00CE38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1A6"/>
    <w:multiLevelType w:val="multilevel"/>
    <w:tmpl w:val="561E23A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B1C3817"/>
    <w:multiLevelType w:val="multilevel"/>
    <w:tmpl w:val="27705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1704911"/>
    <w:multiLevelType w:val="multilevel"/>
    <w:tmpl w:val="E9D080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D9D"/>
    <w:rsid w:val="00006171"/>
    <w:rsid w:val="00016FD4"/>
    <w:rsid w:val="0002359F"/>
    <w:rsid w:val="00023E90"/>
    <w:rsid w:val="00026D4C"/>
    <w:rsid w:val="00033FF9"/>
    <w:rsid w:val="00041E71"/>
    <w:rsid w:val="00044278"/>
    <w:rsid w:val="000468A9"/>
    <w:rsid w:val="00050C97"/>
    <w:rsid w:val="00056D1A"/>
    <w:rsid w:val="00056EDF"/>
    <w:rsid w:val="00057548"/>
    <w:rsid w:val="00067926"/>
    <w:rsid w:val="00072D48"/>
    <w:rsid w:val="00077D06"/>
    <w:rsid w:val="00084E5B"/>
    <w:rsid w:val="000B1CEF"/>
    <w:rsid w:val="000B1D40"/>
    <w:rsid w:val="000C33DF"/>
    <w:rsid w:val="000C4566"/>
    <w:rsid w:val="000F3FC8"/>
    <w:rsid w:val="0010037D"/>
    <w:rsid w:val="00103D39"/>
    <w:rsid w:val="00105649"/>
    <w:rsid w:val="0010668D"/>
    <w:rsid w:val="0011337A"/>
    <w:rsid w:val="00114E81"/>
    <w:rsid w:val="001170FA"/>
    <w:rsid w:val="0012249C"/>
    <w:rsid w:val="00123A36"/>
    <w:rsid w:val="001273B5"/>
    <w:rsid w:val="00132253"/>
    <w:rsid w:val="0013523D"/>
    <w:rsid w:val="00142449"/>
    <w:rsid w:val="0014351A"/>
    <w:rsid w:val="00153CF5"/>
    <w:rsid w:val="001646EA"/>
    <w:rsid w:val="0016695D"/>
    <w:rsid w:val="00166E62"/>
    <w:rsid w:val="0017453C"/>
    <w:rsid w:val="00180745"/>
    <w:rsid w:val="0018180D"/>
    <w:rsid w:val="0019028E"/>
    <w:rsid w:val="001953B9"/>
    <w:rsid w:val="00197ED9"/>
    <w:rsid w:val="001A0116"/>
    <w:rsid w:val="001A3384"/>
    <w:rsid w:val="001A5997"/>
    <w:rsid w:val="001A6175"/>
    <w:rsid w:val="001C2C64"/>
    <w:rsid w:val="001C453F"/>
    <w:rsid w:val="001C5140"/>
    <w:rsid w:val="001D14FE"/>
    <w:rsid w:val="001D152D"/>
    <w:rsid w:val="001D3DEA"/>
    <w:rsid w:val="001E25B4"/>
    <w:rsid w:val="002054EA"/>
    <w:rsid w:val="00205FE2"/>
    <w:rsid w:val="00207797"/>
    <w:rsid w:val="002273D0"/>
    <w:rsid w:val="002355AC"/>
    <w:rsid w:val="00242147"/>
    <w:rsid w:val="00242EF2"/>
    <w:rsid w:val="00244F16"/>
    <w:rsid w:val="00253AC1"/>
    <w:rsid w:val="00256DA2"/>
    <w:rsid w:val="0026040F"/>
    <w:rsid w:val="00267B5B"/>
    <w:rsid w:val="00270738"/>
    <w:rsid w:val="00270ED4"/>
    <w:rsid w:val="00280CAA"/>
    <w:rsid w:val="00282924"/>
    <w:rsid w:val="002830DD"/>
    <w:rsid w:val="00290BB0"/>
    <w:rsid w:val="00291B3F"/>
    <w:rsid w:val="002957E0"/>
    <w:rsid w:val="002A589C"/>
    <w:rsid w:val="002B075C"/>
    <w:rsid w:val="002B1D29"/>
    <w:rsid w:val="002B7DE0"/>
    <w:rsid w:val="002C04AE"/>
    <w:rsid w:val="002D4E73"/>
    <w:rsid w:val="002E785F"/>
    <w:rsid w:val="002F2F1C"/>
    <w:rsid w:val="002F5F52"/>
    <w:rsid w:val="002F657D"/>
    <w:rsid w:val="002F7112"/>
    <w:rsid w:val="002F7FB3"/>
    <w:rsid w:val="00301220"/>
    <w:rsid w:val="00316024"/>
    <w:rsid w:val="003167AB"/>
    <w:rsid w:val="00325A55"/>
    <w:rsid w:val="00347E20"/>
    <w:rsid w:val="00350384"/>
    <w:rsid w:val="0037101E"/>
    <w:rsid w:val="00371208"/>
    <w:rsid w:val="00383C7F"/>
    <w:rsid w:val="00383CB5"/>
    <w:rsid w:val="0038497B"/>
    <w:rsid w:val="003866D8"/>
    <w:rsid w:val="0038797B"/>
    <w:rsid w:val="00392BA3"/>
    <w:rsid w:val="00393915"/>
    <w:rsid w:val="0039443D"/>
    <w:rsid w:val="003A059F"/>
    <w:rsid w:val="003A73A6"/>
    <w:rsid w:val="003B4599"/>
    <w:rsid w:val="003C0CE9"/>
    <w:rsid w:val="003C3140"/>
    <w:rsid w:val="003C5527"/>
    <w:rsid w:val="003D2D5D"/>
    <w:rsid w:val="003D6809"/>
    <w:rsid w:val="003D745C"/>
    <w:rsid w:val="003E1641"/>
    <w:rsid w:val="003F1107"/>
    <w:rsid w:val="003F4ECE"/>
    <w:rsid w:val="004003B4"/>
    <w:rsid w:val="00401B74"/>
    <w:rsid w:val="00406DD4"/>
    <w:rsid w:val="00412CBD"/>
    <w:rsid w:val="00421B9E"/>
    <w:rsid w:val="0042582C"/>
    <w:rsid w:val="004274FC"/>
    <w:rsid w:val="00441706"/>
    <w:rsid w:val="00441E16"/>
    <w:rsid w:val="00444027"/>
    <w:rsid w:val="00455AD8"/>
    <w:rsid w:val="0046132B"/>
    <w:rsid w:val="0046795B"/>
    <w:rsid w:val="00470429"/>
    <w:rsid w:val="00471B73"/>
    <w:rsid w:val="00474A57"/>
    <w:rsid w:val="0048160A"/>
    <w:rsid w:val="0048434B"/>
    <w:rsid w:val="00484C9E"/>
    <w:rsid w:val="00493BF5"/>
    <w:rsid w:val="00496027"/>
    <w:rsid w:val="004C72BA"/>
    <w:rsid w:val="004D0619"/>
    <w:rsid w:val="004E225B"/>
    <w:rsid w:val="004E2AE1"/>
    <w:rsid w:val="004E4F66"/>
    <w:rsid w:val="004E6C9E"/>
    <w:rsid w:val="004F68F3"/>
    <w:rsid w:val="004F7CDE"/>
    <w:rsid w:val="00503FEB"/>
    <w:rsid w:val="0050490F"/>
    <w:rsid w:val="005220EA"/>
    <w:rsid w:val="00523634"/>
    <w:rsid w:val="00524D6C"/>
    <w:rsid w:val="00533CED"/>
    <w:rsid w:val="005361B0"/>
    <w:rsid w:val="00537891"/>
    <w:rsid w:val="00557023"/>
    <w:rsid w:val="00560899"/>
    <w:rsid w:val="00576B1E"/>
    <w:rsid w:val="00581FCE"/>
    <w:rsid w:val="00582EEA"/>
    <w:rsid w:val="00594A39"/>
    <w:rsid w:val="0059637B"/>
    <w:rsid w:val="005A072B"/>
    <w:rsid w:val="005A0A19"/>
    <w:rsid w:val="005A40BF"/>
    <w:rsid w:val="005A583E"/>
    <w:rsid w:val="005A58D6"/>
    <w:rsid w:val="005B2796"/>
    <w:rsid w:val="005B2B3E"/>
    <w:rsid w:val="005C0D0C"/>
    <w:rsid w:val="005C1BD8"/>
    <w:rsid w:val="005D4E88"/>
    <w:rsid w:val="005D5669"/>
    <w:rsid w:val="005D7A69"/>
    <w:rsid w:val="005F09D6"/>
    <w:rsid w:val="005F7E68"/>
    <w:rsid w:val="00600DCE"/>
    <w:rsid w:val="00601EBE"/>
    <w:rsid w:val="006221A7"/>
    <w:rsid w:val="0062377C"/>
    <w:rsid w:val="00627F6F"/>
    <w:rsid w:val="00632CD6"/>
    <w:rsid w:val="0063684F"/>
    <w:rsid w:val="00644820"/>
    <w:rsid w:val="00650AD0"/>
    <w:rsid w:val="006518ED"/>
    <w:rsid w:val="006525CD"/>
    <w:rsid w:val="006526FA"/>
    <w:rsid w:val="0066252A"/>
    <w:rsid w:val="00664055"/>
    <w:rsid w:val="0066560A"/>
    <w:rsid w:val="00671040"/>
    <w:rsid w:val="00673B0F"/>
    <w:rsid w:val="00677780"/>
    <w:rsid w:val="00686E00"/>
    <w:rsid w:val="00691A25"/>
    <w:rsid w:val="006929EC"/>
    <w:rsid w:val="006A7EBF"/>
    <w:rsid w:val="006B0A51"/>
    <w:rsid w:val="006B3FB2"/>
    <w:rsid w:val="006D0626"/>
    <w:rsid w:val="006D5E27"/>
    <w:rsid w:val="006E6EBF"/>
    <w:rsid w:val="006F46C6"/>
    <w:rsid w:val="006F6FDE"/>
    <w:rsid w:val="006F7CD5"/>
    <w:rsid w:val="00717427"/>
    <w:rsid w:val="00726832"/>
    <w:rsid w:val="007307D3"/>
    <w:rsid w:val="00741E54"/>
    <w:rsid w:val="007476D6"/>
    <w:rsid w:val="00754612"/>
    <w:rsid w:val="00755149"/>
    <w:rsid w:val="00757E80"/>
    <w:rsid w:val="00764231"/>
    <w:rsid w:val="007703E5"/>
    <w:rsid w:val="007707EF"/>
    <w:rsid w:val="00772A6C"/>
    <w:rsid w:val="00775949"/>
    <w:rsid w:val="00791BE6"/>
    <w:rsid w:val="0079276E"/>
    <w:rsid w:val="00797BEC"/>
    <w:rsid w:val="007A7D4A"/>
    <w:rsid w:val="007B0114"/>
    <w:rsid w:val="007B031A"/>
    <w:rsid w:val="007B5A9A"/>
    <w:rsid w:val="007B7F30"/>
    <w:rsid w:val="007C3448"/>
    <w:rsid w:val="007C384C"/>
    <w:rsid w:val="007D0E4C"/>
    <w:rsid w:val="007D1C6A"/>
    <w:rsid w:val="007D7591"/>
    <w:rsid w:val="007E2B17"/>
    <w:rsid w:val="007E74CC"/>
    <w:rsid w:val="007F0EE2"/>
    <w:rsid w:val="007F3CBA"/>
    <w:rsid w:val="007F7DFC"/>
    <w:rsid w:val="0080584F"/>
    <w:rsid w:val="00806F5B"/>
    <w:rsid w:val="008159A6"/>
    <w:rsid w:val="00827E6B"/>
    <w:rsid w:val="0084244E"/>
    <w:rsid w:val="0085523D"/>
    <w:rsid w:val="00855382"/>
    <w:rsid w:val="00856F53"/>
    <w:rsid w:val="008650D7"/>
    <w:rsid w:val="00875BE7"/>
    <w:rsid w:val="00876164"/>
    <w:rsid w:val="008B2AFE"/>
    <w:rsid w:val="008B54B2"/>
    <w:rsid w:val="008B5E75"/>
    <w:rsid w:val="008C28B6"/>
    <w:rsid w:val="008C5F57"/>
    <w:rsid w:val="008D4722"/>
    <w:rsid w:val="008D6A6D"/>
    <w:rsid w:val="008E15C0"/>
    <w:rsid w:val="00900728"/>
    <w:rsid w:val="00911697"/>
    <w:rsid w:val="00911851"/>
    <w:rsid w:val="0091309E"/>
    <w:rsid w:val="00913CDA"/>
    <w:rsid w:val="00915C70"/>
    <w:rsid w:val="0092313F"/>
    <w:rsid w:val="009232CD"/>
    <w:rsid w:val="0092463B"/>
    <w:rsid w:val="009277B5"/>
    <w:rsid w:val="009327EE"/>
    <w:rsid w:val="009353EB"/>
    <w:rsid w:val="009368FC"/>
    <w:rsid w:val="00936D5D"/>
    <w:rsid w:val="00942EC9"/>
    <w:rsid w:val="00947A2B"/>
    <w:rsid w:val="00954530"/>
    <w:rsid w:val="009577B8"/>
    <w:rsid w:val="00963383"/>
    <w:rsid w:val="0096411B"/>
    <w:rsid w:val="0097668F"/>
    <w:rsid w:val="00982299"/>
    <w:rsid w:val="00982916"/>
    <w:rsid w:val="00987D97"/>
    <w:rsid w:val="009959AE"/>
    <w:rsid w:val="009966E2"/>
    <w:rsid w:val="00997A28"/>
    <w:rsid w:val="009A2F82"/>
    <w:rsid w:val="009B0F92"/>
    <w:rsid w:val="009B2223"/>
    <w:rsid w:val="009B33FC"/>
    <w:rsid w:val="009B6E93"/>
    <w:rsid w:val="009C2A40"/>
    <w:rsid w:val="009D4384"/>
    <w:rsid w:val="009D6F2C"/>
    <w:rsid w:val="009D73BE"/>
    <w:rsid w:val="009F0CBA"/>
    <w:rsid w:val="009F15DD"/>
    <w:rsid w:val="009F65A5"/>
    <w:rsid w:val="00A06EAF"/>
    <w:rsid w:val="00A11FF9"/>
    <w:rsid w:val="00A22B95"/>
    <w:rsid w:val="00A23395"/>
    <w:rsid w:val="00A26645"/>
    <w:rsid w:val="00A33D17"/>
    <w:rsid w:val="00A34C47"/>
    <w:rsid w:val="00A40E25"/>
    <w:rsid w:val="00A52600"/>
    <w:rsid w:val="00A57F52"/>
    <w:rsid w:val="00A63518"/>
    <w:rsid w:val="00A65F7E"/>
    <w:rsid w:val="00A871BF"/>
    <w:rsid w:val="00AA6269"/>
    <w:rsid w:val="00AA6453"/>
    <w:rsid w:val="00AB6192"/>
    <w:rsid w:val="00AB7C19"/>
    <w:rsid w:val="00AC5AF9"/>
    <w:rsid w:val="00AD0D68"/>
    <w:rsid w:val="00AF440E"/>
    <w:rsid w:val="00AF7BBD"/>
    <w:rsid w:val="00B01109"/>
    <w:rsid w:val="00B127B3"/>
    <w:rsid w:val="00B26C93"/>
    <w:rsid w:val="00B35569"/>
    <w:rsid w:val="00B35D19"/>
    <w:rsid w:val="00B364B8"/>
    <w:rsid w:val="00B37E53"/>
    <w:rsid w:val="00B468A2"/>
    <w:rsid w:val="00B531F3"/>
    <w:rsid w:val="00B55E55"/>
    <w:rsid w:val="00B649CD"/>
    <w:rsid w:val="00B64CD7"/>
    <w:rsid w:val="00B776EE"/>
    <w:rsid w:val="00B82BEC"/>
    <w:rsid w:val="00B87023"/>
    <w:rsid w:val="00B97459"/>
    <w:rsid w:val="00BA212B"/>
    <w:rsid w:val="00BA55C5"/>
    <w:rsid w:val="00BA598D"/>
    <w:rsid w:val="00BB76FE"/>
    <w:rsid w:val="00BC45EA"/>
    <w:rsid w:val="00BC6F8A"/>
    <w:rsid w:val="00BD7D78"/>
    <w:rsid w:val="00BE0793"/>
    <w:rsid w:val="00BF18AA"/>
    <w:rsid w:val="00BF33EF"/>
    <w:rsid w:val="00BF5077"/>
    <w:rsid w:val="00BF5A8A"/>
    <w:rsid w:val="00C01E5A"/>
    <w:rsid w:val="00C07D21"/>
    <w:rsid w:val="00C1260A"/>
    <w:rsid w:val="00C179D0"/>
    <w:rsid w:val="00C25E67"/>
    <w:rsid w:val="00C30390"/>
    <w:rsid w:val="00C4415A"/>
    <w:rsid w:val="00C45181"/>
    <w:rsid w:val="00C47932"/>
    <w:rsid w:val="00C53E57"/>
    <w:rsid w:val="00C54C0D"/>
    <w:rsid w:val="00C57CD2"/>
    <w:rsid w:val="00C650AC"/>
    <w:rsid w:val="00C6629A"/>
    <w:rsid w:val="00C67A20"/>
    <w:rsid w:val="00C70985"/>
    <w:rsid w:val="00C80BA6"/>
    <w:rsid w:val="00CC0E0B"/>
    <w:rsid w:val="00CC1CF1"/>
    <w:rsid w:val="00CC30EB"/>
    <w:rsid w:val="00CC42CA"/>
    <w:rsid w:val="00CC56C7"/>
    <w:rsid w:val="00CC7168"/>
    <w:rsid w:val="00CD1079"/>
    <w:rsid w:val="00CD756C"/>
    <w:rsid w:val="00CE2F8B"/>
    <w:rsid w:val="00CE3846"/>
    <w:rsid w:val="00CF07BF"/>
    <w:rsid w:val="00CF0DD9"/>
    <w:rsid w:val="00CF30DA"/>
    <w:rsid w:val="00CF45B7"/>
    <w:rsid w:val="00CF66EA"/>
    <w:rsid w:val="00D0370F"/>
    <w:rsid w:val="00D065EE"/>
    <w:rsid w:val="00D077E3"/>
    <w:rsid w:val="00D211A8"/>
    <w:rsid w:val="00D21D2A"/>
    <w:rsid w:val="00D2302E"/>
    <w:rsid w:val="00D247A8"/>
    <w:rsid w:val="00D3034B"/>
    <w:rsid w:val="00D320F6"/>
    <w:rsid w:val="00D435B6"/>
    <w:rsid w:val="00D43709"/>
    <w:rsid w:val="00D53C5B"/>
    <w:rsid w:val="00D55D00"/>
    <w:rsid w:val="00D651D3"/>
    <w:rsid w:val="00D724DC"/>
    <w:rsid w:val="00D733CD"/>
    <w:rsid w:val="00D7503D"/>
    <w:rsid w:val="00D807C1"/>
    <w:rsid w:val="00D82566"/>
    <w:rsid w:val="00D83DE8"/>
    <w:rsid w:val="00D91241"/>
    <w:rsid w:val="00DA3404"/>
    <w:rsid w:val="00DA6CF9"/>
    <w:rsid w:val="00DA75C0"/>
    <w:rsid w:val="00DA7C55"/>
    <w:rsid w:val="00DB07BB"/>
    <w:rsid w:val="00DB3825"/>
    <w:rsid w:val="00DC490E"/>
    <w:rsid w:val="00DC7DFF"/>
    <w:rsid w:val="00DD4609"/>
    <w:rsid w:val="00DD66DB"/>
    <w:rsid w:val="00DE3D8F"/>
    <w:rsid w:val="00DE622E"/>
    <w:rsid w:val="00DF78BE"/>
    <w:rsid w:val="00E034DB"/>
    <w:rsid w:val="00E03579"/>
    <w:rsid w:val="00E12F38"/>
    <w:rsid w:val="00E25A28"/>
    <w:rsid w:val="00E44EBA"/>
    <w:rsid w:val="00E6049B"/>
    <w:rsid w:val="00E64D59"/>
    <w:rsid w:val="00E7028D"/>
    <w:rsid w:val="00E8140A"/>
    <w:rsid w:val="00E82D10"/>
    <w:rsid w:val="00EA0BB8"/>
    <w:rsid w:val="00EB0428"/>
    <w:rsid w:val="00EB240D"/>
    <w:rsid w:val="00EB2E4D"/>
    <w:rsid w:val="00EB7255"/>
    <w:rsid w:val="00EC2884"/>
    <w:rsid w:val="00EC4489"/>
    <w:rsid w:val="00ED665A"/>
    <w:rsid w:val="00EF3F6F"/>
    <w:rsid w:val="00EF404A"/>
    <w:rsid w:val="00F00C93"/>
    <w:rsid w:val="00F16307"/>
    <w:rsid w:val="00F164A2"/>
    <w:rsid w:val="00F17A35"/>
    <w:rsid w:val="00F24228"/>
    <w:rsid w:val="00F35F09"/>
    <w:rsid w:val="00F407D5"/>
    <w:rsid w:val="00F43657"/>
    <w:rsid w:val="00F5084A"/>
    <w:rsid w:val="00F53E51"/>
    <w:rsid w:val="00F60DAE"/>
    <w:rsid w:val="00F66F2F"/>
    <w:rsid w:val="00F75B2D"/>
    <w:rsid w:val="00F762D7"/>
    <w:rsid w:val="00F803BE"/>
    <w:rsid w:val="00FA0557"/>
    <w:rsid w:val="00FC25E2"/>
    <w:rsid w:val="00FC3710"/>
    <w:rsid w:val="00FE0148"/>
    <w:rsid w:val="00FE573D"/>
    <w:rsid w:val="00FE6F4B"/>
    <w:rsid w:val="00FE7511"/>
    <w:rsid w:val="00FF303F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062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062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34A9AD91FD60881506BF6698B43DBF983784617CCD118E9EDF4AC584F3C0EEE8984B111EEBE992E0EEC76D6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AEC96373BE7821279F07FA721050564F9430EC19BA488DD9D9EC8E936F8A69E31D727DCACBEA64B80E4FE9DFD24F63092D30D7A8905A0B9B8F2DC2xEC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7185F75C32EB61A98E674EA84E93C85CB4C6BB1F99D9FCE5B0E5BDE4290D0F09937B0855C1023A7FD111AcASE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E7185F75C32EB61A98E674EA84E93C85CB4C6BB1F99D9FCE5B0E5BDE4290D0F09937B0855C1023A7FD1F11cAS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25FC-FA8E-4217-AE61-5A598AE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2024-01-26T10:29:00Z</cp:lastPrinted>
  <dcterms:created xsi:type="dcterms:W3CDTF">2024-01-29T13:21:00Z</dcterms:created>
  <dcterms:modified xsi:type="dcterms:W3CDTF">2024-01-29T13:21:00Z</dcterms:modified>
</cp:coreProperties>
</file>