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40" w:rsidRDefault="00121840" w:rsidP="00121840">
      <w:pPr>
        <w:ind w:firstLine="567"/>
        <w:jc w:val="right"/>
        <w:rPr>
          <w:sz w:val="26"/>
          <w:szCs w:val="26"/>
        </w:rPr>
      </w:pPr>
      <w:bookmarkStart w:id="0" w:name="_GoBack"/>
      <w:bookmarkEnd w:id="0"/>
      <w:r w:rsidRPr="00121840">
        <w:rPr>
          <w:sz w:val="26"/>
          <w:szCs w:val="26"/>
        </w:rPr>
        <w:t xml:space="preserve">                                                                                       </w:t>
      </w:r>
    </w:p>
    <w:p w:rsidR="00C60D0B" w:rsidRDefault="00593D92" w:rsidP="00C60D0B">
      <w:pPr>
        <w:tabs>
          <w:tab w:val="left" w:pos="567"/>
        </w:tabs>
        <w:ind w:left="11057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121840" w:rsidRPr="00121840" w:rsidRDefault="00593D92" w:rsidP="00C60D0B">
      <w:pPr>
        <w:tabs>
          <w:tab w:val="left" w:pos="567"/>
        </w:tabs>
        <w:ind w:left="1105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121840" w:rsidRPr="00121840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</w:p>
    <w:p w:rsidR="00121840" w:rsidRPr="00121840" w:rsidRDefault="00121840" w:rsidP="00C60D0B">
      <w:pPr>
        <w:tabs>
          <w:tab w:val="left" w:pos="567"/>
        </w:tabs>
        <w:ind w:left="11057"/>
        <w:jc w:val="center"/>
        <w:rPr>
          <w:sz w:val="26"/>
          <w:szCs w:val="26"/>
        </w:rPr>
      </w:pPr>
      <w:r w:rsidRPr="00121840">
        <w:rPr>
          <w:sz w:val="26"/>
          <w:szCs w:val="26"/>
        </w:rPr>
        <w:t>Администрации города Вологды</w:t>
      </w:r>
    </w:p>
    <w:p w:rsidR="00121840" w:rsidRPr="00121840" w:rsidRDefault="00121840" w:rsidP="00C60D0B">
      <w:pPr>
        <w:tabs>
          <w:tab w:val="left" w:pos="567"/>
        </w:tabs>
        <w:ind w:left="11057"/>
        <w:jc w:val="center"/>
        <w:rPr>
          <w:sz w:val="26"/>
          <w:szCs w:val="26"/>
        </w:rPr>
      </w:pPr>
      <w:r w:rsidRPr="00121840">
        <w:rPr>
          <w:sz w:val="26"/>
          <w:szCs w:val="26"/>
        </w:rPr>
        <w:t xml:space="preserve">от </w:t>
      </w:r>
      <w:r w:rsidR="00292E52">
        <w:rPr>
          <w:sz w:val="26"/>
          <w:szCs w:val="26"/>
        </w:rPr>
        <w:t>23.06.2023</w:t>
      </w:r>
      <w:r w:rsidRPr="00121840">
        <w:rPr>
          <w:sz w:val="26"/>
          <w:szCs w:val="26"/>
        </w:rPr>
        <w:t xml:space="preserve"> № </w:t>
      </w:r>
      <w:r w:rsidR="00292E52">
        <w:rPr>
          <w:sz w:val="26"/>
          <w:szCs w:val="26"/>
        </w:rPr>
        <w:t>918</w:t>
      </w:r>
    </w:p>
    <w:p w:rsidR="00121840" w:rsidRDefault="00121840" w:rsidP="00121840">
      <w:pPr>
        <w:ind w:firstLine="567"/>
        <w:jc w:val="right"/>
        <w:rPr>
          <w:sz w:val="26"/>
          <w:szCs w:val="26"/>
        </w:rPr>
      </w:pPr>
    </w:p>
    <w:p w:rsidR="00636129" w:rsidRDefault="00C60D0B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8C2660">
        <w:rPr>
          <w:sz w:val="26"/>
          <w:szCs w:val="26"/>
        </w:rPr>
        <w:t>Перечень мероприятий по строительству, модернизации и реконструкции объектов</w:t>
      </w:r>
    </w:p>
    <w:p w:rsidR="00636129" w:rsidRDefault="008C2660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и график реализации плановых мероприятий</w:t>
      </w:r>
    </w:p>
    <w:p w:rsidR="00636129" w:rsidRDefault="008C2660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Таблица 3</w:t>
      </w:r>
    </w:p>
    <w:p w:rsidR="00636129" w:rsidRDefault="00636129">
      <w:pPr>
        <w:rPr>
          <w:sz w:val="26"/>
          <w:szCs w:val="26"/>
        </w:rPr>
      </w:pPr>
    </w:p>
    <w:tbl>
      <w:tblPr>
        <w:tblW w:w="14553" w:type="dxa"/>
        <w:tblInd w:w="2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0"/>
        <w:gridCol w:w="8985"/>
        <w:gridCol w:w="900"/>
        <w:gridCol w:w="915"/>
        <w:gridCol w:w="900"/>
        <w:gridCol w:w="900"/>
        <w:gridCol w:w="993"/>
      </w:tblGrid>
      <w:tr w:rsidR="00636129">
        <w:trPr>
          <w:trHeight w:val="426"/>
          <w:tblHeader/>
        </w:trPr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№ п/п</w:t>
            </w:r>
          </w:p>
        </w:tc>
        <w:tc>
          <w:tcPr>
            <w:tcW w:w="8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Название мероприятия</w:t>
            </w:r>
          </w:p>
        </w:tc>
        <w:tc>
          <w:tcPr>
            <w:tcW w:w="46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Процент выполнения по годам</w:t>
            </w:r>
          </w:p>
        </w:tc>
      </w:tr>
      <w:tr w:rsidR="00636129">
        <w:trPr>
          <w:trHeight w:val="450"/>
          <w:tblHeader/>
        </w:trPr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63612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8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63612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2024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2025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2026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2028</w:t>
            </w:r>
          </w:p>
        </w:tc>
      </w:tr>
      <w:tr w:rsidR="00636129">
        <w:trPr>
          <w:trHeight w:val="426"/>
          <w:tblHeader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1</w:t>
            </w:r>
          </w:p>
        </w:tc>
        <w:tc>
          <w:tcPr>
            <w:tcW w:w="8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3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sz w:val="26"/>
                <w:szCs w:val="26"/>
              </w:rPr>
            </w:pPr>
            <w:r>
              <w:t>7</w:t>
            </w:r>
          </w:p>
        </w:tc>
      </w:tr>
      <w:tr w:rsidR="00636129">
        <w:trPr>
          <w:trHeight w:val="300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Default="008C2660">
            <w:pPr>
              <w:pStyle w:val="aa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ВОДОСНАБЖЕНИЕ</w:t>
            </w:r>
          </w:p>
        </w:tc>
      </w:tr>
      <w:tr w:rsidR="00636129" w:rsidRPr="008F3DDE">
        <w:trPr>
          <w:trHeight w:val="300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>Строительство, модернизация и (или) реконструкция в целях подключения объектов капитального строительства абонентов</w:t>
            </w:r>
          </w:p>
        </w:tc>
      </w:tr>
      <w:tr w:rsidR="00636129" w:rsidRPr="008F3DDE">
        <w:trPr>
          <w:trHeight w:val="300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 1.1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 xml:space="preserve"> Строительство новых сетей водоснабжения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</w:t>
            </w:r>
          </w:p>
        </w:tc>
        <w:tc>
          <w:tcPr>
            <w:tcW w:w="8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177CF" w:rsidRPr="008F3DDE" w:rsidRDefault="001177CF">
            <w:pPr>
              <w:pStyle w:val="aa"/>
              <w:snapToGrid w:val="0"/>
            </w:pPr>
            <w:r w:rsidRPr="008F3DDE">
              <w:t>Строительство водопровода D -100 мм L-20 п.м. для подключения объекта: «Административное здание  по ул. Новгородской в г. Вологде»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</w:t>
            </w:r>
            <w:r w:rsidR="001177CF"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</w:t>
            </w:r>
          </w:p>
        </w:tc>
        <w:tc>
          <w:tcPr>
            <w:tcW w:w="8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1177CF">
            <w:pPr>
              <w:pStyle w:val="aa"/>
              <w:snapToGrid w:val="0"/>
            </w:pPr>
            <w:r w:rsidRPr="008F3DDE">
              <w:t>Строительство сетей водопровода D-110 мм L-140 м для подключения объекта: «Индивидуальный жилой дом по ул. Заречной»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1177CF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1.1.3</w:t>
            </w:r>
          </w:p>
        </w:tc>
        <w:tc>
          <w:tcPr>
            <w:tcW w:w="8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1177CF" w:rsidP="00C60D0B">
            <w:pPr>
              <w:pStyle w:val="aa"/>
              <w:snapToGrid w:val="0"/>
            </w:pPr>
            <w:r w:rsidRPr="008F3DDE">
              <w:t>Строительство сетей водопровода D-110 мм L-50 м для подключения объекта: «Многоквартирный жилой дом по ул. Левичева»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1177CF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1.1.4</w:t>
            </w:r>
          </w:p>
        </w:tc>
        <w:tc>
          <w:tcPr>
            <w:tcW w:w="8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1177CF" w:rsidP="00C60D0B">
            <w:pPr>
              <w:pStyle w:val="aa"/>
              <w:snapToGrid w:val="0"/>
            </w:pPr>
            <w:r w:rsidRPr="008F3DDE">
              <w:t>Строительство сетей водопровода D-110 мм L-105 м для подключения объекта: «Многоквартирный жилой дом по Февральскому переулку»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1177CF" w:rsidP="001177CF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1.1.5</w:t>
            </w:r>
          </w:p>
        </w:tc>
        <w:tc>
          <w:tcPr>
            <w:tcW w:w="8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1177CF" w:rsidP="00C60D0B">
            <w:pPr>
              <w:pStyle w:val="aa"/>
              <w:snapToGrid w:val="0"/>
            </w:pPr>
            <w:r w:rsidRPr="008F3DDE">
              <w:t xml:space="preserve">Строительство сетей водопровода D-63 мм L-150 м для подключения объекта: «Склад </w:t>
            </w:r>
            <w:r w:rsidRPr="008F3DDE">
              <w:lastRenderedPageBreak/>
              <w:t>по ул. Гагарина»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1177CF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lastRenderedPageBreak/>
              <w:t>1.1.6</w:t>
            </w:r>
          </w:p>
        </w:tc>
        <w:tc>
          <w:tcPr>
            <w:tcW w:w="898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6129" w:rsidRPr="008F3DDE" w:rsidRDefault="001177CF" w:rsidP="00C60D0B">
            <w:pPr>
              <w:pStyle w:val="aa"/>
              <w:snapToGrid w:val="0"/>
            </w:pPr>
            <w:r w:rsidRPr="008F3DDE">
              <w:t>Строительство сетей водопровода D-110 мм L-130 м для подключения объекта: «Многоквартирный жилой дом по ул. Псковской»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D-110 мм L-175 м для подключения объекта: «Многоквартирный жилой дом по Старому шоссе»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1.1.8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2 D-110 мм L</w:t>
            </w:r>
            <w:r w:rsidRPr="008F3DDE">
              <w:rPr>
                <w:vertAlign w:val="subscript"/>
              </w:rPr>
              <w:t>общ</w:t>
            </w:r>
            <w:r w:rsidRPr="008F3DDE">
              <w:t>.-750 м для подключения объекта: «Жилищное строительство по ул. Чернышевского»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1.1.9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D-110 мм L-720 м для подключения объекта: «Строительство открытой площадки по Советскому проспекту»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1.1.10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D-110 мм L-350 м для подключения объекта: «Нежилое здание по Московскому шоссе»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 xml:space="preserve">Строительство сетей водопровода D-110 мм L-20 м для подключения объекта: «Многоквартирный жилой </w:t>
            </w:r>
            <w:r w:rsidR="00F65FE8">
              <w:t>дом по ул. Залинейной (вблизи земельного участка</w:t>
            </w:r>
            <w:r w:rsidRPr="008F3DDE">
              <w:t xml:space="preserve"> с кадастровым № 35:24:0102005:289)»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D-110 мм L-290 м для подключения объекта: «Многоквартирный жилой дом по ул. Залинейной»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D-110 мм L-130 м для подключения объекта: «Кирпичные гаражи по ул. Саммера»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D-110 мм L-140 м для подключения объекта: «Объект капитального строительства по ул. Саммера»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D-110 мм L-520 м для подключения объекта: «Здание по ул. Северной»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lastRenderedPageBreak/>
              <w:t>1.1.16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D-110 мм L-130 м для подключения объекта: «Сельскохозяйственное предприятие по ул. Сухонской»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</w:tr>
      <w:tr w:rsidR="00636129" w:rsidRPr="008F3DDE" w:rsidTr="00121840">
        <w:trPr>
          <w:trHeight w:val="1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D-110 мм L-25 м для подключения объекта: «Многоэтажная жилая застройка по Раздельному переулку»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245855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 w:rsidTr="00121840">
        <w:trPr>
          <w:trHeight w:val="779"/>
        </w:trPr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1.1.18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 w:rsidP="00C60D0B">
            <w:pPr>
              <w:pStyle w:val="aa"/>
              <w:snapToGrid w:val="0"/>
            </w:pPr>
            <w:r w:rsidRPr="008F3DDE">
              <w:t>Строительство сетей водопровода 2 D-225 мм общей длиной 1000 метров для подключения объекта: «Торгово-развлекательный центр, расположенный по адресу: г.</w:t>
            </w:r>
            <w:r w:rsidR="00F66F06">
              <w:t> </w:t>
            </w:r>
            <w:r w:rsidRPr="008F3DDE">
              <w:t>Вологда, ул. Маршала Конева»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245855">
            <w:pPr>
              <w:pStyle w:val="aa"/>
              <w:snapToGrid w:val="0"/>
              <w:jc w:val="center"/>
            </w:pPr>
            <w:r w:rsidRPr="00F66F06">
              <w:t>100</w:t>
            </w:r>
            <w:r w:rsidRPr="008F3DDE">
              <w:t xml:space="preserve"> </w:t>
            </w:r>
            <w:r w:rsidRPr="00F66F06"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 1.2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>Мероприятия по увеличению пропускной способности существующих сетей водоснабжения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4C0CFE" w:rsidP="00B5430C">
            <w:pPr>
              <w:pStyle w:val="aa"/>
              <w:snapToGrid w:val="0"/>
            </w:pPr>
            <w:r w:rsidRPr="008F3DDE">
              <w:t>Реконструкция водовода блока ОС 63 куб.</w:t>
            </w:r>
            <w:r w:rsidR="00782DCA" w:rsidRPr="008F3DDE">
              <w:t xml:space="preserve"> </w:t>
            </w:r>
            <w:r w:rsidRPr="008F3DDE">
              <w:t>тыс.</w:t>
            </w:r>
            <w:r w:rsidR="00782DCA" w:rsidRPr="008F3DDE">
              <w:t xml:space="preserve"> </w:t>
            </w:r>
            <w:r w:rsidRPr="008F3DDE">
              <w:t>м от реагентного хозяйства №</w:t>
            </w:r>
            <w:r w:rsidR="00C60D0B">
              <w:t xml:space="preserve"> </w:t>
            </w:r>
            <w:r w:rsidRPr="008F3DDE">
              <w:t>2 до блока №</w:t>
            </w:r>
            <w:r w:rsidR="00F66F06">
              <w:t xml:space="preserve"> </w:t>
            </w:r>
            <w:r w:rsidRPr="008F3DDE">
              <w:t>2 D-800 мм L-331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4C0CFE" w:rsidP="004C0CFE">
            <w:pPr>
              <w:pStyle w:val="aa"/>
              <w:snapToGrid w:val="0"/>
              <w:jc w:val="center"/>
            </w:pPr>
            <w:r w:rsidRPr="008F3DDE">
              <w:t>60 %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4C0CFE" w:rsidP="004C0CFE">
            <w:pPr>
              <w:pStyle w:val="aa"/>
              <w:snapToGrid w:val="0"/>
              <w:jc w:val="center"/>
            </w:pPr>
            <w:r w:rsidRPr="008F3DDE">
              <w:t>40 %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D546F">
            <w:pPr>
              <w:pStyle w:val="aa"/>
              <w:snapToGrid w:val="0"/>
            </w:pPr>
            <w:r w:rsidRPr="008F3DDE">
              <w:t>Реконструкция водовода сырой воды от колодца ВК-57 до реагентного хозяйства № 2 D-1000 мм L-360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D546F" w:rsidP="007D546F">
            <w:pPr>
              <w:pStyle w:val="aa"/>
              <w:snapToGrid w:val="0"/>
              <w:jc w:val="center"/>
            </w:pPr>
            <w:r w:rsidRPr="008F3DDE">
              <w:t>40 %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D546F" w:rsidP="007D546F">
            <w:pPr>
              <w:pStyle w:val="aa"/>
              <w:snapToGrid w:val="0"/>
              <w:jc w:val="center"/>
            </w:pPr>
            <w:r w:rsidRPr="008F3DDE">
              <w:t>60 %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D546F">
            <w:pPr>
              <w:pStyle w:val="aa"/>
              <w:snapToGrid w:val="0"/>
            </w:pPr>
            <w:r w:rsidRPr="008F3DDE">
              <w:t>Реконструкция водовода D-630 мм L-295 м по ул. Гоголя от ул. Добролюбова до ул. Самойло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D546F" w:rsidP="007D546F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D546F" w:rsidP="00C60D0B">
            <w:pPr>
              <w:pStyle w:val="aa"/>
              <w:snapToGrid w:val="0"/>
            </w:pPr>
            <w:r w:rsidRPr="008F3DDE">
              <w:t xml:space="preserve">Реконструкция водопровода D-630 мм L-205 м по ул. Прокатова, </w:t>
            </w:r>
            <w:r w:rsidR="00623CCF" w:rsidRPr="008F3DDE">
              <w:t xml:space="preserve">от д. </w:t>
            </w:r>
            <w:r w:rsidRPr="008F3DDE">
              <w:t>3</w:t>
            </w:r>
            <w:r w:rsidR="00623CCF" w:rsidRPr="008F3DDE">
              <w:t xml:space="preserve"> до</w:t>
            </w:r>
            <w:r w:rsidRPr="008F3DDE">
              <w:t xml:space="preserve"> </w:t>
            </w:r>
            <w:r w:rsidR="00623CCF" w:rsidRPr="008F3DDE">
              <w:t xml:space="preserve">д. </w:t>
            </w:r>
            <w:r w:rsidRPr="008F3DDE"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D546F" w:rsidP="007D546F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D546F" w:rsidP="007D546F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C60D0B">
            <w:pPr>
              <w:pStyle w:val="aa"/>
              <w:snapToGrid w:val="0"/>
            </w:pPr>
            <w:r w:rsidRPr="008F3DDE">
              <w:t xml:space="preserve">Реконструкция системы подачи воды на ПНС-1 со строительством второго всасывающего трубопровода </w:t>
            </w:r>
            <w:r w:rsidR="00F66F06" w:rsidRPr="008F3DDE">
              <w:t>D-</w:t>
            </w:r>
            <w:r w:rsidRPr="008F3DDE">
              <w:t xml:space="preserve">400 мм </w:t>
            </w:r>
            <w:r w:rsidR="00F66F06" w:rsidRPr="008F3DDE">
              <w:t>L-</w:t>
            </w:r>
            <w:r w:rsidRPr="008F3DDE">
              <w:t>265 м по ул. Московской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>
            <w:pPr>
              <w:pStyle w:val="aa"/>
              <w:snapToGrid w:val="0"/>
            </w:pPr>
            <w:r w:rsidRPr="008F3DDE">
              <w:t>Выполнение мероприятий по подготовке сетей водоснабжения для технологического присоединения к централизованной системе водоснабжения объектов капитального строительства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 2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>Строительство и реконструкция объектов централизованных систем водоснабжения, не связанных с подключением объектов капитального строительства абонентов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b/>
              </w:rPr>
            </w:pPr>
            <w:r w:rsidRPr="008F3DDE">
              <w:lastRenderedPageBreak/>
              <w:t>2.1</w:t>
            </w:r>
            <w:r w:rsidRPr="008F3DDE">
              <w:rPr>
                <w:b/>
              </w:rPr>
              <w:t>.</w:t>
            </w:r>
          </w:p>
        </w:tc>
        <w:tc>
          <w:tcPr>
            <w:tcW w:w="13593" w:type="dxa"/>
            <w:gridSpan w:val="6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>Строительство новых сетей водоснабжения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2.1.1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>
            <w:pPr>
              <w:pStyle w:val="aa"/>
              <w:snapToGrid w:val="0"/>
            </w:pPr>
            <w:r w:rsidRPr="008F3DDE">
              <w:t>Строительство водопровода D-225 мм вдоль Ос</w:t>
            </w:r>
            <w:r w:rsidR="00F66F06">
              <w:t>ановского проезда от ПНС на ул. </w:t>
            </w:r>
            <w:r w:rsidRPr="008F3DDE">
              <w:t>Осаново до ул. Конева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F66F06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F66F06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F66F06">
              <w:t>100</w:t>
            </w:r>
            <w:r w:rsidRPr="008F3DDE">
              <w:t xml:space="preserve"> </w:t>
            </w:r>
            <w:r w:rsidRPr="00F66F06"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2.1.2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>
            <w:pPr>
              <w:pStyle w:val="aa"/>
              <w:snapToGrid w:val="0"/>
            </w:pPr>
            <w:r w:rsidRPr="008F3DDE">
              <w:t>Строительство водопровода D-225 мм по ул. Петровской в д. Емельяново от ул. Новой до водонапорной башни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t>60 %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t>40 %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36129" w:rsidRPr="008F3DDE" w:rsidTr="00623CCF">
        <w:trPr>
          <w:trHeight w:val="302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2.1.3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>
            <w:pPr>
              <w:pStyle w:val="aa"/>
              <w:snapToGrid w:val="0"/>
            </w:pPr>
            <w:r w:rsidRPr="008F3DDE">
              <w:t>Строительство ПНС по ул. Архангельская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2.1.4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>
            <w:pPr>
              <w:pStyle w:val="aa"/>
              <w:snapToGrid w:val="0"/>
            </w:pPr>
            <w:r w:rsidRPr="008F3DDE">
              <w:t>Строительство ПНС по ул. Ягодная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 w:rsidTr="00121840">
        <w:tc>
          <w:tcPr>
            <w:tcW w:w="960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2.</w:t>
            </w:r>
            <w:r w:rsidRPr="008F3DDE">
              <w:t>1.5</w:t>
            </w:r>
          </w:p>
        </w:tc>
        <w:tc>
          <w:tcPr>
            <w:tcW w:w="89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C60D0B">
            <w:pPr>
              <w:pStyle w:val="aa"/>
              <w:snapToGrid w:val="0"/>
            </w:pPr>
            <w:r w:rsidRPr="008F3DDE">
              <w:t>Строительство водопроводных сетей D</w:t>
            </w:r>
            <w:r w:rsidR="00396003">
              <w:t>-</w:t>
            </w:r>
            <w:r w:rsidRPr="008F3DDE">
              <w:t>200 мм в IV мкр. ПЗ от ПНС-36 (L=400 м)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</w:tr>
      <w:tr w:rsidR="00636129" w:rsidRPr="008F3DDE" w:rsidTr="0012184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2.2</w:t>
            </w:r>
          </w:p>
        </w:tc>
        <w:tc>
          <w:tcPr>
            <w:tcW w:w="13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</w:t>
            </w:r>
          </w:p>
        </w:tc>
      </w:tr>
      <w:tr w:rsidR="00636129" w:rsidRPr="008F3DDE" w:rsidTr="00121840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 2.2.1</w:t>
            </w:r>
          </w:p>
        </w:tc>
        <w:tc>
          <w:tcPr>
            <w:tcW w:w="13593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 w:rsidP="00E72AE2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 xml:space="preserve">Модернизация или реконструкция существующих </w:t>
            </w:r>
            <w:r w:rsidR="00E72AE2" w:rsidRPr="008F3DDE">
              <w:rPr>
                <w:b/>
                <w:bCs/>
              </w:rPr>
              <w:t xml:space="preserve">объектов </w:t>
            </w:r>
            <w:r w:rsidRPr="008F3DDE">
              <w:rPr>
                <w:b/>
                <w:bCs/>
              </w:rPr>
              <w:t>водоснабжения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2.2.1.1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>
            <w:pPr>
              <w:pStyle w:val="aa"/>
              <w:snapToGrid w:val="0"/>
            </w:pPr>
            <w:r w:rsidRPr="008F3DDE">
              <w:t>Реконструкция ПНС-19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 w:rsidP="00623CCF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2.2.1.2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23CCF">
            <w:pPr>
              <w:pStyle w:val="aa"/>
              <w:snapToGrid w:val="0"/>
            </w:pPr>
            <w:r w:rsidRPr="008F3DDE">
              <w:t>Реконструкция ПНС-52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</w:t>
            </w:r>
            <w:r w:rsidRPr="008F3DDE">
              <w:t xml:space="preserve"> </w:t>
            </w:r>
            <w:r w:rsidRPr="008F3DDE">
              <w:rPr>
                <w:lang w:val="en-US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23CCF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E72AE2">
            <w:pPr>
              <w:pStyle w:val="aa"/>
              <w:snapToGrid w:val="0"/>
              <w:jc w:val="center"/>
            </w:pPr>
            <w:r w:rsidRPr="008F3DDE">
              <w:t>2.2.1.3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E72AE2">
            <w:pPr>
              <w:pStyle w:val="aa"/>
              <w:snapToGrid w:val="0"/>
            </w:pPr>
            <w:r w:rsidRPr="008F3DDE">
              <w:t>Реконструкция ПНС-33, ул. Возрождения, 82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623CCF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623CCF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623CCF">
            <w:pPr>
              <w:pStyle w:val="aa"/>
              <w:snapToGrid w:val="0"/>
              <w:jc w:val="center"/>
            </w:pPr>
          </w:p>
        </w:tc>
      </w:tr>
      <w:tr w:rsidR="00623CCF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E72AE2">
            <w:pPr>
              <w:pStyle w:val="aa"/>
              <w:snapToGrid w:val="0"/>
              <w:jc w:val="center"/>
            </w:pPr>
            <w:r w:rsidRPr="008F3DDE">
              <w:t>2.2.1.4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E72AE2">
            <w:pPr>
              <w:pStyle w:val="aa"/>
              <w:snapToGrid w:val="0"/>
            </w:pPr>
            <w:r w:rsidRPr="008F3DDE">
              <w:t>Техническое перевооружение оборудования водоподготовки на ОСВ, ул. Александра Клубова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t>30 %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t>30 %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t>40 %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623CCF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CCF" w:rsidRPr="008F3DDE" w:rsidRDefault="00623CCF">
            <w:pPr>
              <w:pStyle w:val="aa"/>
              <w:snapToGrid w:val="0"/>
              <w:jc w:val="center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 w:rsidP="00E72AE2">
            <w:pPr>
              <w:pStyle w:val="aa"/>
              <w:snapToGrid w:val="0"/>
              <w:jc w:val="center"/>
            </w:pPr>
            <w:r w:rsidRPr="008F3DDE">
              <w:t> 2.2.</w:t>
            </w:r>
            <w:r w:rsidR="00E72AE2" w:rsidRPr="008F3DDE">
              <w:t>2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>Мероприятия, направленные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водоснабжения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 w:rsidP="00E72AE2">
            <w:pPr>
              <w:pStyle w:val="aa"/>
              <w:snapToGrid w:val="0"/>
              <w:jc w:val="center"/>
            </w:pPr>
            <w:r w:rsidRPr="008F3DDE">
              <w:t>2.2.</w:t>
            </w:r>
            <w:r w:rsidR="00E72AE2" w:rsidRPr="008F3DDE">
              <w:t>2</w:t>
            </w:r>
            <w:r w:rsidRPr="008F3DDE">
              <w:t>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</w:pPr>
            <w:r w:rsidRPr="008F3DDE">
              <w:t>Реконструкция ВОС г. Вологды с увеличением производительности до 75 тыс. м3/сут.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 w:rsidP="00524AC4">
            <w:pPr>
              <w:pStyle w:val="aa"/>
              <w:snapToGrid w:val="0"/>
              <w:jc w:val="center"/>
            </w:pPr>
            <w:r w:rsidRPr="008F3DDE">
              <w:t>19,</w:t>
            </w:r>
            <w:r w:rsidR="00524AC4">
              <w:t xml:space="preserve">7 </w:t>
            </w:r>
            <w:r w:rsidRPr="008F3DDE">
              <w:t>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36,3</w:t>
            </w:r>
            <w:r w:rsidR="00524AC4">
              <w:t xml:space="preserve"> </w:t>
            </w:r>
            <w:r w:rsidRPr="008F3DDE"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21,5</w:t>
            </w:r>
            <w:r w:rsidR="00524AC4">
              <w:t xml:space="preserve"> </w:t>
            </w:r>
            <w:r w:rsidRPr="008F3DDE"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22,5</w:t>
            </w:r>
            <w:r w:rsidR="00524AC4">
              <w:t xml:space="preserve"> </w:t>
            </w:r>
            <w:r w:rsidRPr="008F3DDE"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36129" w:rsidRPr="008F3DDE">
        <w:trPr>
          <w:trHeight w:val="400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 w:rsidP="00E72AE2">
            <w:pPr>
              <w:pStyle w:val="aa"/>
              <w:snapToGrid w:val="0"/>
              <w:jc w:val="center"/>
            </w:pPr>
            <w:r w:rsidRPr="008F3DDE">
              <w:t>2.2.</w:t>
            </w:r>
            <w:r w:rsidR="00E72AE2" w:rsidRPr="008F3DDE">
              <w:t>2</w:t>
            </w:r>
            <w:r w:rsidRPr="008F3DDE">
              <w:t>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E72AE2" w:rsidP="00C60D0B">
            <w:pPr>
              <w:pStyle w:val="aa"/>
              <w:snapToGrid w:val="0"/>
            </w:pPr>
            <w:r w:rsidRPr="008F3DDE">
              <w:t xml:space="preserve">Реконструкция водопровода </w:t>
            </w:r>
            <w:r w:rsidR="00F66F06" w:rsidRPr="008F3DDE">
              <w:t>D-</w:t>
            </w:r>
            <w:r w:rsidRPr="008F3DDE">
              <w:t xml:space="preserve">225 мм L-625 п.м. по ул. Пригородной </w:t>
            </w:r>
            <w:r w:rsidR="00C60D0B">
              <w:t>–</w:t>
            </w:r>
            <w:r w:rsidRPr="008F3DDE">
              <w:t xml:space="preserve"> Беляева</w:t>
            </w:r>
            <w:r w:rsidR="00C60D0B">
              <w:t xml:space="preserve"> -</w:t>
            </w:r>
            <w:r w:rsidRPr="008F3DDE">
              <w:t xml:space="preserve"> Дзержинского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50%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50%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 w:rsidP="00E72AE2">
            <w:pPr>
              <w:pStyle w:val="aa"/>
              <w:snapToGrid w:val="0"/>
              <w:jc w:val="center"/>
            </w:pPr>
            <w:r w:rsidRPr="008F3DDE">
              <w:lastRenderedPageBreak/>
              <w:t>2.2.</w:t>
            </w:r>
            <w:r w:rsidR="00E72AE2" w:rsidRPr="008F3DDE">
              <w:t>2</w:t>
            </w:r>
            <w:r w:rsidRPr="008F3DDE">
              <w:t>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E72AE2">
            <w:pPr>
              <w:pStyle w:val="aa"/>
              <w:snapToGrid w:val="0"/>
            </w:pPr>
            <w:r w:rsidRPr="008F3DDE">
              <w:t>Реконструкция водопровода по ул. Железнодоро</w:t>
            </w:r>
            <w:r w:rsidR="00F66F06">
              <w:t>жной от жилого дома № 56 по ул. </w:t>
            </w:r>
            <w:r w:rsidRPr="008F3DDE">
              <w:t>Железнодорожная до ул. Колхозной D-300 мм L-600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E72AE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E72AE2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t>2.2.2.4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</w:pPr>
            <w:r w:rsidRPr="008F3DDE">
              <w:t>Строительство ПНС по ул. Осаново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</w:pPr>
          </w:p>
        </w:tc>
      </w:tr>
      <w:tr w:rsidR="00E72AE2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t>2.2.2.5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</w:pPr>
            <w:r w:rsidRPr="008F3DDE">
              <w:t>Реконструкция водовода по ул. Чехова от жило</w:t>
            </w:r>
            <w:r w:rsidR="00F66F06">
              <w:t>го дома №1 по ул. Чехова до ул. </w:t>
            </w:r>
            <w:r w:rsidRPr="008F3DDE">
              <w:t>Предтеченской D-600 мм L-1550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>
            <w:pPr>
              <w:pStyle w:val="aa"/>
              <w:snapToGrid w:val="0"/>
              <w:jc w:val="center"/>
            </w:pPr>
            <w:r w:rsidRPr="008F3DDE">
              <w:t>15 %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t>45 %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AE2" w:rsidRPr="008F3DDE" w:rsidRDefault="00E72AE2" w:rsidP="00E72AE2">
            <w:pPr>
              <w:pStyle w:val="aa"/>
              <w:snapToGrid w:val="0"/>
              <w:jc w:val="center"/>
            </w:pPr>
            <w:r w:rsidRPr="008F3DDE">
              <w:t>40 %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>Мероприятия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B70F4">
            <w:pPr>
              <w:pStyle w:val="aa"/>
              <w:snapToGrid w:val="0"/>
            </w:pPr>
            <w:r w:rsidRPr="008F3DDE">
              <w:t>Выполнение работ по реализации проекта по объекту «Плотина на реке Вологде, установка КИА (контрольно-измерительной аппаратуры)»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B70F4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B70F4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590437" w:rsidRPr="008F3DDE" w:rsidTr="00C80EC6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>
            <w:pPr>
              <w:pStyle w:val="aa"/>
              <w:snapToGrid w:val="0"/>
              <w:jc w:val="center"/>
            </w:pPr>
            <w:r w:rsidRPr="008F3DDE">
              <w:t>3.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 w:rsidP="00590437">
            <w:pPr>
              <w:pStyle w:val="aa"/>
              <w:snapToGrid w:val="0"/>
            </w:pPr>
            <w:r w:rsidRPr="008F3DDE">
              <w:rPr>
                <w:b/>
              </w:rPr>
              <w:t>Прочие направления использования средств амортизационного фонда</w:t>
            </w:r>
          </w:p>
        </w:tc>
      </w:tr>
      <w:tr w:rsidR="00866BBB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BBB" w:rsidRPr="008F3DDE" w:rsidRDefault="00866BBB">
            <w:pPr>
              <w:pStyle w:val="aa"/>
              <w:snapToGrid w:val="0"/>
              <w:jc w:val="center"/>
            </w:pPr>
            <w:r w:rsidRPr="008F3DDE">
              <w:t>3.1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BBB" w:rsidRPr="008F3DDE" w:rsidRDefault="00866BBB">
            <w:pPr>
              <w:pStyle w:val="aa"/>
              <w:snapToGrid w:val="0"/>
            </w:pPr>
            <w:r w:rsidRPr="008F3DDE">
              <w:t>Приобретение техники и оборудования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BBB" w:rsidRPr="008F3DDE" w:rsidRDefault="00866BBB">
            <w:pPr>
              <w:pStyle w:val="aa"/>
              <w:snapToGrid w:val="0"/>
              <w:jc w:val="center"/>
            </w:pPr>
            <w:r w:rsidRPr="008F3DDE">
              <w:t>21 %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BBB" w:rsidRPr="008F3DDE" w:rsidRDefault="00866BBB">
            <w:pPr>
              <w:pStyle w:val="aa"/>
              <w:snapToGrid w:val="0"/>
              <w:jc w:val="center"/>
            </w:pPr>
            <w:r w:rsidRPr="008F3DDE">
              <w:t>19 %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BBB" w:rsidRPr="008F3DDE" w:rsidRDefault="00866BBB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BBB" w:rsidRPr="008F3DDE" w:rsidRDefault="00866BBB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BBB" w:rsidRPr="008F3DDE" w:rsidRDefault="00866BBB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b/>
                <w:lang w:val="en-US"/>
              </w:rPr>
            </w:pPr>
            <w:r w:rsidRPr="008F3DDE">
              <w:rPr>
                <w:b/>
                <w:lang w:val="en-US"/>
              </w:rPr>
              <w:t>II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>ВОДООТВЕДЕНИЕ</w:t>
            </w:r>
          </w:p>
        </w:tc>
      </w:tr>
      <w:tr w:rsidR="00636129" w:rsidRPr="008F3DDE" w:rsidTr="0012184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</w:t>
            </w:r>
          </w:p>
        </w:tc>
        <w:tc>
          <w:tcPr>
            <w:tcW w:w="13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>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</w:t>
            </w:r>
          </w:p>
        </w:tc>
      </w:tr>
      <w:tr w:rsidR="00636129" w:rsidRPr="008F3DDE" w:rsidTr="00121840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</w:t>
            </w:r>
          </w:p>
        </w:tc>
        <w:tc>
          <w:tcPr>
            <w:tcW w:w="13593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>Строительство новых сетей водоснабжения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</w:pPr>
            <w:r w:rsidRPr="008F3DDE">
              <w:t>Строительство сетей канализации D-160 мм L-60 метров для подключения  жилого комплекса «Новгородский» в г. Вологде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100</w:t>
            </w:r>
            <w:r w:rsidR="00866BBB" w:rsidRPr="008F3DDE">
              <w:t xml:space="preserve"> </w:t>
            </w:r>
            <w:r w:rsidRPr="008F3DDE">
              <w:t>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</w:pPr>
            <w:r w:rsidRPr="008F3DDE">
              <w:t>Строительство сетей канализации D-200 мм L-66 м для подключения объекта «Многоквартирный жилой дом № 78 А по ул. Кирова в городе Вологде»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</w:pPr>
            <w:r w:rsidRPr="008F3DDE">
              <w:t>Строительство сетей канализации D-200 мм L-135 м для подключения объекта «Многоквартирный жилой дом по ул. Варенцовой»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lastRenderedPageBreak/>
              <w:t>1.1.4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</w:pPr>
            <w:r w:rsidRPr="008F3DDE">
              <w:t>Строительство сетей канализации D-160 мм L-65 м для подключения объекта «Индивидуальный жилой дом по ул. Образцова»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 w:rsidTr="00186657">
        <w:trPr>
          <w:trHeight w:val="507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</w:pPr>
            <w:r w:rsidRPr="008F3DDE">
              <w:t>Строительство сетей канализации D-200 мм L-245 м для подключения объекта «Индивидуальный жилой дом по ул. Заречной»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</w:pPr>
            <w:r w:rsidRPr="008F3DDE">
              <w:t>Строительство сетей канализации D-160 мм длиной 45 м для подключения объекта «Индивидуальный жилой дом по ул. Индивидуальному переулку»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 w:rsidP="00866BBB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</w:pPr>
            <w:r w:rsidRPr="008F3DDE">
              <w:t>Строительство сетей канализации D-160 мм L-95 м для подклю</w:t>
            </w:r>
            <w:r w:rsidR="00524AC4">
              <w:t>чения объекта «Магазин по ул. Карла</w:t>
            </w:r>
            <w:r w:rsidRPr="008F3DDE">
              <w:t xml:space="preserve"> Маркса»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1.1.8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</w:pPr>
            <w:r w:rsidRPr="008F3DDE">
              <w:t>Строительство сетей канализации D-160 мм L-135 м для подключения объекта «Многоквартирный жилой дом по ул. Панкратова»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1.1.9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</w:pPr>
            <w:r w:rsidRPr="008F3DDE">
              <w:t>Строительство сетей канализации D-160 мм L-37 м для подключения объекта «Многоквартирный жилой дом по ул. Гагарина»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66BBB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1.1.10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L-134 м для подключения объекта «Малоэтажный многоквартирный жилой дом по ул. Панкратова»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L-105 м для подключения объекта «Склад по ул. Гагарина»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L-300 м для подключения объекта «Многоквартирный жилой дом по Старому шоссе»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 w:rsidTr="000152B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D-200 мм L-730 м для подключения объекта «Жилищное строительство по ул. Чернышевского»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</w:tr>
      <w:tr w:rsidR="00636129" w:rsidRPr="008F3DDE" w:rsidTr="000152B9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L-250 м для подключения объекта «Многоквартирный жилой дом по ул. Сухонской»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 w:rsidP="003B4AB8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lastRenderedPageBreak/>
              <w:t>1.1.15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L-130 м для подключения объекта «Объект промышленного назначения по Советскому проспекту»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 w:rsidTr="00BF36B2">
        <w:trPr>
          <w:trHeight w:val="585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 xml:space="preserve">Строительство сетей канализации D-160 мм L-120 м для подключения объекта «Многоквартирный жилой дом по ул. Залинейной (вблизи з/у с кадастровым </w:t>
            </w:r>
            <w:r w:rsidR="00C60D0B">
              <w:br/>
            </w:r>
            <w:r w:rsidRPr="008F3DDE">
              <w:t>№ 35:24:0102005:289)»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L-250 м для подключения объекта «Многоквартирный жилой дом по ул. Залинейной»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1.1.18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L-340 м для подключения объекта «Объект по ремонту автомобилей по ул. Добролюбова»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1.1.19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L-130 м для подключения объекта «Кирпичные гаражи по ул. Саммера»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1.1.20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L-140 м для подключения объекта «Объект капитального строительства по ул. Саммера»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L-520 м для подключения объекта «Здание по ул. Северной»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L-82 м для подключения объекта «Многоквартирный жилой дом по Узкому переулку»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L-60 м для подключения объекта «Многоквартирный жилой дом по ул. Четряковской»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D-160 мм L-160 м для подключения объекта «Сельскохозяйственное предприятие по ул. Сухонской»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</w:pPr>
            <w:r w:rsidRPr="008F3DDE">
              <w:t>Строительство сетей канализации D-200 мм L-275 м для подключения объекта «Многоквартирный жилой дом по ул. Чернышевского»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 w:rsidTr="00186657">
        <w:trPr>
          <w:trHeight w:val="496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lastRenderedPageBreak/>
              <w:t>1.1.26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 w:rsidP="00C60D0B">
            <w:pPr>
              <w:pStyle w:val="aa"/>
              <w:snapToGrid w:val="0"/>
            </w:pPr>
            <w:r w:rsidRPr="008F3DDE">
              <w:t>Строительство сетей канализации D-160 мм L-25 м для подключения объекта «Многоэтажная жилая застройка по Раздельному переулку»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 w:rsidTr="0012184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 w:rsidP="00C60D0B">
            <w:pPr>
              <w:pStyle w:val="aa"/>
              <w:snapToGrid w:val="0"/>
            </w:pPr>
            <w:r w:rsidRPr="008F3DDE">
              <w:t xml:space="preserve">Строительство сетей канализации D-160 мм </w:t>
            </w:r>
            <w:r w:rsidR="00F66F06" w:rsidRPr="008F3DDE">
              <w:t>L-</w:t>
            </w:r>
            <w:r w:rsidRPr="008F3DDE">
              <w:t>60 м для подключения объекта «Индивидуальный жилой дом по ул. Охмыльцевской»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 w:rsidTr="00121840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1.1.28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 w:rsidP="00F66F06">
            <w:pPr>
              <w:pStyle w:val="aa"/>
              <w:snapToGrid w:val="0"/>
            </w:pPr>
            <w:r w:rsidRPr="008F3DDE">
              <w:t xml:space="preserve">Строительство сетей канализации D-225 мм </w:t>
            </w:r>
            <w:r w:rsidR="00F66F06" w:rsidRPr="008F3DDE">
              <w:t>L-</w:t>
            </w:r>
            <w:r w:rsidRPr="008F3DDE">
              <w:t>500 м для подключения объекта: «Торгово-развлекательный центр, расположенный по адресу: г. Вологда, ул. Маршала Конева»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1.1.29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 w:rsidP="00F66F06">
            <w:pPr>
              <w:pStyle w:val="aa"/>
              <w:snapToGrid w:val="0"/>
            </w:pPr>
            <w:r w:rsidRPr="008F3DDE">
              <w:t>Строительство канализации D-160 мм L-48 м для подключения объекта: «Многоквартирный жилой дом по ул. Бурмагиных в г. Вологде»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BF36B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 w:rsidP="009F6029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 xml:space="preserve">Мероприятия по увеличению пропускной способности существующих сетей водоотведения 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</w:pPr>
            <w:r w:rsidRPr="008F3DDE">
              <w:t>Реконструкция КНС-1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 w:rsidP="009F6029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 w:rsidP="009F6029">
            <w:pPr>
              <w:pStyle w:val="aa"/>
              <w:snapToGrid w:val="0"/>
              <w:jc w:val="center"/>
            </w:pPr>
            <w:r w:rsidRPr="008F3DDE">
              <w:t>30 %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</w:pPr>
            <w:r w:rsidRPr="008F3DDE">
              <w:t>Реконструкция КНС-3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  <w:jc w:val="center"/>
            </w:pPr>
            <w:r w:rsidRPr="008F3DDE">
              <w:t>70 %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  <w:jc w:val="center"/>
            </w:pPr>
            <w:r w:rsidRPr="008F3DDE">
              <w:t>30 %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</w:pPr>
            <w:r w:rsidRPr="008F3DDE">
              <w:t>Реконструкция участка канализации с.</w:t>
            </w:r>
            <w:r w:rsidR="00C80EC6" w:rsidRPr="008F3DDE">
              <w:t xml:space="preserve"> </w:t>
            </w:r>
            <w:r w:rsidRPr="008F3DDE">
              <w:t>Молочное от ул.</w:t>
            </w:r>
            <w:r w:rsidR="00C80EC6" w:rsidRPr="008F3DDE">
              <w:t xml:space="preserve"> </w:t>
            </w:r>
            <w:r w:rsidRPr="008F3DDE">
              <w:t>Комсомольской до ул.</w:t>
            </w:r>
            <w:r w:rsidR="00C80EC6" w:rsidRPr="008F3DDE">
              <w:rPr>
                <w:lang w:val="en-US"/>
              </w:rPr>
              <w:t> </w:t>
            </w:r>
            <w:r w:rsidRPr="008F3DDE">
              <w:t>Советская-Панкратова D-500 мм L-770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  <w:jc w:val="center"/>
            </w:pPr>
            <w:r w:rsidRPr="008F3DDE">
              <w:t>30 %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 w:rsidP="009F6029">
            <w:pPr>
              <w:pStyle w:val="aa"/>
              <w:snapToGrid w:val="0"/>
              <w:jc w:val="center"/>
            </w:pPr>
            <w:r w:rsidRPr="008F3DDE">
              <w:t>30 %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 w:rsidP="009F6029">
            <w:pPr>
              <w:pStyle w:val="aa"/>
              <w:snapToGrid w:val="0"/>
              <w:jc w:val="center"/>
            </w:pPr>
            <w:r w:rsidRPr="008F3DDE">
              <w:t>40 %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</w:pPr>
            <w:r w:rsidRPr="008F3DDE">
              <w:t>Реконструкция канализации D-200 мм L-38 п.м. по ул. Гагарина (участок сети Д-150 мм L-38 п.м. между жилыми домами по ул. Гагарина, 33, 35)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 w:rsidP="009F6029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36129" w:rsidRPr="008F3DDE" w:rsidTr="00186657">
        <w:trPr>
          <w:trHeight w:val="561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</w:pPr>
            <w:r w:rsidRPr="008F3DDE">
              <w:t>Реконструкция канализации D-200 мм L-180 п.м. по ул. Можайского для осуществления возможности подключения к се</w:t>
            </w:r>
            <w:r w:rsidR="00F66F06">
              <w:t>тям канализации объектов по ул. </w:t>
            </w:r>
            <w:r w:rsidRPr="008F3DDE">
              <w:t>Можайского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</w:pPr>
            <w:r w:rsidRPr="008F3DDE">
              <w:t>Реконструкция напорной канализации D-600 мм L-120 м с устройством дюкера от КНС-1 по ул. Мира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 w:rsidP="009F6029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1.2.7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 w:rsidP="00C60D0B">
            <w:pPr>
              <w:pStyle w:val="aa"/>
              <w:snapToGrid w:val="0"/>
              <w:rPr>
                <w:highlight w:val="yellow"/>
              </w:rPr>
            </w:pPr>
            <w:r w:rsidRPr="008F3DDE">
              <w:t xml:space="preserve">Реконструкция сетей канализации D-200 мм </w:t>
            </w:r>
            <w:r w:rsidR="00C80EC6" w:rsidRPr="008F3DDE">
              <w:rPr>
                <w:lang w:val="en-US"/>
              </w:rPr>
              <w:t>L</w:t>
            </w:r>
            <w:r w:rsidR="00F66F06">
              <w:t>-266 м от жилого дома</w:t>
            </w:r>
            <w:r w:rsidR="00C80EC6" w:rsidRPr="008F3DDE">
              <w:t xml:space="preserve"> </w:t>
            </w:r>
            <w:r w:rsidR="00F66F06" w:rsidRPr="008F3DDE">
              <w:t xml:space="preserve">112 Б </w:t>
            </w:r>
            <w:r w:rsidRPr="008F3DDE">
              <w:t xml:space="preserve">по </w:t>
            </w:r>
            <w:r w:rsidRPr="008F3DDE">
              <w:lastRenderedPageBreak/>
              <w:t>ул.</w:t>
            </w:r>
            <w:r w:rsidR="00F66F06">
              <w:t> Чернышевского</w:t>
            </w:r>
            <w:r w:rsidRPr="008F3DDE"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</w:pPr>
            <w:r w:rsidRPr="008F3DDE">
              <w:t>100 %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shd w:val="clear" w:color="auto" w:fill="FFFFFF"/>
              </w:rPr>
            </w:pPr>
            <w:r w:rsidRPr="008F3DDE">
              <w:rPr>
                <w:shd w:val="clear" w:color="auto" w:fill="FFFFFF"/>
              </w:rPr>
              <w:lastRenderedPageBreak/>
              <w:t>2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shd w:val="clear" w:color="auto" w:fill="FFFFFF"/>
              </w:rPr>
            </w:pPr>
            <w:r w:rsidRPr="008F3DDE">
              <w:rPr>
                <w:b/>
                <w:bCs/>
                <w:shd w:val="clear" w:color="auto" w:fill="FFFFFF"/>
              </w:rPr>
              <w:t>Строительство и реконструкция объектов централизованных систем водоотведения, не связанных с подключением объектов капитального строительства абонентов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shd w:val="clear" w:color="auto" w:fill="FFFFFF"/>
              </w:rPr>
            </w:pPr>
            <w:r w:rsidRPr="008F3DDE">
              <w:rPr>
                <w:shd w:val="clear" w:color="auto" w:fill="FFFFFF"/>
              </w:rPr>
              <w:t>2.1</w:t>
            </w:r>
          </w:p>
        </w:tc>
        <w:tc>
          <w:tcPr>
            <w:tcW w:w="13593" w:type="dxa"/>
            <w:gridSpan w:val="6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shd w:val="clear" w:color="auto" w:fill="FFFFFF"/>
              </w:rPr>
            </w:pPr>
            <w:r w:rsidRPr="008F3DDE">
              <w:rPr>
                <w:b/>
                <w:bCs/>
                <w:shd w:val="clear" w:color="auto" w:fill="FFFFFF"/>
              </w:rPr>
              <w:t>Строительство новых сетей водоотведения, не связанных с подключением объектов капитального строительства абонентов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shd w:val="clear" w:color="auto" w:fill="FFFFFF"/>
              </w:rPr>
            </w:pPr>
            <w:r w:rsidRPr="008F3DDE">
              <w:rPr>
                <w:shd w:val="clear" w:color="auto" w:fill="FFFFFF"/>
              </w:rPr>
              <w:t>2.1.1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  <w:rPr>
                <w:shd w:val="clear" w:color="auto" w:fill="FFFFFF"/>
              </w:rPr>
            </w:pPr>
            <w:r w:rsidRPr="008F3DDE">
              <w:rPr>
                <w:shd w:val="clear" w:color="auto" w:fill="FFFFFF"/>
              </w:rPr>
              <w:t>Строительство напорной канализации от КНС-21 в п. Ананьино в городе Вологде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 w:rsidP="009F6029">
            <w:pPr>
              <w:pStyle w:val="aa"/>
              <w:snapToGrid w:val="0"/>
              <w:jc w:val="center"/>
              <w:rPr>
                <w:shd w:val="clear" w:color="auto" w:fill="FFFFFF"/>
              </w:rPr>
            </w:pPr>
            <w:r w:rsidRPr="008F3DDE">
              <w:rPr>
                <w:shd w:val="clear" w:color="auto" w:fill="FFFFFF"/>
              </w:rPr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rPr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rPr>
                <w:shd w:val="clear" w:color="auto" w:fill="FFFFFF"/>
              </w:rPr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2.2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>Строительство объектов систем водоотведения, не связанных с подключением объектов капитального строительства абонентов</w:t>
            </w:r>
          </w:p>
        </w:tc>
      </w:tr>
      <w:tr w:rsidR="00636129" w:rsidRPr="008F3DDE" w:rsidTr="000152B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2.2.1</w:t>
            </w:r>
          </w:p>
        </w:tc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</w:pPr>
            <w:r w:rsidRPr="008F3DDE">
              <w:t>Проектирование и строительство разгрузочной канализацион</w:t>
            </w:r>
            <w:r w:rsidR="00F66F06">
              <w:t>ной сети по ул. Вологодской и Михаила</w:t>
            </w:r>
            <w:r w:rsidRPr="008F3DDE">
              <w:t xml:space="preserve"> Поповича D-300мм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9F6029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>Модернизация или реконструкция существующих объектов централизованных систем водоотведения в целях снижения уровня износа существующих объектов</w:t>
            </w:r>
          </w:p>
        </w:tc>
      </w:tr>
      <w:tr w:rsidR="00636129" w:rsidRPr="008F3DDE" w:rsidTr="00186657">
        <w:trPr>
          <w:trHeight w:val="489"/>
        </w:trPr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2.3.1</w:t>
            </w:r>
          </w:p>
        </w:tc>
        <w:tc>
          <w:tcPr>
            <w:tcW w:w="13593" w:type="dxa"/>
            <w:gridSpan w:val="6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>Модернизация или реконструкция существующих сетей водоотведения в целях снижения уровня износа существующих объектов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2.3.1.1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314CF2" w:rsidP="00C60D0B">
            <w:pPr>
              <w:pStyle w:val="aa"/>
              <w:snapToGrid w:val="0"/>
            </w:pPr>
            <w:r w:rsidRPr="008F3DDE">
              <w:t>Реконструкция канализационного коллектора</w:t>
            </w:r>
            <w:r w:rsidR="00C80EC6" w:rsidRPr="008F3DDE">
              <w:t xml:space="preserve"> D- </w:t>
            </w:r>
            <w:r w:rsidRPr="008F3DDE">
              <w:t>600</w:t>
            </w:r>
            <w:r w:rsidR="00C80EC6" w:rsidRPr="008F3DDE">
              <w:t xml:space="preserve"> мм по ул. Ленинградской от ул.</w:t>
            </w:r>
            <w:r w:rsidR="00C80EC6" w:rsidRPr="008F3DDE">
              <w:rPr>
                <w:lang w:val="en-US"/>
              </w:rPr>
              <w:t> </w:t>
            </w:r>
            <w:r w:rsidRPr="008F3DDE">
              <w:t>Ленинградской, 85 до КНС-2</w:t>
            </w:r>
            <w:r w:rsidR="00C80EC6" w:rsidRPr="008F3DDE">
              <w:t xml:space="preserve"> </w:t>
            </w:r>
            <w:r w:rsidRPr="008F3DDE">
              <w:t xml:space="preserve"> L</w:t>
            </w:r>
            <w:r w:rsidR="00C80EC6" w:rsidRPr="008F3DDE">
              <w:t>-</w:t>
            </w:r>
            <w:r w:rsidRPr="008F3DDE">
              <w:t>1700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314CF2">
            <w:pPr>
              <w:pStyle w:val="aa"/>
              <w:snapToGrid w:val="0"/>
              <w:jc w:val="center"/>
            </w:pPr>
            <w:r w:rsidRPr="008F3DDE">
              <w:t>5</w:t>
            </w:r>
            <w:r w:rsidR="008C2660" w:rsidRPr="008F3DDE">
              <w:t>0%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314CF2">
            <w:pPr>
              <w:pStyle w:val="aa"/>
              <w:snapToGrid w:val="0"/>
              <w:jc w:val="center"/>
            </w:pPr>
            <w:r w:rsidRPr="008F3DDE">
              <w:t>5</w:t>
            </w:r>
            <w:r w:rsidR="008C2660" w:rsidRPr="008F3DDE">
              <w:t>0%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314CF2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  <w:r w:rsidRPr="008F3DDE">
              <w:t>2.3.1.2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 w:rsidP="00C60D0B">
            <w:pPr>
              <w:pStyle w:val="aa"/>
              <w:snapToGrid w:val="0"/>
            </w:pPr>
            <w:r w:rsidRPr="008F3DDE">
              <w:t>Реконструкция канализационного коллектора D-600 мм вдоль ул. Железнодорожной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 w:rsidP="00314CF2">
            <w:pPr>
              <w:pStyle w:val="aa"/>
              <w:snapToGrid w:val="0"/>
              <w:jc w:val="center"/>
            </w:pPr>
            <w:r w:rsidRPr="008F3DDE">
              <w:t>80 %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 w:rsidP="00314CF2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</w:tr>
      <w:tr w:rsidR="00314CF2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  <w:r w:rsidRPr="008F3DDE">
              <w:t>2.3.1.3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 w:rsidP="00C60D0B">
            <w:pPr>
              <w:pStyle w:val="aa"/>
              <w:snapToGrid w:val="0"/>
            </w:pPr>
            <w:r w:rsidRPr="008F3DDE">
              <w:t>Реконструкция самотечной канализации по ул. Луначарского, Рыбной D</w:t>
            </w:r>
            <w:r w:rsidR="00C80EC6" w:rsidRPr="008F3DDE">
              <w:t>-</w:t>
            </w:r>
            <w:r w:rsidRPr="008F3DDE">
              <w:t xml:space="preserve">300-600 мм </w:t>
            </w:r>
            <w:r w:rsidR="00C60D0B">
              <w:br/>
            </w:r>
            <w:r w:rsidRPr="008F3DDE">
              <w:t>L-1225м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 w:rsidP="00314CF2">
            <w:pPr>
              <w:pStyle w:val="aa"/>
              <w:snapToGrid w:val="0"/>
              <w:jc w:val="center"/>
            </w:pPr>
            <w:r w:rsidRPr="008F3DDE">
              <w:t>35 %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 w:rsidP="00314CF2">
            <w:pPr>
              <w:pStyle w:val="aa"/>
              <w:snapToGrid w:val="0"/>
              <w:jc w:val="center"/>
            </w:pPr>
            <w:r w:rsidRPr="008F3DDE">
              <w:t>65 %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</w:tr>
      <w:tr w:rsidR="00314CF2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  <w:r w:rsidRPr="008F3DDE">
              <w:t>2.3.1.4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 w:rsidP="00C60D0B">
            <w:pPr>
              <w:pStyle w:val="aa"/>
              <w:snapToGrid w:val="0"/>
            </w:pPr>
            <w:r w:rsidRPr="008F3DDE">
              <w:t xml:space="preserve">Реконструкция самотечного коллектора </w:t>
            </w:r>
            <w:r w:rsidR="00C80EC6" w:rsidRPr="008F3DDE">
              <w:t>D</w:t>
            </w:r>
            <w:r w:rsidRPr="008F3DDE">
              <w:t>-900 мм L</w:t>
            </w:r>
            <w:r w:rsidR="00C80EC6" w:rsidRPr="008F3DDE">
              <w:t>-</w:t>
            </w:r>
            <w:r w:rsidRPr="008F3DDE">
              <w:t>1560 м по ул. Маршала Конева от ул. Воркутинской до ул. Герцена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 w:rsidP="00314CF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2.3.2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 xml:space="preserve">Модернизация или реконструкция существующих объектов водоотведения в целях снижения уровня износа </w:t>
            </w:r>
            <w:r w:rsidRPr="008F3DDE">
              <w:rPr>
                <w:b/>
              </w:rPr>
              <w:lastRenderedPageBreak/>
              <w:t>существующих объектов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lastRenderedPageBreak/>
              <w:t>2.3.2.1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</w:pPr>
            <w:r w:rsidRPr="008F3DDE">
              <w:t>Реконструкция КНС-16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100</w:t>
            </w:r>
            <w:r w:rsidR="00314CF2" w:rsidRPr="008F3DDE">
              <w:t xml:space="preserve"> </w:t>
            </w:r>
            <w:r w:rsidRPr="008F3DDE"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2.3.2.2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</w:pPr>
            <w:r w:rsidRPr="008F3DDE">
              <w:t>Реконструкция КНС-14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100</w:t>
            </w:r>
            <w:r w:rsidR="00314CF2" w:rsidRPr="008F3DDE">
              <w:t xml:space="preserve"> </w:t>
            </w:r>
            <w:r w:rsidRPr="008F3DDE"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2.3.2.3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</w:pPr>
            <w:r w:rsidRPr="008F3DDE">
              <w:t>Реконструкция КНС-15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100</w:t>
            </w:r>
            <w:r w:rsidR="00314CF2" w:rsidRPr="008F3DDE">
              <w:t xml:space="preserve"> </w:t>
            </w:r>
            <w:r w:rsidRPr="008F3DDE">
              <w:t>%</w:t>
            </w:r>
          </w:p>
        </w:tc>
      </w:tr>
      <w:tr w:rsidR="00314CF2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  <w:r w:rsidRPr="008F3DDE">
              <w:t>2.3.2.4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  <w:r w:rsidRPr="008F3DDE">
              <w:t>Реконструкция КНС-12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</w:tr>
      <w:tr w:rsidR="00314CF2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  <w:r w:rsidRPr="008F3DDE">
              <w:t>2.3.2.5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  <w:r w:rsidRPr="008F3DDE">
              <w:t>Реконструкция КНС-21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 w:rsidP="00314CF2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CF2" w:rsidRPr="008F3DDE" w:rsidRDefault="00314CF2">
            <w:pPr>
              <w:pStyle w:val="aa"/>
              <w:snapToGrid w:val="0"/>
              <w:jc w:val="center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2.3.3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>Мероприятия, направленные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водоотведения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2.3.3.1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</w:pPr>
            <w:r w:rsidRPr="008F3DDE">
              <w:t>Реконструкция дренажных насосных станций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 w:rsidP="0054398A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2.3.3.2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</w:pPr>
            <w:r w:rsidRPr="008F3DDE">
              <w:t>Реконструкция РНС-1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 w:rsidP="0054398A">
            <w:pPr>
              <w:pStyle w:val="aa"/>
              <w:snapToGrid w:val="0"/>
              <w:jc w:val="center"/>
            </w:pPr>
            <w:r w:rsidRPr="008F3DDE">
              <w:t>60 %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 w:rsidP="0054398A">
            <w:pPr>
              <w:pStyle w:val="aa"/>
              <w:snapToGrid w:val="0"/>
              <w:jc w:val="center"/>
            </w:pPr>
            <w:r w:rsidRPr="008F3DDE">
              <w:t>40 %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2.3.3.3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</w:pPr>
            <w:r w:rsidRPr="008F3DDE">
              <w:t>Реконструкция КНС-6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  <w:jc w:val="center"/>
            </w:pPr>
            <w:r w:rsidRPr="008F3DDE">
              <w:t>25 %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  <w:jc w:val="center"/>
            </w:pPr>
            <w:r w:rsidRPr="008F3DDE">
              <w:t>75 %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2.3.3.4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</w:pPr>
            <w:r w:rsidRPr="008F3DDE">
              <w:t>Реконструкция вторичного отстойника с заменой илососа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36129" w:rsidRPr="008F3DDE" w:rsidTr="000152B9">
        <w:tc>
          <w:tcPr>
            <w:tcW w:w="960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2.3.3.5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</w:pPr>
            <w:r w:rsidRPr="008F3DDE">
              <w:t>Модернизация системы теплоснабжения и повышенной тепло-эффективности ОСК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  <w:jc w:val="center"/>
            </w:pPr>
            <w:r w:rsidRPr="008F3DDE">
              <w:t>9 %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4398A">
            <w:pPr>
              <w:pStyle w:val="aa"/>
              <w:snapToGrid w:val="0"/>
              <w:jc w:val="center"/>
            </w:pPr>
            <w:r w:rsidRPr="008F3DDE">
              <w:t>91 %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54398A" w:rsidRPr="008F3DDE" w:rsidTr="000152B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  <w:r w:rsidRPr="008F3DDE">
              <w:t xml:space="preserve">2.3.3.6. 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</w:pPr>
            <w:r w:rsidRPr="008F3DDE">
              <w:t>Замена высоковольтных масляных выключателей, ячеек на вакуумные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 w:rsidP="0054398A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</w:tr>
      <w:tr w:rsidR="0054398A" w:rsidRPr="008F3DDE" w:rsidTr="000152B9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  <w:r w:rsidRPr="008F3DDE">
              <w:t>2.3.3.7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</w:pPr>
            <w:r w:rsidRPr="008F3DDE">
              <w:t>Реконструкция системы электроснабжения ОСК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8A" w:rsidRPr="008F3DDE" w:rsidRDefault="0054398A" w:rsidP="0054398A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2.4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>Мероприятия по защите 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2.4.1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90437">
            <w:pPr>
              <w:pStyle w:val="aa"/>
              <w:snapToGrid w:val="0"/>
            </w:pPr>
            <w:r w:rsidRPr="008F3DDE">
              <w:t>Строительство второго напорного коллектора от КНС-13 по ул. Петина до коллектора № 13 L-1295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90437">
            <w:pPr>
              <w:pStyle w:val="aa"/>
              <w:snapToGrid w:val="0"/>
              <w:jc w:val="center"/>
            </w:pPr>
            <w:r w:rsidRPr="008F3DDE">
              <w:t xml:space="preserve">35 </w:t>
            </w:r>
            <w:r w:rsidR="008C2660" w:rsidRPr="008F3DDE"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90437">
            <w:pPr>
              <w:pStyle w:val="aa"/>
              <w:snapToGrid w:val="0"/>
              <w:jc w:val="center"/>
            </w:pPr>
            <w:r w:rsidRPr="008F3DDE">
              <w:t>65 %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lastRenderedPageBreak/>
              <w:t>2.4.2.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>
            <w:pPr>
              <w:pStyle w:val="aa"/>
              <w:snapToGrid w:val="0"/>
            </w:pPr>
            <w:r w:rsidRPr="008F3DDE">
              <w:t xml:space="preserve">Строительство напорной канализации от КНС-1 по ул. Мира до ул. Козленской </w:t>
            </w:r>
          </w:p>
          <w:p w:rsidR="00636129" w:rsidRPr="008F3DDE" w:rsidRDefault="00590437" w:rsidP="002374DD">
            <w:pPr>
              <w:pStyle w:val="aa"/>
              <w:snapToGrid w:val="0"/>
            </w:pPr>
            <w:r w:rsidRPr="008F3DDE">
              <w:t>D-600 мм L-650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90437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590437">
            <w:pPr>
              <w:pStyle w:val="aa"/>
              <w:snapToGrid w:val="0"/>
              <w:jc w:val="center"/>
            </w:pPr>
            <w:r w:rsidRPr="008F3DDE">
              <w:t>50 %</w:t>
            </w:r>
          </w:p>
        </w:tc>
      </w:tr>
      <w:tr w:rsidR="00590437" w:rsidRPr="008F3DDE" w:rsidTr="00C80EC6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>
            <w:pPr>
              <w:pStyle w:val="aa"/>
              <w:snapToGrid w:val="0"/>
              <w:jc w:val="center"/>
            </w:pPr>
            <w:r w:rsidRPr="008F3DDE">
              <w:t>3.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 w:rsidP="00590437">
            <w:pPr>
              <w:pStyle w:val="aa"/>
              <w:snapToGrid w:val="0"/>
            </w:pPr>
            <w:r w:rsidRPr="008F3DDE">
              <w:rPr>
                <w:b/>
              </w:rPr>
              <w:t>Прочие направления использования средств амортизационного фонда</w:t>
            </w:r>
          </w:p>
        </w:tc>
      </w:tr>
      <w:tr w:rsidR="00590437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>
            <w:pPr>
              <w:pStyle w:val="aa"/>
              <w:snapToGrid w:val="0"/>
              <w:jc w:val="center"/>
            </w:pPr>
            <w:r w:rsidRPr="008F3DDE">
              <w:t>3.1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>
            <w:pPr>
              <w:pStyle w:val="aa"/>
              <w:snapToGrid w:val="0"/>
            </w:pPr>
            <w:r w:rsidRPr="008F3DDE">
              <w:t>Приобретение техники и оборудования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>
            <w:pPr>
              <w:pStyle w:val="aa"/>
              <w:snapToGrid w:val="0"/>
              <w:jc w:val="center"/>
            </w:pPr>
            <w:r w:rsidRPr="008F3DDE">
              <w:t>21 %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>
            <w:pPr>
              <w:pStyle w:val="aa"/>
              <w:snapToGrid w:val="0"/>
              <w:jc w:val="center"/>
            </w:pPr>
            <w:r w:rsidRPr="008F3DDE">
              <w:t>19 %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686E37">
            <w:pPr>
              <w:pStyle w:val="aa"/>
              <w:snapToGrid w:val="0"/>
              <w:jc w:val="center"/>
            </w:pPr>
            <w:r w:rsidRPr="008F3DDE">
              <w:t>20</w:t>
            </w:r>
            <w:r w:rsidR="00590437" w:rsidRPr="008F3DDE">
              <w:t xml:space="preserve">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437" w:rsidRPr="008F3DDE" w:rsidRDefault="00590437">
            <w:pPr>
              <w:pStyle w:val="aa"/>
              <w:snapToGrid w:val="0"/>
              <w:jc w:val="center"/>
            </w:pPr>
            <w:r w:rsidRPr="008F3DDE">
              <w:t>20 %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b/>
                <w:lang w:val="en-US"/>
              </w:rPr>
            </w:pPr>
            <w:r w:rsidRPr="008F3DDE">
              <w:rPr>
                <w:b/>
                <w:lang w:val="en-US"/>
              </w:rPr>
              <w:t>III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rPr>
                <w:b/>
                <w:bCs/>
              </w:rPr>
            </w:pPr>
            <w:r w:rsidRPr="008F3DDE">
              <w:rPr>
                <w:b/>
                <w:bCs/>
              </w:rPr>
              <w:t>ВОДООТВЕДЕНИЕ ПОВЕРХНОСТНЫХ СТОЧНЫХ ВОД</w:t>
            </w:r>
          </w:p>
        </w:tc>
      </w:tr>
      <w:tr w:rsidR="00097C2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7C2A" w:rsidRPr="00097C2A" w:rsidRDefault="00097C2A">
            <w:pPr>
              <w:pStyle w:val="aa"/>
              <w:snapToGrid w:val="0"/>
              <w:jc w:val="center"/>
            </w:pPr>
            <w:r w:rsidRPr="00097C2A">
              <w:t>1</w:t>
            </w:r>
          </w:p>
        </w:tc>
        <w:tc>
          <w:tcPr>
            <w:tcW w:w="13593" w:type="dxa"/>
            <w:gridSpan w:val="6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7C2A" w:rsidRPr="008F3DDE" w:rsidRDefault="00097C2A">
            <w:pPr>
              <w:pStyle w:val="aa"/>
              <w:snapToGrid w:val="0"/>
              <w:rPr>
                <w:b/>
              </w:rPr>
            </w:pPr>
            <w:r w:rsidRPr="00097C2A">
              <w:rPr>
                <w:b/>
              </w:rPr>
              <w:t>Строительство, модернизация и (или) реконструкция в целях подключения объектов капитального строительства абонентов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36129" w:rsidRPr="00097C2A" w:rsidRDefault="008C2660">
            <w:pPr>
              <w:pStyle w:val="aa"/>
              <w:snapToGrid w:val="0"/>
              <w:jc w:val="center"/>
            </w:pPr>
            <w:r w:rsidRPr="008F3DDE">
              <w:rPr>
                <w:b/>
              </w:rPr>
              <w:t> </w:t>
            </w:r>
            <w:r w:rsidRPr="008F3DDE">
              <w:rPr>
                <w:lang w:val="en-US"/>
              </w:rPr>
              <w:t>1</w:t>
            </w:r>
            <w:r w:rsidR="00097C2A">
              <w:t>.1</w:t>
            </w:r>
          </w:p>
        </w:tc>
        <w:tc>
          <w:tcPr>
            <w:tcW w:w="13593" w:type="dxa"/>
            <w:gridSpan w:val="6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6129" w:rsidRPr="008F3DDE" w:rsidRDefault="00C80EC6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>Строительство новых сетей водоотведения поверхностных сточных вод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t>1.1</w:t>
            </w:r>
            <w:r w:rsidR="007F72CA" w:rsidRPr="008F3DDE">
              <w:rPr>
                <w:lang w:val="en-US"/>
              </w:rPr>
              <w:t>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C80EC6" w:rsidP="002374DD">
            <w:pPr>
              <w:pStyle w:val="aa"/>
              <w:snapToGrid w:val="0"/>
            </w:pPr>
            <w:r w:rsidRPr="008F3DDE">
              <w:t>Строительство сетей ливневой канализации D-250 мм L-170 м для подключения объекта «Поликлиника по ул. Воркутинской»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C80EC6" w:rsidP="00C80EC6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</w:t>
            </w:r>
            <w:r w:rsidR="007F72CA" w:rsidRPr="008F3DDE">
              <w:rPr>
                <w:lang w:val="en-US"/>
              </w:rPr>
              <w:t>1.</w:t>
            </w:r>
            <w:r w:rsidRPr="008F3DDE">
              <w:t>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C80EC6" w:rsidP="002374DD">
            <w:pPr>
              <w:pStyle w:val="aa"/>
              <w:snapToGrid w:val="0"/>
            </w:pPr>
            <w:r w:rsidRPr="008F3DDE">
              <w:t xml:space="preserve">Строительство сетей ливневой канализации </w:t>
            </w:r>
            <w:r w:rsidR="007F72CA" w:rsidRPr="008F3DDE">
              <w:t>D</w:t>
            </w:r>
            <w:r w:rsidRPr="008F3DDE">
              <w:t>-250 мм L-80 м для подключения объекта «Многоквартирный жилой дом по ул. Левичева»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C80EC6" w:rsidP="00C80EC6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</w:t>
            </w:r>
            <w:r w:rsidR="007F72CA" w:rsidRPr="008F3DDE">
              <w:rPr>
                <w:lang w:val="en-US"/>
              </w:rPr>
              <w:t>1.</w:t>
            </w:r>
            <w:r w:rsidRPr="008F3DDE">
              <w:t>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C80EC6" w:rsidP="002374DD">
            <w:pPr>
              <w:pStyle w:val="aa"/>
              <w:snapToGrid w:val="0"/>
            </w:pPr>
            <w:r w:rsidRPr="008F3DDE">
              <w:t xml:space="preserve">Строительство сетей ливневой канализации </w:t>
            </w:r>
            <w:r w:rsidR="007F72CA" w:rsidRPr="008F3DDE">
              <w:t>D-</w:t>
            </w:r>
            <w:r w:rsidRPr="008F3DDE">
              <w:t>250 мм L</w:t>
            </w:r>
            <w:r w:rsidR="007F72CA" w:rsidRPr="008F3DDE">
              <w:t>-</w:t>
            </w:r>
            <w:r w:rsidRPr="008F3DDE">
              <w:t>130 м для подключения объекта «Многоэтажная жилая застройка по ул. Пугачева»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F72CA" w:rsidP="007F72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</w:t>
            </w:r>
            <w:r w:rsidR="007F72CA" w:rsidRPr="008F3DDE">
              <w:rPr>
                <w:lang w:val="en-US"/>
              </w:rPr>
              <w:t>1.</w:t>
            </w:r>
            <w:r w:rsidRPr="008F3DDE">
              <w:t>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F72CA" w:rsidP="002374DD">
            <w:pPr>
              <w:pStyle w:val="aa"/>
              <w:snapToGrid w:val="0"/>
            </w:pPr>
            <w:r w:rsidRPr="008F3DDE">
              <w:t>Строительство сетей ливневой канализации D-250 мм L-150 м для подключения объекта «Многоквартирный жилой дом по Набережной 6 Армии»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F72CA" w:rsidP="007F72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</w:t>
            </w:r>
            <w:r w:rsidR="007F72CA" w:rsidRPr="008F3DDE">
              <w:rPr>
                <w:lang w:val="en-US"/>
              </w:rPr>
              <w:t>1.</w:t>
            </w:r>
            <w:r w:rsidRPr="008F3DDE">
              <w:t>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F72CA" w:rsidP="002374DD">
            <w:pPr>
              <w:pStyle w:val="aa"/>
              <w:snapToGrid w:val="0"/>
            </w:pPr>
            <w:r w:rsidRPr="008F3DDE">
              <w:t xml:space="preserve">Строительство сетей ливневой канализации </w:t>
            </w:r>
            <w:r w:rsidR="0033004A" w:rsidRPr="008F3DDE">
              <w:t>D-</w:t>
            </w:r>
            <w:r w:rsidRPr="008F3DDE">
              <w:t>250 мм L</w:t>
            </w:r>
            <w:r w:rsidR="0033004A" w:rsidRPr="008F3DDE">
              <w:t>-</w:t>
            </w:r>
            <w:r w:rsidRPr="008F3DDE">
              <w:t>270 м для подключения объекта «Многоквартирный жилой дом по ул. Западной»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7F72CA" w:rsidP="007F72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</w:t>
            </w:r>
            <w:r w:rsidR="007F72CA" w:rsidRPr="008F3DDE">
              <w:rPr>
                <w:lang w:val="en-US"/>
              </w:rPr>
              <w:t>1.</w:t>
            </w:r>
            <w:r w:rsidRPr="008F3DDE">
              <w:t>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EF4208" w:rsidP="002374DD">
            <w:pPr>
              <w:pStyle w:val="aa"/>
              <w:snapToGrid w:val="0"/>
            </w:pPr>
            <w:r w:rsidRPr="008F3DDE">
              <w:t xml:space="preserve">Строительство сетей ливневой канализации </w:t>
            </w:r>
            <w:r w:rsidR="0033004A" w:rsidRPr="008F3DDE">
              <w:t>D-</w:t>
            </w:r>
            <w:r w:rsidRPr="008F3DDE">
              <w:t>250 мм L</w:t>
            </w:r>
            <w:r w:rsidR="0033004A" w:rsidRPr="008F3DDE">
              <w:t>-</w:t>
            </w:r>
            <w:r w:rsidRPr="008F3DDE">
              <w:t>310 м для подключения объекта «Склад по ул. Гагарина»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EF4208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100 %</w:t>
            </w:r>
          </w:p>
        </w:tc>
      </w:tr>
      <w:tr w:rsidR="00636129" w:rsidRPr="008F3DDE" w:rsidTr="000152B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1.</w:t>
            </w:r>
            <w:r w:rsidR="00EF4208" w:rsidRPr="008F3DDE">
              <w:rPr>
                <w:lang w:val="en-US"/>
              </w:rPr>
              <w:t>1.</w:t>
            </w:r>
            <w:r w:rsidRPr="008F3DDE">
              <w:t>7</w:t>
            </w:r>
          </w:p>
        </w:tc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129" w:rsidRPr="008F3DDE" w:rsidRDefault="00EF4208" w:rsidP="0033004A">
            <w:pPr>
              <w:pStyle w:val="aa"/>
              <w:snapToGrid w:val="0"/>
            </w:pPr>
            <w:r w:rsidRPr="008F3DDE">
              <w:t xml:space="preserve">Строительство сетей ливневой канализации </w:t>
            </w:r>
            <w:r w:rsidR="002374DD">
              <w:t>D</w:t>
            </w:r>
            <w:r w:rsidR="0033004A" w:rsidRPr="008F3DDE">
              <w:t>-</w:t>
            </w:r>
            <w:r w:rsidRPr="008F3DDE">
              <w:t>250 мм, L</w:t>
            </w:r>
            <w:r w:rsidR="0033004A" w:rsidRPr="008F3DDE">
              <w:t>-</w:t>
            </w:r>
            <w:r w:rsidRPr="008F3DDE">
              <w:t>170 м для подключения объекта «Бассейн по Осановскому проезду»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EF4208" w:rsidP="00EF4208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 w:rsidTr="000152B9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lastRenderedPageBreak/>
              <w:t>1.</w:t>
            </w:r>
            <w:r w:rsidR="00EF4208" w:rsidRPr="008F3DDE">
              <w:rPr>
                <w:lang w:val="en-US"/>
              </w:rPr>
              <w:t>1.</w:t>
            </w:r>
            <w:r w:rsidRPr="008F3DDE">
              <w:t>8</w:t>
            </w:r>
          </w:p>
        </w:tc>
        <w:tc>
          <w:tcPr>
            <w:tcW w:w="8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EF4208" w:rsidP="002374DD">
            <w:pPr>
              <w:pStyle w:val="aa"/>
              <w:snapToGrid w:val="0"/>
            </w:pPr>
            <w:r w:rsidRPr="008F3DDE">
              <w:t xml:space="preserve">Строительство сетей ливневой канализации </w:t>
            </w:r>
            <w:r w:rsidR="0033004A" w:rsidRPr="008F3DDE">
              <w:t xml:space="preserve"> D-</w:t>
            </w:r>
            <w:r w:rsidRPr="008F3DDE">
              <w:t>200 мм L-950 м для подключения объекта «Жилищное строительство по ул. Чернышевского»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EF4208" w:rsidP="00EF4208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</w:tr>
      <w:tr w:rsidR="00EF4208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1.1.9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2374DD">
            <w:pPr>
              <w:pStyle w:val="aa"/>
              <w:snapToGrid w:val="0"/>
            </w:pPr>
            <w:r w:rsidRPr="008F3DDE">
              <w:t xml:space="preserve">Строительство сетей ливневой канализации </w:t>
            </w:r>
            <w:r w:rsidR="0033004A" w:rsidRPr="008F3DDE">
              <w:t>D</w:t>
            </w:r>
            <w:r w:rsidRPr="008F3DDE">
              <w:t>-200 мм L-100 м для подключения объекта «Многоквартирный жилой дом по  ул. Чернышевского»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EF4208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100 %</w:t>
            </w:r>
          </w:p>
        </w:tc>
      </w:tr>
      <w:tr w:rsidR="00EF4208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1.1.10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2374DD">
            <w:pPr>
              <w:pStyle w:val="aa"/>
              <w:snapToGrid w:val="0"/>
            </w:pPr>
            <w:r w:rsidRPr="008F3DDE">
              <w:t xml:space="preserve">Строительство сетей ливневой канализации </w:t>
            </w:r>
            <w:r w:rsidR="0033004A" w:rsidRPr="008F3DDE">
              <w:t>D</w:t>
            </w:r>
            <w:r w:rsidRPr="008F3DDE">
              <w:t>-250 мм L-400 м для подключения объекта «Склад по ул. Сухонской»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EF4208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EF4208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</w:tr>
      <w:tr w:rsidR="00EF4208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1.1.11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2374DD">
            <w:pPr>
              <w:pStyle w:val="aa"/>
              <w:snapToGrid w:val="0"/>
            </w:pPr>
            <w:r w:rsidRPr="008F3DDE">
              <w:t>Строительство сетей ливневой канализации</w:t>
            </w:r>
            <w:r w:rsidR="0033004A" w:rsidRPr="008F3DDE">
              <w:t xml:space="preserve"> D</w:t>
            </w:r>
            <w:r w:rsidRPr="008F3DDE">
              <w:t>-250 мм L-280 м для подключения объекта «</w:t>
            </w:r>
            <w:r w:rsidR="0033004A" w:rsidRPr="008F3DDE">
              <w:t>Многоквартирный</w:t>
            </w:r>
            <w:r w:rsidRPr="008F3DDE">
              <w:t xml:space="preserve"> жилой дом по ул. Залинейной»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EF4208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EF4208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</w:tr>
      <w:tr w:rsidR="00EF4208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33004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1.1.12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2374DD">
            <w:pPr>
              <w:pStyle w:val="aa"/>
              <w:snapToGrid w:val="0"/>
            </w:pPr>
            <w:r w:rsidRPr="008F3DDE">
              <w:t xml:space="preserve">Строительство сетей ливневой канализации </w:t>
            </w:r>
            <w:r w:rsidR="0033004A" w:rsidRPr="008F3DDE">
              <w:t>D</w:t>
            </w:r>
            <w:r w:rsidRPr="008F3DDE">
              <w:t>-250 мм L-125 м для подключения объекта «</w:t>
            </w:r>
            <w:r w:rsidR="0033004A" w:rsidRPr="008F3DDE">
              <w:t>Многоквартирный</w:t>
            </w:r>
            <w:r w:rsidRPr="008F3DDE">
              <w:t xml:space="preserve"> жилой дом по ул. Четряковской»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33004A" w:rsidP="0033004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EF4208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208" w:rsidRPr="008F3DDE" w:rsidRDefault="00EF4208" w:rsidP="00EF4208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</w:tr>
      <w:tr w:rsidR="0033004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1.1.13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 w:rsidP="002374DD">
            <w:pPr>
              <w:pStyle w:val="aa"/>
              <w:snapToGrid w:val="0"/>
            </w:pPr>
            <w:r w:rsidRPr="008F3DDE">
              <w:t>Строительство сетей ливневой канализации D-250 мм L-160 м для подключения объекта «Торговый центр по ул. Чернышевского»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 w:rsidP="0033004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 w:rsidP="00EF4208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 w:rsidP="00EF4208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</w:tr>
      <w:tr w:rsidR="0033004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1.1.14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 w:rsidP="002374DD">
            <w:pPr>
              <w:pStyle w:val="aa"/>
              <w:snapToGrid w:val="0"/>
            </w:pPr>
            <w:r w:rsidRPr="008F3DDE">
              <w:t>Строительство сетей ливневой канализации D-250 мм L-200 м для подключения объекта «Малоэтажная жилая застройка по ул. Гоголя»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 w:rsidP="0033004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 w:rsidP="00EF4208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04A" w:rsidRPr="008F3DDE" w:rsidRDefault="0033004A" w:rsidP="00EF4208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  <w:rPr>
                <w:highlight w:val="yellow"/>
              </w:rPr>
            </w:pPr>
            <w:r w:rsidRPr="008F3DDE">
              <w:rPr>
                <w:b/>
              </w:rPr>
              <w:t> </w:t>
            </w:r>
            <w:r w:rsidR="006A79AD" w:rsidRPr="008F3DDE">
              <w:rPr>
                <w:lang w:val="en-US"/>
              </w:rPr>
              <w:t>1.</w:t>
            </w:r>
            <w:r w:rsidRPr="008F3DDE">
              <w:t>2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A79AD">
            <w:pPr>
              <w:pStyle w:val="aa"/>
              <w:snapToGrid w:val="0"/>
              <w:rPr>
                <w:b/>
              </w:rPr>
            </w:pPr>
            <w:r w:rsidRPr="008F3DDE">
              <w:rPr>
                <w:b/>
              </w:rPr>
              <w:t>Мероприятия по увеличению пропускной способности существующих сетей водоснабжения поверхностных сточных вод</w:t>
            </w: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A79AD" w:rsidP="006A79AD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1.2.1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A79AD">
            <w:pPr>
              <w:pStyle w:val="aa"/>
              <w:snapToGrid w:val="0"/>
            </w:pPr>
            <w:r w:rsidRPr="008F3DDE">
              <w:t>Реконструкция сети ливневой канализации по ул. Гончарной от Гагарина до дома № 4 по ул. Гончарной D-400 мм L-260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A79AD" w:rsidP="006A79AD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40 %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A79AD" w:rsidP="006A79AD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60 %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 w:rsidP="006A79AD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1.</w:t>
            </w:r>
            <w:r w:rsidR="008C2660" w:rsidRPr="008F3DDE">
              <w:t>2.2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>
            <w:pPr>
              <w:pStyle w:val="aa"/>
              <w:snapToGrid w:val="0"/>
            </w:pPr>
            <w:r w:rsidRPr="008F3DDE">
              <w:t>Реконструкция сетей ливневой канализации L-290 м D=250-315 мм с увеличением диаметра до 500 мм по ул. Восточной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 w:rsidP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1.</w:t>
            </w:r>
            <w:r w:rsidR="008C2660" w:rsidRPr="008F3DDE">
              <w:t>2.3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>
            <w:pPr>
              <w:pStyle w:val="aa"/>
              <w:snapToGrid w:val="0"/>
            </w:pPr>
            <w:r w:rsidRPr="008F3DDE">
              <w:t>Реконструкция сетей ливневой канализации L-692 м D-200 мм с увеличением диаметра до 500 мм по ул. Архангельской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 w:rsidP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1.</w:t>
            </w:r>
            <w:r w:rsidR="008C2660" w:rsidRPr="008F3DDE">
              <w:t>2.4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 w:rsidP="002374DD">
            <w:pPr>
              <w:pStyle w:val="aa"/>
              <w:snapToGrid w:val="0"/>
            </w:pPr>
            <w:r w:rsidRPr="008F3DDE">
              <w:t>Реконструкция ливневой канализации</w:t>
            </w:r>
            <w:r w:rsidR="008F3DDE" w:rsidRPr="008F3DDE">
              <w:t xml:space="preserve"> D-</w:t>
            </w:r>
            <w:r w:rsidRPr="008F3DDE">
              <w:t xml:space="preserve">1000 мм </w:t>
            </w:r>
            <w:r w:rsidR="008F3DDE">
              <w:rPr>
                <w:lang w:val="en-US"/>
              </w:rPr>
              <w:t>L</w:t>
            </w:r>
            <w:r w:rsidR="008F3DDE" w:rsidRPr="008F3DDE">
              <w:t>-</w:t>
            </w:r>
            <w:r w:rsidRPr="008F3DDE">
              <w:t xml:space="preserve">110 м в районе перекрестка </w:t>
            </w:r>
            <w:r w:rsidRPr="008F3DDE">
              <w:lastRenderedPageBreak/>
              <w:t>ул.</w:t>
            </w:r>
            <w:r w:rsidR="008F3DDE">
              <w:rPr>
                <w:lang w:val="en-US"/>
              </w:rPr>
              <w:t> </w:t>
            </w:r>
            <w:r w:rsidRPr="008F3DDE">
              <w:t xml:space="preserve">Ленинградская </w:t>
            </w:r>
            <w:r w:rsidR="002374DD">
              <w:t>-</w:t>
            </w:r>
            <w:r w:rsidRPr="008F3DDE">
              <w:t xml:space="preserve"> Петина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807AC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  <w:r w:rsidRPr="008F3DDE">
              <w:lastRenderedPageBreak/>
              <w:t>1.2.5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2374DD">
            <w:pPr>
              <w:pStyle w:val="aa"/>
              <w:snapToGrid w:val="0"/>
            </w:pPr>
            <w:r w:rsidRPr="008F3DDE">
              <w:t xml:space="preserve">Реконструкция участков ливневой канализации </w:t>
            </w:r>
            <w:r w:rsidR="008F3DDE" w:rsidRPr="008F3DDE">
              <w:t>D-</w:t>
            </w:r>
            <w:r w:rsidRPr="008F3DDE">
              <w:t xml:space="preserve">500 мм </w:t>
            </w:r>
            <w:r w:rsidR="008F3DDE">
              <w:rPr>
                <w:lang w:val="en-US"/>
              </w:rPr>
              <w:t>L</w:t>
            </w:r>
            <w:r w:rsidR="008F3DDE" w:rsidRPr="008F3DDE">
              <w:t>-</w:t>
            </w:r>
            <w:r w:rsidRPr="008F3DDE">
              <w:t>200 м по ул. Можайского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807ACA">
            <w:pPr>
              <w:pStyle w:val="aa"/>
              <w:snapToGrid w:val="0"/>
              <w:jc w:val="center"/>
            </w:pPr>
            <w:r w:rsidRPr="008F3DDE"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</w:tr>
      <w:tr w:rsidR="00807ACA" w:rsidRPr="008F3DDE" w:rsidTr="000152B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  <w:r w:rsidRPr="008F3DDE">
              <w:t>1.2.6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2374DD">
            <w:pPr>
              <w:pStyle w:val="aa"/>
              <w:snapToGrid w:val="0"/>
            </w:pPr>
            <w:r w:rsidRPr="008F3DDE">
              <w:t xml:space="preserve">Реконструкция ливневой канализации </w:t>
            </w:r>
            <w:r w:rsidR="008F3DDE" w:rsidRPr="008F3DDE">
              <w:t>D-</w:t>
            </w:r>
            <w:r w:rsidRPr="008F3DDE">
              <w:t xml:space="preserve">300 мм </w:t>
            </w:r>
            <w:r w:rsidR="008F3DDE">
              <w:rPr>
                <w:lang w:val="en-US"/>
              </w:rPr>
              <w:t>L</w:t>
            </w:r>
            <w:r w:rsidR="008F3DDE" w:rsidRPr="008F3DDE">
              <w:t>-</w:t>
            </w:r>
            <w:r w:rsidR="008F3DDE">
              <w:t>300 м по ул</w:t>
            </w:r>
            <w:r w:rsidR="00F66F06">
              <w:t>.</w:t>
            </w:r>
            <w:r w:rsidR="008F3DDE">
              <w:t xml:space="preserve"> Некрасова от ул.</w:t>
            </w:r>
            <w:r w:rsidR="008F3DDE">
              <w:rPr>
                <w:lang w:val="en-US"/>
              </w:rPr>
              <w:t> </w:t>
            </w:r>
            <w:r w:rsidRPr="008F3DDE">
              <w:t>Комсомольской до существующей ливнев</w:t>
            </w:r>
            <w:r w:rsidR="008F3DDE">
              <w:t>ой канализации от здания по ул.</w:t>
            </w:r>
            <w:r w:rsidR="008F3DDE">
              <w:rPr>
                <w:lang w:val="en-US"/>
              </w:rPr>
              <w:t> </w:t>
            </w:r>
            <w:r w:rsidRPr="008F3DDE">
              <w:t>Чернышевского, 43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F66F06" w:rsidRDefault="00807ACA" w:rsidP="00807ACA">
            <w:pPr>
              <w:pStyle w:val="aa"/>
              <w:snapToGrid w:val="0"/>
              <w:jc w:val="center"/>
            </w:pPr>
            <w:r w:rsidRPr="00F66F06">
              <w:t>100 %</w:t>
            </w:r>
          </w:p>
        </w:tc>
      </w:tr>
      <w:tr w:rsidR="00807ACA" w:rsidRPr="008F3DDE" w:rsidTr="000152B9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  <w:r w:rsidRPr="008F3DDE">
              <w:t>1.</w:t>
            </w:r>
            <w:r w:rsidRPr="00F66F06">
              <w:t>2</w:t>
            </w:r>
            <w:r w:rsidRPr="008F3DDE">
              <w:t>.7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2374DD">
            <w:pPr>
              <w:pStyle w:val="aa"/>
              <w:snapToGrid w:val="0"/>
            </w:pPr>
            <w:r w:rsidRPr="008F3DDE">
              <w:t xml:space="preserve">Реконструкция сети ливневой канализации по ул. Пушкинской от ул. Козленской до выпуска в р. Содема </w:t>
            </w:r>
            <w:r w:rsidR="008F3DDE" w:rsidRPr="008F3DDE">
              <w:t>D-</w:t>
            </w:r>
            <w:r w:rsidRPr="008F3DDE">
              <w:t xml:space="preserve">300 мм </w:t>
            </w:r>
            <w:r w:rsidR="008F3DDE">
              <w:rPr>
                <w:lang w:val="en-US"/>
              </w:rPr>
              <w:t>L</w:t>
            </w:r>
            <w:r w:rsidR="008F3DDE" w:rsidRPr="008F3DDE">
              <w:t>-</w:t>
            </w:r>
            <w:r w:rsidRPr="008F3DDE">
              <w:t>400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</w:tr>
      <w:tr w:rsidR="00807AC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1.2.8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2374DD">
            <w:pPr>
              <w:pStyle w:val="aa"/>
              <w:snapToGrid w:val="0"/>
            </w:pPr>
            <w:r w:rsidRPr="008F3DDE">
              <w:t>Реконструкция сети ливневой канализации по ул. Чер</w:t>
            </w:r>
            <w:r w:rsidR="008F3DDE">
              <w:t>нышевского от ул. Гоголя до ул.</w:t>
            </w:r>
            <w:r w:rsidR="008F3DDE">
              <w:rPr>
                <w:lang w:val="en-US"/>
              </w:rPr>
              <w:t> </w:t>
            </w:r>
            <w:r w:rsidR="008F3DDE">
              <w:t>Карла</w:t>
            </w:r>
            <w:r w:rsidRPr="008F3DDE">
              <w:t xml:space="preserve"> Маркса </w:t>
            </w:r>
            <w:r w:rsidR="008F3DDE" w:rsidRPr="008F3DDE">
              <w:t>D</w:t>
            </w:r>
            <w:r w:rsidR="008F3DDE">
              <w:rPr>
                <w:lang w:val="en-US"/>
              </w:rPr>
              <w:t>-</w:t>
            </w:r>
            <w:r w:rsidR="008F3DDE">
              <w:t xml:space="preserve">300 мм </w:t>
            </w:r>
            <w:r w:rsidR="008F3DDE">
              <w:rPr>
                <w:lang w:val="en-US"/>
              </w:rPr>
              <w:t>L-</w:t>
            </w:r>
            <w:r w:rsidRPr="008F3DDE">
              <w:t>730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605F01" w:rsidP="00605F01">
            <w:pPr>
              <w:pStyle w:val="aa"/>
              <w:snapToGrid w:val="0"/>
              <w:jc w:val="center"/>
            </w:pPr>
            <w:r w:rsidRPr="008F3DDE">
              <w:rPr>
                <w:lang w:val="en-US"/>
              </w:rPr>
              <w:t>20 %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605F01" w:rsidP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80 %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807ACA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</w:tr>
      <w:tr w:rsidR="00097C2A" w:rsidRPr="008F3DDE" w:rsidTr="00121840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097C2A">
            <w:pPr>
              <w:pStyle w:val="aa"/>
              <w:snapToGrid w:val="0"/>
            </w:pPr>
            <w:r w:rsidRPr="00097C2A">
              <w:rPr>
                <w:b/>
              </w:rPr>
              <w:t>Строительство новых сетей водоотведения поверхностных сточных вод</w:t>
            </w:r>
            <w:r w:rsidR="005E5C13">
              <w:rPr>
                <w:b/>
              </w:rPr>
              <w:t>,</w:t>
            </w:r>
            <w:r w:rsidR="005E5C13">
              <w:rPr>
                <w:rStyle w:val="1"/>
                <w:rFonts w:eastAsia="Times New Roman"/>
              </w:rPr>
              <w:t xml:space="preserve"> </w:t>
            </w:r>
            <w:r w:rsidR="005E5C13">
              <w:rPr>
                <w:rStyle w:val="af2"/>
                <w:rFonts w:eastAsia="Times New Roman"/>
              </w:rPr>
              <w:t>не связанных с подключением объектов капитального строительства абонентов</w:t>
            </w:r>
          </w:p>
        </w:tc>
      </w:tr>
      <w:tr w:rsidR="00097C2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 w:rsidP="008F3DDE">
            <w:pPr>
              <w:pStyle w:val="aa"/>
              <w:snapToGrid w:val="0"/>
            </w:pPr>
            <w:r w:rsidRPr="00097C2A">
              <w:t>Строительство ливневой канализации по ул. Петина от ул. Гагарина до ул. Ленинградской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 w:rsidP="00097C2A">
            <w:pPr>
              <w:pStyle w:val="aa"/>
              <w:snapToGrid w:val="0"/>
              <w:jc w:val="center"/>
            </w:pPr>
            <w:r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605F01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807ACA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807ACA">
            <w:pPr>
              <w:pStyle w:val="aa"/>
              <w:snapToGrid w:val="0"/>
              <w:jc w:val="center"/>
            </w:pPr>
          </w:p>
        </w:tc>
      </w:tr>
      <w:tr w:rsidR="00097C2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>
            <w:pPr>
              <w:pStyle w:val="aa"/>
              <w:snapToGrid w:val="0"/>
              <w:jc w:val="center"/>
            </w:pPr>
            <w:r>
              <w:t>2.2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 w:rsidP="002374DD">
            <w:pPr>
              <w:pStyle w:val="aa"/>
              <w:snapToGrid w:val="0"/>
            </w:pPr>
            <w:r w:rsidRPr="00097C2A">
              <w:t xml:space="preserve">Строительство сетей ливневой канализации по ул. Панкратова </w:t>
            </w:r>
            <w:r w:rsidRPr="008F3DDE">
              <w:t>D</w:t>
            </w:r>
            <w:r>
              <w:t>-</w:t>
            </w:r>
            <w:r w:rsidRPr="00097C2A">
              <w:t>300 мм L</w:t>
            </w:r>
            <w:r w:rsidR="002374DD">
              <w:t>-</w:t>
            </w:r>
            <w:r w:rsidRPr="00097C2A">
              <w:t xml:space="preserve">300 м  </w:t>
            </w:r>
            <w:r w:rsidR="002374DD">
              <w:br/>
            </w:r>
            <w:r w:rsidRPr="00097C2A">
              <w:t xml:space="preserve">(от ул. Республиканской до ул. Петина) и по ул. Петина до ул.  Гагарина </w:t>
            </w:r>
            <w:r w:rsidRPr="008F3DDE">
              <w:t>D</w:t>
            </w:r>
            <w:r w:rsidRPr="00097C2A">
              <w:t xml:space="preserve"> </w:t>
            </w:r>
            <w:r>
              <w:t>-</w:t>
            </w:r>
            <w:r w:rsidRPr="00097C2A">
              <w:t xml:space="preserve">400 мм </w:t>
            </w:r>
            <w:r w:rsidR="002374DD">
              <w:br/>
            </w:r>
            <w:r w:rsidRPr="00097C2A">
              <w:t>L</w:t>
            </w:r>
            <w:r w:rsidR="002374DD">
              <w:t>-</w:t>
            </w:r>
            <w:r w:rsidRPr="00097C2A">
              <w:t xml:space="preserve">220 м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 w:rsidP="00097C2A">
            <w:pPr>
              <w:pStyle w:val="aa"/>
              <w:snapToGrid w:val="0"/>
              <w:jc w:val="center"/>
            </w:pPr>
            <w:r>
              <w:t>100 %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605F01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807ACA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807ACA">
            <w:pPr>
              <w:pStyle w:val="aa"/>
              <w:snapToGrid w:val="0"/>
              <w:jc w:val="center"/>
            </w:pPr>
          </w:p>
        </w:tc>
      </w:tr>
      <w:tr w:rsidR="00097C2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>
            <w:pPr>
              <w:pStyle w:val="aa"/>
              <w:snapToGrid w:val="0"/>
              <w:jc w:val="center"/>
            </w:pPr>
            <w:r>
              <w:t>2.3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 w:rsidP="002374DD">
            <w:pPr>
              <w:pStyle w:val="aa"/>
              <w:snapToGrid w:val="0"/>
            </w:pPr>
            <w:r w:rsidRPr="00097C2A">
              <w:t>Строительс</w:t>
            </w:r>
            <w:r>
              <w:t xml:space="preserve">тво сетей ливневой канализации </w:t>
            </w:r>
            <w:r w:rsidRPr="008F3DDE">
              <w:t>D</w:t>
            </w:r>
            <w:r>
              <w:t>-</w:t>
            </w:r>
            <w:r w:rsidRPr="00097C2A">
              <w:t xml:space="preserve">300 мм </w:t>
            </w:r>
            <w:r>
              <w:t>L</w:t>
            </w:r>
            <w:r w:rsidR="002374DD">
              <w:t>-</w:t>
            </w:r>
            <w:r>
              <w:t>280 м по ул. Гагарина (от ул. </w:t>
            </w:r>
            <w:r w:rsidRPr="00097C2A">
              <w:t>Республиканской до ул. Петина)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>
            <w:pPr>
              <w:pStyle w:val="aa"/>
              <w:snapToGrid w:val="0"/>
              <w:jc w:val="center"/>
            </w:pPr>
            <w:r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605F01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807ACA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807ACA">
            <w:pPr>
              <w:pStyle w:val="aa"/>
              <w:snapToGrid w:val="0"/>
              <w:jc w:val="center"/>
            </w:pPr>
          </w:p>
        </w:tc>
      </w:tr>
      <w:tr w:rsidR="00097C2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>
            <w:pPr>
              <w:pStyle w:val="aa"/>
              <w:snapToGrid w:val="0"/>
              <w:jc w:val="center"/>
            </w:pPr>
            <w:r>
              <w:t>2.4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 w:rsidP="002374DD">
            <w:pPr>
              <w:pStyle w:val="aa"/>
              <w:snapToGrid w:val="0"/>
            </w:pPr>
            <w:r w:rsidRPr="00097C2A">
              <w:t xml:space="preserve">Строительство ливневой канализации </w:t>
            </w:r>
            <w:r w:rsidR="00293CAA" w:rsidRPr="008F3DDE">
              <w:t>D</w:t>
            </w:r>
            <w:r w:rsidR="00293CAA">
              <w:t>-</w:t>
            </w:r>
            <w:r w:rsidRPr="00097C2A">
              <w:t xml:space="preserve">500 мм </w:t>
            </w:r>
            <w:r w:rsidR="00293CAA">
              <w:rPr>
                <w:lang w:val="en-US"/>
              </w:rPr>
              <w:t>L</w:t>
            </w:r>
            <w:r w:rsidR="00293CAA" w:rsidRPr="00293CAA">
              <w:t>-</w:t>
            </w:r>
            <w:r w:rsidR="00293CAA">
              <w:t>600 м по ул. Петина от ул.</w:t>
            </w:r>
            <w:r w:rsidR="00293CAA">
              <w:rPr>
                <w:lang w:val="en-US"/>
              </w:rPr>
              <w:t> </w:t>
            </w:r>
            <w:r w:rsidRPr="00097C2A">
              <w:t>Преображенского до ул. Гагарина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8F3DDE" w:rsidRDefault="00097C2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293CAA" w:rsidRDefault="00293CAA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293CAA" w:rsidRDefault="00293CAA" w:rsidP="00605F01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807ACA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C2A" w:rsidRPr="00097C2A" w:rsidRDefault="00097C2A" w:rsidP="00807ACA">
            <w:pPr>
              <w:pStyle w:val="aa"/>
              <w:snapToGrid w:val="0"/>
              <w:jc w:val="center"/>
            </w:pPr>
          </w:p>
        </w:tc>
      </w:tr>
      <w:tr w:rsidR="00293CA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293CAA" w:rsidRDefault="00293CAA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097C2A" w:rsidRDefault="00293CAA" w:rsidP="002374DD">
            <w:pPr>
              <w:pStyle w:val="aa"/>
              <w:snapToGrid w:val="0"/>
            </w:pPr>
            <w:r w:rsidRPr="00293CAA">
              <w:t>Строительство ливневой канализации по ул. М. Ульяновой от пл. Революции до ул.</w:t>
            </w:r>
            <w:r w:rsidR="00F66F06">
              <w:t> </w:t>
            </w:r>
            <w:r w:rsidRPr="00293CAA">
              <w:t xml:space="preserve">Герцена </w:t>
            </w:r>
            <w:r w:rsidRPr="008F3DDE">
              <w:t>D</w:t>
            </w:r>
            <w:r>
              <w:t>-</w:t>
            </w:r>
            <w:r w:rsidRPr="00293CAA">
              <w:t xml:space="preserve">300 мм </w:t>
            </w:r>
            <w:r>
              <w:rPr>
                <w:lang w:val="en-US"/>
              </w:rPr>
              <w:t>L</w:t>
            </w:r>
            <w:r w:rsidRPr="00F66F06">
              <w:t>-</w:t>
            </w:r>
            <w:r w:rsidRPr="00293CAA">
              <w:t>440м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8F3DDE" w:rsidRDefault="00293CA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Default="00293CAA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Default="00293CAA" w:rsidP="00605F01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097C2A" w:rsidRDefault="00293CAA" w:rsidP="00807ACA">
            <w:pPr>
              <w:pStyle w:val="aa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097C2A" w:rsidRDefault="00293CAA" w:rsidP="00807ACA">
            <w:pPr>
              <w:pStyle w:val="aa"/>
              <w:snapToGrid w:val="0"/>
              <w:jc w:val="center"/>
            </w:pPr>
          </w:p>
        </w:tc>
      </w:tr>
      <w:tr w:rsidR="00293CAA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293CAA" w:rsidRDefault="00293CAA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097C2A" w:rsidRDefault="00293CAA" w:rsidP="002374DD">
            <w:pPr>
              <w:pStyle w:val="aa"/>
              <w:snapToGrid w:val="0"/>
            </w:pPr>
            <w:r w:rsidRPr="00293CAA">
              <w:t xml:space="preserve">Строительство ливневой канализации по ул. Южакова от </w:t>
            </w:r>
            <w:r w:rsidR="00F66F06">
              <w:t>ул. Панкратова до ул. </w:t>
            </w:r>
            <w:r>
              <w:t xml:space="preserve">Гагарина </w:t>
            </w:r>
            <w:r w:rsidRPr="008F3DDE">
              <w:t>D</w:t>
            </w:r>
            <w:r>
              <w:t>-</w:t>
            </w:r>
            <w:r w:rsidRPr="00293CAA">
              <w:t xml:space="preserve">300 мм </w:t>
            </w:r>
            <w:r>
              <w:rPr>
                <w:lang w:val="en-US"/>
              </w:rPr>
              <w:t>L</w:t>
            </w:r>
            <w:r w:rsidRPr="00F66F06">
              <w:t>-</w:t>
            </w:r>
            <w:r w:rsidRPr="00293CAA">
              <w:t>610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8F3DDE" w:rsidRDefault="00293CAA">
            <w:pPr>
              <w:pStyle w:val="aa"/>
              <w:snapToGrid w:val="0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F66F06" w:rsidRDefault="00293CAA">
            <w:pPr>
              <w:pStyle w:val="aa"/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Default="00293CAA" w:rsidP="00605F01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25 %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293CAA" w:rsidRDefault="00293CAA" w:rsidP="00807ACA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75 %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CAA" w:rsidRPr="00097C2A" w:rsidRDefault="00293CAA" w:rsidP="00807ACA">
            <w:pPr>
              <w:pStyle w:val="aa"/>
              <w:snapToGrid w:val="0"/>
              <w:jc w:val="center"/>
            </w:pPr>
          </w:p>
        </w:tc>
      </w:tr>
      <w:tr w:rsidR="00636129" w:rsidRPr="008F3DDE"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3</w:t>
            </w:r>
          </w:p>
        </w:tc>
        <w:tc>
          <w:tcPr>
            <w:tcW w:w="13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</w:pPr>
            <w:r w:rsidRPr="008F3DDE">
              <w:rPr>
                <w:b/>
                <w:bCs/>
              </w:rPr>
              <w:t>Реконструкция объектов системы водоотведения поверхностных сточных вод, не связанных с подключением объектов капитального строительства абонентов</w:t>
            </w:r>
          </w:p>
        </w:tc>
      </w:tr>
      <w:tr w:rsidR="00636129" w:rsidRPr="008F3DDE" w:rsidTr="00807ACA">
        <w:tc>
          <w:tcPr>
            <w:tcW w:w="960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>
            <w:pPr>
              <w:pStyle w:val="aa"/>
              <w:snapToGrid w:val="0"/>
              <w:jc w:val="center"/>
            </w:pPr>
            <w:r w:rsidRPr="008F3DDE">
              <w:t>3.1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C2660" w:rsidP="00F66F06">
            <w:pPr>
              <w:pStyle w:val="aa"/>
              <w:snapToGrid w:val="0"/>
            </w:pPr>
            <w:r w:rsidRPr="008F3DDE">
              <w:t>Реконструкция ливневой канализации по адресу: Советский пр</w:t>
            </w:r>
            <w:r w:rsidR="00F66F06">
              <w:t>оспект</w:t>
            </w:r>
            <w:r w:rsidRPr="008F3DDE">
              <w:t>, 128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807ACA" w:rsidP="00807ACA">
            <w:pPr>
              <w:pStyle w:val="aa"/>
              <w:snapToGrid w:val="0"/>
              <w:jc w:val="center"/>
            </w:pPr>
            <w:r w:rsidRPr="008F3DDE">
              <w:t>100</w:t>
            </w:r>
            <w:r w:rsidR="00097C2A">
              <w:t xml:space="preserve"> </w:t>
            </w:r>
            <w:r w:rsidRPr="008F3DDE"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129" w:rsidRPr="008F3DDE" w:rsidRDefault="00636129">
            <w:pPr>
              <w:pStyle w:val="aa"/>
              <w:snapToGrid w:val="0"/>
            </w:pPr>
          </w:p>
        </w:tc>
      </w:tr>
      <w:tr w:rsidR="00807ACA" w:rsidRPr="008F3DDE" w:rsidTr="00807ACA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3.2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2374DD">
            <w:pPr>
              <w:pStyle w:val="aa"/>
              <w:snapToGrid w:val="0"/>
            </w:pPr>
            <w:r w:rsidRPr="008F3DDE">
              <w:t xml:space="preserve">Реконструкция ливневой канализации </w:t>
            </w:r>
            <w:r w:rsidR="008F3DDE" w:rsidRPr="008F3DDE">
              <w:t>D</w:t>
            </w:r>
            <w:r w:rsidRPr="008F3DDE">
              <w:t>-400 мм L</w:t>
            </w:r>
            <w:r w:rsidR="008F3DDE">
              <w:t>-</w:t>
            </w:r>
            <w:r w:rsidRPr="008F3DDE">
              <w:t>76</w:t>
            </w:r>
            <w:r w:rsidR="008F3DDE">
              <w:t>0 м по ул. Комсомольской от ул. </w:t>
            </w:r>
            <w:r w:rsidRPr="008F3DDE">
              <w:t>Некрасова до реки Вологда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807ACA">
            <w:pPr>
              <w:pStyle w:val="aa"/>
              <w:snapToGrid w:val="0"/>
              <w:jc w:val="center"/>
            </w:pPr>
            <w:r w:rsidRPr="008F3DDE">
              <w:t>100</w:t>
            </w:r>
            <w:r w:rsidR="00097C2A">
              <w:t xml:space="preserve"> </w:t>
            </w:r>
            <w:r w:rsidRPr="008F3DDE">
              <w:t>%</w:t>
            </w:r>
          </w:p>
        </w:tc>
      </w:tr>
      <w:tr w:rsidR="00807ACA" w:rsidRPr="008F3DDE" w:rsidTr="00807ACA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3.3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2374DD">
            <w:pPr>
              <w:pStyle w:val="aa"/>
              <w:snapToGrid w:val="0"/>
            </w:pPr>
            <w:r w:rsidRPr="008F3DDE">
              <w:t xml:space="preserve">Реконструкция ливневой канализации по ул. Водников от ул. Разина до ул. Пугачева </w:t>
            </w:r>
            <w:r w:rsidR="008F3DDE" w:rsidRPr="008F3DDE">
              <w:t>D</w:t>
            </w:r>
            <w:r w:rsidR="008F3DDE">
              <w:t>-</w:t>
            </w:r>
            <w:r w:rsidRPr="008F3DDE">
              <w:t>300 мм L</w:t>
            </w:r>
            <w:r w:rsidR="008F3DDE">
              <w:t>-</w:t>
            </w:r>
            <w:r w:rsidRPr="008F3DDE">
              <w:t>170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807ACA">
            <w:pPr>
              <w:pStyle w:val="aa"/>
              <w:snapToGrid w:val="0"/>
              <w:jc w:val="center"/>
            </w:pPr>
          </w:p>
        </w:tc>
      </w:tr>
      <w:tr w:rsidR="00807ACA" w:rsidRPr="008F3DDE" w:rsidTr="00807ACA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3.4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2374DD">
            <w:pPr>
              <w:pStyle w:val="aa"/>
              <w:snapToGrid w:val="0"/>
            </w:pPr>
            <w:r w:rsidRPr="008F3DDE">
              <w:t xml:space="preserve">Реконструкция ливневой канализации от жилого </w:t>
            </w:r>
            <w:r w:rsidR="00097C2A">
              <w:t>дома по  ул. Разина, 60а до ул. </w:t>
            </w:r>
            <w:r w:rsidRPr="008F3DDE">
              <w:t xml:space="preserve">Пугачева </w:t>
            </w:r>
            <w:r w:rsidR="008F3DDE" w:rsidRPr="008F3DDE">
              <w:t>D</w:t>
            </w:r>
            <w:r w:rsidR="008F3DDE">
              <w:t>-</w:t>
            </w:r>
            <w:r w:rsidRPr="008F3DDE">
              <w:t>300 мм L</w:t>
            </w:r>
            <w:r w:rsidR="008F3DDE">
              <w:t>-</w:t>
            </w:r>
            <w:r w:rsidRPr="008F3DDE">
              <w:t>140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807ACA">
            <w:pPr>
              <w:pStyle w:val="aa"/>
              <w:snapToGrid w:val="0"/>
              <w:jc w:val="center"/>
            </w:pPr>
          </w:p>
        </w:tc>
      </w:tr>
      <w:tr w:rsidR="00807ACA" w:rsidRPr="008F3DDE" w:rsidTr="00807ACA"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  <w:rPr>
                <w:lang w:val="en-US"/>
              </w:rPr>
            </w:pPr>
            <w:r w:rsidRPr="008F3DDE">
              <w:rPr>
                <w:lang w:val="en-US"/>
              </w:rPr>
              <w:t>3.5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2374DD">
            <w:pPr>
              <w:pStyle w:val="aa"/>
              <w:snapToGrid w:val="0"/>
            </w:pPr>
            <w:r w:rsidRPr="008F3DDE">
              <w:t>Реконструкция выпуска ливневой канализации d</w:t>
            </w:r>
            <w:r w:rsidR="002374DD">
              <w:t>-</w:t>
            </w:r>
            <w:r w:rsidRPr="008F3DDE">
              <w:t xml:space="preserve">800 мм в р. </w:t>
            </w:r>
            <w:r w:rsidR="00097C2A">
              <w:t>Содема в створе ул. </w:t>
            </w:r>
            <w:r w:rsidRPr="008F3DDE">
              <w:t>Петина со стороны ул. Ленинградской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  <w:jc w:val="center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>
            <w:pPr>
              <w:pStyle w:val="aa"/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097C2A" w:rsidRDefault="00807ACA" w:rsidP="00807ACA">
            <w:pPr>
              <w:pStyle w:val="aa"/>
              <w:snapToGrid w:val="0"/>
              <w:jc w:val="center"/>
            </w:pPr>
            <w:r w:rsidRPr="00097C2A">
              <w:t>100 %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ACA" w:rsidRPr="008F3DDE" w:rsidRDefault="00807ACA" w:rsidP="00807ACA">
            <w:pPr>
              <w:pStyle w:val="aa"/>
              <w:snapToGrid w:val="0"/>
              <w:jc w:val="center"/>
            </w:pPr>
          </w:p>
        </w:tc>
      </w:tr>
    </w:tbl>
    <w:p w:rsidR="00636129" w:rsidRPr="003C13D2" w:rsidRDefault="00593D92" w:rsidP="00593D92">
      <w:pPr>
        <w:ind w:right="309"/>
        <w:jc w:val="right"/>
      </w:pPr>
      <w:r w:rsidRPr="003C13D2">
        <w:t>»</w:t>
      </w:r>
      <w:r w:rsidR="003C13D2" w:rsidRPr="003C13D2">
        <w:t>.</w:t>
      </w:r>
    </w:p>
    <w:sectPr w:rsidR="00636129" w:rsidRPr="003C13D2" w:rsidSect="00292E52">
      <w:headerReference w:type="default" r:id="rId8"/>
      <w:headerReference w:type="first" r:id="rId9"/>
      <w:pgSz w:w="16838" w:h="11906" w:orient="landscape"/>
      <w:pgMar w:top="1701" w:right="556" w:bottom="851" w:left="1230" w:header="709" w:footer="777" w:gutter="0"/>
      <w:cols w:space="720"/>
      <w:formProt w:val="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3F3" w:rsidRDefault="00F703F3">
      <w:r>
        <w:separator/>
      </w:r>
    </w:p>
  </w:endnote>
  <w:endnote w:type="continuationSeparator" w:id="0">
    <w:p w:rsidR="00F703F3" w:rsidRDefault="00F70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3F3" w:rsidRDefault="00F703F3">
      <w:r>
        <w:separator/>
      </w:r>
    </w:p>
  </w:footnote>
  <w:footnote w:type="continuationSeparator" w:id="0">
    <w:p w:rsidR="00F703F3" w:rsidRDefault="00F70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1871526"/>
      <w:docPartObj>
        <w:docPartGallery w:val="Page Numbers (Top of Page)"/>
        <w:docPartUnique/>
      </w:docPartObj>
    </w:sdtPr>
    <w:sdtEndPr/>
    <w:sdtContent>
      <w:p w:rsidR="00C60D0B" w:rsidRDefault="008030A2">
        <w:pPr>
          <w:pStyle w:val="ad"/>
          <w:jc w:val="center"/>
        </w:pPr>
        <w:r>
          <w:fldChar w:fldCharType="begin"/>
        </w:r>
        <w:r w:rsidR="00C60D0B">
          <w:instrText>PAGE   \* MERGEFORMAT</w:instrText>
        </w:r>
        <w:r>
          <w:fldChar w:fldCharType="separate"/>
        </w:r>
        <w:r w:rsidR="00202764">
          <w:rPr>
            <w:noProof/>
          </w:rPr>
          <w:t>3</w:t>
        </w:r>
        <w:r>
          <w:fldChar w:fldCharType="end"/>
        </w:r>
      </w:p>
    </w:sdtContent>
  </w:sdt>
  <w:p w:rsidR="00C60D0B" w:rsidRDefault="002374DD" w:rsidP="002374DD">
    <w:pPr>
      <w:pStyle w:val="ad"/>
      <w:tabs>
        <w:tab w:val="clear" w:pos="4677"/>
        <w:tab w:val="clear" w:pos="9355"/>
        <w:tab w:val="left" w:pos="96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D0B" w:rsidRDefault="00C60D0B">
    <w:pPr>
      <w:pStyle w:val="ad"/>
      <w:jc w:val="center"/>
    </w:pPr>
  </w:p>
  <w:p w:rsidR="00C60D0B" w:rsidRDefault="00C60D0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129"/>
    <w:rsid w:val="00014A69"/>
    <w:rsid w:val="000152B9"/>
    <w:rsid w:val="00097C2A"/>
    <w:rsid w:val="001177CF"/>
    <w:rsid w:val="00121840"/>
    <w:rsid w:val="00186657"/>
    <w:rsid w:val="00202764"/>
    <w:rsid w:val="0021639D"/>
    <w:rsid w:val="002374DD"/>
    <w:rsid w:val="00245855"/>
    <w:rsid w:val="00292E52"/>
    <w:rsid w:val="00293CAA"/>
    <w:rsid w:val="00314CF2"/>
    <w:rsid w:val="0033004A"/>
    <w:rsid w:val="003857BF"/>
    <w:rsid w:val="00396003"/>
    <w:rsid w:val="003B4AB8"/>
    <w:rsid w:val="003C13D2"/>
    <w:rsid w:val="004C0CFE"/>
    <w:rsid w:val="004E08E5"/>
    <w:rsid w:val="00524AC4"/>
    <w:rsid w:val="0054398A"/>
    <w:rsid w:val="00590437"/>
    <w:rsid w:val="00593D92"/>
    <w:rsid w:val="00596531"/>
    <w:rsid w:val="005A24A5"/>
    <w:rsid w:val="005E5C13"/>
    <w:rsid w:val="005F265C"/>
    <w:rsid w:val="00605F01"/>
    <w:rsid w:val="00623CCF"/>
    <w:rsid w:val="00636129"/>
    <w:rsid w:val="00686E37"/>
    <w:rsid w:val="006A79AD"/>
    <w:rsid w:val="006B70F4"/>
    <w:rsid w:val="00782DCA"/>
    <w:rsid w:val="007D546F"/>
    <w:rsid w:val="007F72CA"/>
    <w:rsid w:val="008030A2"/>
    <w:rsid w:val="00807ACA"/>
    <w:rsid w:val="00866BBB"/>
    <w:rsid w:val="008C2660"/>
    <w:rsid w:val="008F3DDE"/>
    <w:rsid w:val="009319FD"/>
    <w:rsid w:val="009B4998"/>
    <w:rsid w:val="009E08A6"/>
    <w:rsid w:val="009F6029"/>
    <w:rsid w:val="00A36DF7"/>
    <w:rsid w:val="00B36EF8"/>
    <w:rsid w:val="00B5430C"/>
    <w:rsid w:val="00B71D20"/>
    <w:rsid w:val="00BF36B2"/>
    <w:rsid w:val="00C12344"/>
    <w:rsid w:val="00C60D0B"/>
    <w:rsid w:val="00C80EC6"/>
    <w:rsid w:val="00CE20A8"/>
    <w:rsid w:val="00DC056F"/>
    <w:rsid w:val="00E72AE2"/>
    <w:rsid w:val="00E8269A"/>
    <w:rsid w:val="00E82CC9"/>
    <w:rsid w:val="00EF4208"/>
    <w:rsid w:val="00F65FE8"/>
    <w:rsid w:val="00F66F06"/>
    <w:rsid w:val="00F70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71"/>
    <w:pPr>
      <w:widowControl w:val="0"/>
    </w:pPr>
    <w:rPr>
      <w:rFonts w:eastAsia="Arial Unicode MS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F27A71"/>
  </w:style>
  <w:style w:type="character" w:customStyle="1" w:styleId="Absatz-Standardschriftart">
    <w:name w:val="Absatz-Standardschriftart"/>
    <w:qFormat/>
    <w:rsid w:val="00F27A71"/>
  </w:style>
  <w:style w:type="character" w:customStyle="1" w:styleId="WW-Absatz-Standardschriftart">
    <w:name w:val="WW-Absatz-Standardschriftart"/>
    <w:qFormat/>
    <w:rsid w:val="00F27A71"/>
  </w:style>
  <w:style w:type="character" w:customStyle="1" w:styleId="WW-Absatz-Standardschriftart1">
    <w:name w:val="WW-Absatz-Standardschriftart1"/>
    <w:qFormat/>
    <w:rsid w:val="00F27A71"/>
  </w:style>
  <w:style w:type="character" w:customStyle="1" w:styleId="WW-Absatz-Standardschriftart11">
    <w:name w:val="WW-Absatz-Standardschriftart11"/>
    <w:qFormat/>
    <w:rsid w:val="00F27A71"/>
  </w:style>
  <w:style w:type="character" w:customStyle="1" w:styleId="WW-Absatz-Standardschriftart111">
    <w:name w:val="WW-Absatz-Standardschriftart111"/>
    <w:qFormat/>
    <w:rsid w:val="00F27A71"/>
  </w:style>
  <w:style w:type="character" w:customStyle="1" w:styleId="WW-Absatz-Standardschriftart1111">
    <w:name w:val="WW-Absatz-Standardschriftart1111"/>
    <w:qFormat/>
    <w:rsid w:val="00F27A71"/>
  </w:style>
  <w:style w:type="character" w:customStyle="1" w:styleId="WW-Absatz-Standardschriftart11111">
    <w:name w:val="WW-Absatz-Standardschriftart11111"/>
    <w:qFormat/>
    <w:rsid w:val="00F27A71"/>
  </w:style>
  <w:style w:type="character" w:customStyle="1" w:styleId="WW-Absatz-Standardschriftart111111">
    <w:name w:val="WW-Absatz-Standardschriftart111111"/>
    <w:qFormat/>
    <w:rsid w:val="00F27A71"/>
  </w:style>
  <w:style w:type="character" w:customStyle="1" w:styleId="WW-Absatz-Standardschriftart1111111">
    <w:name w:val="WW-Absatz-Standardschriftart1111111"/>
    <w:qFormat/>
    <w:rsid w:val="00F27A71"/>
  </w:style>
  <w:style w:type="character" w:customStyle="1" w:styleId="WW-Absatz-Standardschriftart11111111">
    <w:name w:val="WW-Absatz-Standardschriftart11111111"/>
    <w:qFormat/>
    <w:rsid w:val="00F27A71"/>
  </w:style>
  <w:style w:type="character" w:customStyle="1" w:styleId="WW-Absatz-Standardschriftart111111111">
    <w:name w:val="WW-Absatz-Standardschriftart111111111"/>
    <w:qFormat/>
    <w:rsid w:val="00F27A71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F27A7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F27A71"/>
    <w:pPr>
      <w:spacing w:after="120"/>
    </w:pPr>
  </w:style>
  <w:style w:type="paragraph" w:styleId="a5">
    <w:name w:val="List"/>
    <w:basedOn w:val="a4"/>
    <w:rsid w:val="00F27A71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customStyle="1" w:styleId="2">
    <w:name w:val="Название2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qFormat/>
    <w:rsid w:val="00F27A71"/>
    <w:pPr>
      <w:suppressLineNumbers/>
    </w:pPr>
  </w:style>
  <w:style w:type="paragraph" w:customStyle="1" w:styleId="10">
    <w:name w:val="Название1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rsid w:val="00F27A71"/>
    <w:pPr>
      <w:suppressLineNumbers/>
    </w:pPr>
  </w:style>
  <w:style w:type="paragraph" w:styleId="a8">
    <w:name w:val="Title"/>
    <w:basedOn w:val="a3"/>
    <w:next w:val="a9"/>
    <w:qFormat/>
    <w:rsid w:val="00F27A71"/>
  </w:style>
  <w:style w:type="paragraph" w:styleId="a9">
    <w:name w:val="Subtitle"/>
    <w:basedOn w:val="a3"/>
    <w:next w:val="a4"/>
    <w:qFormat/>
    <w:rsid w:val="00F27A71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qFormat/>
    <w:rsid w:val="00F27A71"/>
    <w:pPr>
      <w:suppressLineNumbers/>
    </w:pPr>
  </w:style>
  <w:style w:type="paragraph" w:customStyle="1" w:styleId="ab">
    <w:name w:val="Заголовок таблицы"/>
    <w:basedOn w:val="aa"/>
    <w:qFormat/>
    <w:rsid w:val="00F27A71"/>
    <w:pPr>
      <w:jc w:val="center"/>
    </w:pPr>
    <w:rPr>
      <w:b/>
      <w:bCs/>
    </w:rPr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link w:val="ae"/>
    <w:uiPriority w:val="99"/>
    <w:rsid w:val="00F27A71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F27A7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F27A71"/>
    <w:rPr>
      <w:rFonts w:eastAsia="Arial"/>
      <w:b/>
      <w:bCs/>
      <w:kern w:val="2"/>
      <w:sz w:val="26"/>
      <w:szCs w:val="26"/>
      <w:lang w:eastAsia="ar-SA"/>
    </w:rPr>
  </w:style>
  <w:style w:type="paragraph" w:customStyle="1" w:styleId="ConsPlusNormal">
    <w:name w:val="ConsPlusNormal"/>
    <w:qFormat/>
    <w:rsid w:val="00F27A71"/>
    <w:pPr>
      <w:widowControl w:val="0"/>
    </w:pPr>
    <w:rPr>
      <w:rFonts w:ascii="Arial" w:eastAsia="Arial" w:hAnsi="Arial" w:cs="Arial"/>
      <w:kern w:val="2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396003"/>
    <w:rPr>
      <w:rFonts w:ascii="Tahoma" w:hAnsi="Tahoma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396003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character" w:styleId="af2">
    <w:name w:val="Strong"/>
    <w:basedOn w:val="a0"/>
    <w:uiPriority w:val="22"/>
    <w:qFormat/>
    <w:rsid w:val="005E5C13"/>
    <w:rPr>
      <w:b/>
      <w:bCs/>
    </w:rPr>
  </w:style>
  <w:style w:type="character" w:customStyle="1" w:styleId="ae">
    <w:name w:val="Верхний колонтитул Знак"/>
    <w:basedOn w:val="a0"/>
    <w:link w:val="ad"/>
    <w:uiPriority w:val="99"/>
    <w:rsid w:val="00121840"/>
    <w:rPr>
      <w:rFonts w:eastAsia="Arial Unicode MS" w:cs="Mangal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71"/>
    <w:pPr>
      <w:widowControl w:val="0"/>
    </w:pPr>
    <w:rPr>
      <w:rFonts w:eastAsia="Arial Unicode MS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F27A71"/>
  </w:style>
  <w:style w:type="character" w:customStyle="1" w:styleId="Absatz-Standardschriftart">
    <w:name w:val="Absatz-Standardschriftart"/>
    <w:qFormat/>
    <w:rsid w:val="00F27A71"/>
  </w:style>
  <w:style w:type="character" w:customStyle="1" w:styleId="WW-Absatz-Standardschriftart">
    <w:name w:val="WW-Absatz-Standardschriftart"/>
    <w:qFormat/>
    <w:rsid w:val="00F27A71"/>
  </w:style>
  <w:style w:type="character" w:customStyle="1" w:styleId="WW-Absatz-Standardschriftart1">
    <w:name w:val="WW-Absatz-Standardschriftart1"/>
    <w:qFormat/>
    <w:rsid w:val="00F27A71"/>
  </w:style>
  <w:style w:type="character" w:customStyle="1" w:styleId="WW-Absatz-Standardschriftart11">
    <w:name w:val="WW-Absatz-Standardschriftart11"/>
    <w:qFormat/>
    <w:rsid w:val="00F27A71"/>
  </w:style>
  <w:style w:type="character" w:customStyle="1" w:styleId="WW-Absatz-Standardschriftart111">
    <w:name w:val="WW-Absatz-Standardschriftart111"/>
    <w:qFormat/>
    <w:rsid w:val="00F27A71"/>
  </w:style>
  <w:style w:type="character" w:customStyle="1" w:styleId="WW-Absatz-Standardschriftart1111">
    <w:name w:val="WW-Absatz-Standardschriftart1111"/>
    <w:qFormat/>
    <w:rsid w:val="00F27A71"/>
  </w:style>
  <w:style w:type="character" w:customStyle="1" w:styleId="WW-Absatz-Standardschriftart11111">
    <w:name w:val="WW-Absatz-Standardschriftart11111"/>
    <w:qFormat/>
    <w:rsid w:val="00F27A71"/>
  </w:style>
  <w:style w:type="character" w:customStyle="1" w:styleId="WW-Absatz-Standardschriftart111111">
    <w:name w:val="WW-Absatz-Standardschriftart111111"/>
    <w:qFormat/>
    <w:rsid w:val="00F27A71"/>
  </w:style>
  <w:style w:type="character" w:customStyle="1" w:styleId="WW-Absatz-Standardschriftart1111111">
    <w:name w:val="WW-Absatz-Standardschriftart1111111"/>
    <w:qFormat/>
    <w:rsid w:val="00F27A71"/>
  </w:style>
  <w:style w:type="character" w:customStyle="1" w:styleId="WW-Absatz-Standardschriftart11111111">
    <w:name w:val="WW-Absatz-Standardschriftart11111111"/>
    <w:qFormat/>
    <w:rsid w:val="00F27A71"/>
  </w:style>
  <w:style w:type="character" w:customStyle="1" w:styleId="WW-Absatz-Standardschriftart111111111">
    <w:name w:val="WW-Absatz-Standardschriftart111111111"/>
    <w:qFormat/>
    <w:rsid w:val="00F27A71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F27A7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F27A71"/>
    <w:pPr>
      <w:spacing w:after="120"/>
    </w:pPr>
  </w:style>
  <w:style w:type="paragraph" w:styleId="a5">
    <w:name w:val="List"/>
    <w:basedOn w:val="a4"/>
    <w:rsid w:val="00F27A71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customStyle="1" w:styleId="2">
    <w:name w:val="Название2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qFormat/>
    <w:rsid w:val="00F27A71"/>
    <w:pPr>
      <w:suppressLineNumbers/>
    </w:pPr>
  </w:style>
  <w:style w:type="paragraph" w:customStyle="1" w:styleId="10">
    <w:name w:val="Название1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rsid w:val="00F27A71"/>
    <w:pPr>
      <w:suppressLineNumbers/>
    </w:pPr>
  </w:style>
  <w:style w:type="paragraph" w:styleId="a8">
    <w:name w:val="Title"/>
    <w:basedOn w:val="a3"/>
    <w:next w:val="a9"/>
    <w:qFormat/>
    <w:rsid w:val="00F27A71"/>
  </w:style>
  <w:style w:type="paragraph" w:styleId="a9">
    <w:name w:val="Subtitle"/>
    <w:basedOn w:val="a3"/>
    <w:next w:val="a4"/>
    <w:qFormat/>
    <w:rsid w:val="00F27A71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qFormat/>
    <w:rsid w:val="00F27A71"/>
    <w:pPr>
      <w:suppressLineNumbers/>
    </w:pPr>
  </w:style>
  <w:style w:type="paragraph" w:customStyle="1" w:styleId="ab">
    <w:name w:val="Заголовок таблицы"/>
    <w:basedOn w:val="aa"/>
    <w:qFormat/>
    <w:rsid w:val="00F27A71"/>
    <w:pPr>
      <w:jc w:val="center"/>
    </w:pPr>
    <w:rPr>
      <w:b/>
      <w:bCs/>
    </w:rPr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link w:val="ae"/>
    <w:uiPriority w:val="99"/>
    <w:rsid w:val="00F27A71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F27A7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F27A71"/>
    <w:rPr>
      <w:rFonts w:eastAsia="Arial"/>
      <w:b/>
      <w:bCs/>
      <w:kern w:val="2"/>
      <w:sz w:val="26"/>
      <w:szCs w:val="26"/>
      <w:lang w:eastAsia="ar-SA"/>
    </w:rPr>
  </w:style>
  <w:style w:type="paragraph" w:customStyle="1" w:styleId="ConsPlusNormal">
    <w:name w:val="ConsPlusNormal"/>
    <w:qFormat/>
    <w:rsid w:val="00F27A71"/>
    <w:pPr>
      <w:widowControl w:val="0"/>
    </w:pPr>
    <w:rPr>
      <w:rFonts w:ascii="Arial" w:eastAsia="Arial" w:hAnsi="Arial" w:cs="Arial"/>
      <w:kern w:val="2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396003"/>
    <w:rPr>
      <w:rFonts w:ascii="Tahoma" w:hAnsi="Tahoma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396003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character" w:styleId="af2">
    <w:name w:val="Strong"/>
    <w:basedOn w:val="a0"/>
    <w:uiPriority w:val="22"/>
    <w:qFormat/>
    <w:rsid w:val="005E5C13"/>
    <w:rPr>
      <w:b/>
      <w:bCs/>
    </w:rPr>
  </w:style>
  <w:style w:type="character" w:customStyle="1" w:styleId="ae">
    <w:name w:val="Верхний колонтитул Знак"/>
    <w:basedOn w:val="a0"/>
    <w:link w:val="ad"/>
    <w:uiPriority w:val="99"/>
    <w:rsid w:val="00121840"/>
    <w:rPr>
      <w:rFonts w:eastAsia="Arial Unicode MS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ED3D2-C702-4BD7-A3E5-322BE734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Rubtsova_er</dc:creator>
  <cp:lastModifiedBy>Неустроева Наталья Константиновна</cp:lastModifiedBy>
  <cp:revision>2</cp:revision>
  <cp:lastPrinted>2023-06-13T11:01:00Z</cp:lastPrinted>
  <dcterms:created xsi:type="dcterms:W3CDTF">2023-06-23T13:46:00Z</dcterms:created>
  <dcterms:modified xsi:type="dcterms:W3CDTF">2023-06-23T13:46:00Z</dcterms:modified>
  <dc:language>ru-RU</dc:language>
</cp:coreProperties>
</file>