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CD" w:rsidRDefault="00BC0BC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C0BCD" w:rsidRDefault="00BC0BCD">
      <w:pPr>
        <w:pStyle w:val="ConsPlusNormal"/>
        <w:jc w:val="both"/>
        <w:outlineLvl w:val="0"/>
      </w:pPr>
    </w:p>
    <w:p w:rsidR="00BC0BCD" w:rsidRDefault="00BC0BCD">
      <w:pPr>
        <w:pStyle w:val="ConsPlusTitle"/>
        <w:jc w:val="center"/>
        <w:outlineLvl w:val="0"/>
      </w:pPr>
      <w:r>
        <w:t>АДМИНИСТРАЦИЯ Г. ВОЛОГДЫ</w:t>
      </w:r>
    </w:p>
    <w:p w:rsidR="00BC0BCD" w:rsidRDefault="00BC0BCD">
      <w:pPr>
        <w:pStyle w:val="ConsPlusTitle"/>
      </w:pPr>
    </w:p>
    <w:p w:rsidR="00BC0BCD" w:rsidRDefault="00BC0BCD">
      <w:pPr>
        <w:pStyle w:val="ConsPlusTitle"/>
        <w:jc w:val="center"/>
      </w:pPr>
      <w:r>
        <w:t>ПОСТАНОВЛЕНИЕ</w:t>
      </w:r>
    </w:p>
    <w:p w:rsidR="00BC0BCD" w:rsidRDefault="00BC0BCD">
      <w:pPr>
        <w:pStyle w:val="ConsPlusTitle"/>
        <w:jc w:val="center"/>
      </w:pPr>
      <w:r>
        <w:t>от 24 мая 2022 г. N 713</w:t>
      </w:r>
    </w:p>
    <w:p w:rsidR="00BC0BCD" w:rsidRDefault="00BC0BCD">
      <w:pPr>
        <w:pStyle w:val="ConsPlusTitle"/>
      </w:pPr>
    </w:p>
    <w:p w:rsidR="00BC0BCD" w:rsidRDefault="00BC0BCD">
      <w:pPr>
        <w:pStyle w:val="ConsPlusTitle"/>
        <w:jc w:val="center"/>
      </w:pPr>
      <w:r>
        <w:t>О ВНЕСЕНИИ ИЗМЕНЕНИЙ В ПОСТАНОВЛЕНИЕ</w:t>
      </w:r>
    </w:p>
    <w:p w:rsidR="00BC0BCD" w:rsidRDefault="00BC0BCD">
      <w:pPr>
        <w:pStyle w:val="ConsPlusTitle"/>
        <w:jc w:val="center"/>
      </w:pPr>
      <w:r>
        <w:t>АДМИНИСТРАЦИИ ГОРОДА ВОЛОГДЫ ОТ 10 ОКТЯБРЯ 2014 ГОДА N 7671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 xml:space="preserve">1.1.1. Графу 2 </w:t>
      </w:r>
      <w:hyperlink r:id="rId11">
        <w:r>
          <w:rPr>
            <w:color w:val="0000FF"/>
          </w:rPr>
          <w:t>строки</w:t>
        </w:r>
      </w:hyperlink>
      <w:r>
        <w:t xml:space="preserve"> "Задача(и) муниципальной программы" дополнить пунктом 6 следующего содержания: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"6. Обеспечение исполнения органами местного самоуправления городского округа города Вологды возложенных полномочий.".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 xml:space="preserve">1.1.2. Графу 2 </w:t>
      </w:r>
      <w:hyperlink r:id="rId12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пунктом 17 следующего содержания: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"17. Степень выполнения графика реализации муниципальной программы.".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 xml:space="preserve">1.1.3.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</w:pPr>
      <w:r>
        <w:t>"</w:t>
      </w:r>
    </w:p>
    <w:p w:rsidR="00BC0BCD" w:rsidRDefault="00BC0BC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C0BCD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</w:pPr>
            <w:r>
              <w:t>Общий объем финансирования - 536268,7 тыс. рублей,</w:t>
            </w:r>
          </w:p>
          <w:p w:rsidR="00BC0BCD" w:rsidRDefault="00BC0BCD">
            <w:pPr>
              <w:pStyle w:val="ConsPlusNormal"/>
            </w:pPr>
            <w:r>
              <w:t>в том числе за счет средств бюджета города Вологды -</w:t>
            </w:r>
          </w:p>
          <w:p w:rsidR="00BC0BCD" w:rsidRDefault="00BC0BCD">
            <w:pPr>
              <w:pStyle w:val="ConsPlusNormal"/>
            </w:pPr>
            <w:r>
              <w:t>486399,8 тыс. рублей, в том числе по годам реализации:</w:t>
            </w:r>
          </w:p>
          <w:p w:rsidR="00BC0BCD" w:rsidRDefault="00BC0BCD">
            <w:pPr>
              <w:pStyle w:val="ConsPlusNormal"/>
            </w:pPr>
            <w:r>
              <w:t>2020 год - 66829,2 тыс. рублей;</w:t>
            </w:r>
          </w:p>
          <w:p w:rsidR="00BC0BCD" w:rsidRDefault="00BC0BCD">
            <w:pPr>
              <w:pStyle w:val="ConsPlusNormal"/>
            </w:pPr>
            <w:r>
              <w:t>2021 год - 69254,0 тыс. рублей;</w:t>
            </w:r>
          </w:p>
          <w:p w:rsidR="00BC0BCD" w:rsidRDefault="00BC0BCD">
            <w:pPr>
              <w:pStyle w:val="ConsPlusNormal"/>
            </w:pPr>
            <w:r>
              <w:t>2022 год - 87551,8 тыс. рублей;</w:t>
            </w:r>
          </w:p>
          <w:p w:rsidR="00BC0BCD" w:rsidRDefault="00BC0BCD">
            <w:pPr>
              <w:pStyle w:val="ConsPlusNormal"/>
            </w:pPr>
            <w:r>
              <w:t>2023 год - 86941,6 тыс. рублей;</w:t>
            </w:r>
          </w:p>
          <w:p w:rsidR="00BC0BCD" w:rsidRDefault="00BC0BCD">
            <w:pPr>
              <w:pStyle w:val="ConsPlusNormal"/>
            </w:pPr>
            <w:r>
              <w:t>2024 год - 86941,6 тыс. рублей;</w:t>
            </w:r>
          </w:p>
          <w:p w:rsidR="00BC0BCD" w:rsidRDefault="00BC0BCD">
            <w:pPr>
              <w:pStyle w:val="ConsPlusNormal"/>
            </w:pPr>
            <w:r>
              <w:t>2025 год - 88881,6 тыс. рублей</w:t>
            </w:r>
          </w:p>
        </w:tc>
      </w:tr>
    </w:tbl>
    <w:p w:rsidR="00BC0BCD" w:rsidRDefault="00BC0BCD">
      <w:pPr>
        <w:pStyle w:val="ConsPlusNormal"/>
        <w:spacing w:before="220"/>
        <w:jc w:val="right"/>
      </w:pPr>
      <w:r>
        <w:t>".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ind w:firstLine="540"/>
        <w:jc w:val="both"/>
      </w:pPr>
      <w:r>
        <w:t xml:space="preserve">1.1.4. В графе 2 </w:t>
      </w:r>
      <w:hyperlink r:id="rId14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 xml:space="preserve">1.1.4.1. В </w:t>
      </w:r>
      <w:hyperlink r:id="rId15">
        <w:r>
          <w:rPr>
            <w:color w:val="0000FF"/>
          </w:rPr>
          <w:t>пункте 10</w:t>
        </w:r>
      </w:hyperlink>
      <w:r>
        <w:t xml:space="preserve"> цифры "50" заменить цифрами "18".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 xml:space="preserve">1.1.4.2. </w:t>
      </w:r>
      <w:hyperlink r:id="rId16">
        <w:r>
          <w:rPr>
            <w:color w:val="0000FF"/>
          </w:rPr>
          <w:t>Дополнить</w:t>
        </w:r>
      </w:hyperlink>
      <w:r>
        <w:t xml:space="preserve"> пунктом 16 следующего содержания: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lastRenderedPageBreak/>
        <w:t>"16. Обеспечение степени выполнения графика реализации муниципальной программы на уровне 100% ежегодно.".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 xml:space="preserve">1.1.5. </w:t>
      </w:r>
      <w:hyperlink r:id="rId17">
        <w:r>
          <w:rPr>
            <w:color w:val="0000FF"/>
          </w:rPr>
          <w:t>Подраздел 1.1</w:t>
        </w:r>
      </w:hyperlink>
      <w:r>
        <w:t xml:space="preserve"> дополнить новым абзацем восьмым следующего содержания: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"обеспечение исполнения органами местного самоуправления городского округа города Вологды возложенных полномочий.".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 xml:space="preserve">1.1.6. В </w:t>
      </w:r>
      <w:hyperlink r:id="rId18">
        <w:r>
          <w:rPr>
            <w:color w:val="0000FF"/>
          </w:rPr>
          <w:t>разделе 7</w:t>
        </w:r>
      </w:hyperlink>
      <w:r>
        <w:t xml:space="preserve"> цифры "2021" заменить цифрами "2022".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 xml:space="preserve">1.2. В приложении N 1 </w:t>
      </w:r>
      <w:hyperlink r:id="rId19">
        <w:r>
          <w:rPr>
            <w:color w:val="0000FF"/>
          </w:rPr>
          <w:t>таблицу</w:t>
        </w:r>
      </w:hyperlink>
      <w:r>
        <w:t xml:space="preserve"> "Система мероприятий муниципальной программы" дополнить новыми строками следующего содержания: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</w:pPr>
      <w:r>
        <w:t>"</w:t>
      </w:r>
    </w:p>
    <w:p w:rsidR="00BC0BCD" w:rsidRDefault="00BC0BCD">
      <w:pPr>
        <w:pStyle w:val="ConsPlusNormal"/>
        <w:sectPr w:rsidR="00BC0BCD" w:rsidSect="00A15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09"/>
        <w:gridCol w:w="4649"/>
        <w:gridCol w:w="1701"/>
        <w:gridCol w:w="1757"/>
        <w:gridCol w:w="4762"/>
      </w:tblGrid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878" w:type="dxa"/>
            <w:gridSpan w:val="5"/>
          </w:tcPr>
          <w:p w:rsidR="00BC0BCD" w:rsidRDefault="00BC0BCD">
            <w:pPr>
              <w:pStyle w:val="ConsPlusNormal"/>
            </w:pPr>
            <w:r>
              <w:t>Обеспечение исполнения органами местного самоуправления городского округа города Вологды возложенных полномочий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6.1</w:t>
            </w:r>
          </w:p>
        </w:tc>
        <w:tc>
          <w:tcPr>
            <w:tcW w:w="6009" w:type="dxa"/>
          </w:tcPr>
          <w:p w:rsidR="00BC0BCD" w:rsidRDefault="00BC0BCD">
            <w:pPr>
              <w:pStyle w:val="ConsPlusNormal"/>
            </w:pPr>
            <w:r>
              <w:t>Обеспечение выполнения функций Административного департамента Администрации города Вологды</w:t>
            </w:r>
          </w:p>
        </w:tc>
        <w:tc>
          <w:tcPr>
            <w:tcW w:w="4649" w:type="dxa"/>
          </w:tcPr>
          <w:p w:rsidR="00BC0BCD" w:rsidRDefault="00BC0BC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BC0BCD" w:rsidRDefault="00BC0BCD">
            <w:pPr>
              <w:pStyle w:val="ConsPlusNormal"/>
            </w:pPr>
            <w:r>
              <w:t>1 января 2022 года</w:t>
            </w:r>
          </w:p>
        </w:tc>
        <w:tc>
          <w:tcPr>
            <w:tcW w:w="1757" w:type="dxa"/>
          </w:tcPr>
          <w:p w:rsidR="00BC0BCD" w:rsidRDefault="00BC0BCD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BC0BCD" w:rsidRDefault="00BC0BCD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</w:tr>
    </w:tbl>
    <w:p w:rsidR="00BC0BCD" w:rsidRDefault="00BC0BCD">
      <w:pPr>
        <w:pStyle w:val="ConsPlusNormal"/>
        <w:spacing w:before="220"/>
        <w:jc w:val="right"/>
      </w:pPr>
      <w:r>
        <w:t>".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ind w:firstLine="540"/>
        <w:jc w:val="both"/>
      </w:pPr>
      <w:r>
        <w:t xml:space="preserve">1.3. В </w:t>
      </w:r>
      <w:hyperlink r:id="rId20">
        <w:r>
          <w:rPr>
            <w:color w:val="0000FF"/>
          </w:rPr>
          <w:t>приложении N 2</w:t>
        </w:r>
      </w:hyperlink>
      <w:r>
        <w:t>: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 xml:space="preserve">1.3.1. </w:t>
      </w:r>
      <w:hyperlink r:id="rId21">
        <w:r>
          <w:rPr>
            <w:color w:val="0000FF"/>
          </w:rPr>
          <w:t>Таблицу</w:t>
        </w:r>
      </w:hyperlink>
      <w:r>
        <w:t xml:space="preserve"> "Перечень целевых показателей муниципальной программы" дополнить новой строкой 6 следующего содержания: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</w:pPr>
      <w:r>
        <w:t>"</w:t>
      </w:r>
    </w:p>
    <w:p w:rsidR="00BC0BCD" w:rsidRDefault="00BC0BC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883"/>
        <w:gridCol w:w="4017"/>
        <w:gridCol w:w="1750"/>
        <w:gridCol w:w="1199"/>
        <w:gridCol w:w="902"/>
        <w:gridCol w:w="853"/>
        <w:gridCol w:w="800"/>
        <w:gridCol w:w="824"/>
        <w:gridCol w:w="896"/>
        <w:gridCol w:w="832"/>
      </w:tblGrid>
      <w:tr w:rsidR="00BC0BCD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</w:pPr>
            <w:r>
              <w:t>6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</w:pPr>
            <w:r>
              <w:t>Обеспечение исполнения органами местного самоуправления городского округа города Вологды возложенных полномочий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</w:tr>
    </w:tbl>
    <w:p w:rsidR="00BC0BCD" w:rsidRDefault="00BC0BCD">
      <w:pPr>
        <w:pStyle w:val="ConsPlusNormal"/>
        <w:jc w:val="right"/>
      </w:pPr>
      <w:r>
        <w:t>".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ind w:firstLine="540"/>
        <w:jc w:val="both"/>
      </w:pPr>
      <w:r>
        <w:t xml:space="preserve">1.3.2. </w:t>
      </w:r>
      <w:hyperlink r:id="rId22">
        <w:r>
          <w:rPr>
            <w:color w:val="0000FF"/>
          </w:rPr>
          <w:t>Таблицу</w:t>
        </w:r>
      </w:hyperlink>
      <w:r>
        <w:t xml:space="preserve"> "Методика расчета показателей муниципальной программы" дополнить новой строкой 16 следующего содержания: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</w:pPr>
      <w:r>
        <w:t>"</w:t>
      </w:r>
    </w:p>
    <w:p w:rsidR="00BC0BCD" w:rsidRDefault="00BC0BC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4535"/>
        <w:gridCol w:w="1418"/>
        <w:gridCol w:w="2424"/>
        <w:gridCol w:w="1960"/>
        <w:gridCol w:w="5267"/>
      </w:tblGrid>
      <w:tr w:rsidR="00BC0BCD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</w:pPr>
            <w:r>
              <w:t>данные мониторинга Административного департамента Администрации города Вологды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</w:tcBorders>
          </w:tcPr>
          <w:p w:rsidR="00BC0BCD" w:rsidRDefault="00BC0BCD">
            <w:pPr>
              <w:pStyle w:val="ConsPlusNormal"/>
            </w:pPr>
            <w:r>
              <w:t>К = Квып / Кобщ x 100%, где:</w:t>
            </w:r>
          </w:p>
          <w:p w:rsidR="00BC0BCD" w:rsidRDefault="00BC0BCD">
            <w:pPr>
              <w:pStyle w:val="ConsPlusNormal"/>
            </w:pPr>
            <w:r>
              <w:t>К - степень выполнения графика реализации муниципальной программы;</w:t>
            </w:r>
          </w:p>
          <w:p w:rsidR="00BC0BCD" w:rsidRDefault="00BC0BCD">
            <w:pPr>
              <w:pStyle w:val="ConsPlusNormal"/>
            </w:pPr>
            <w:r>
              <w:t>Квып - количество мероприятий графика реализации муниципальной программы, запланированных к выполнению на отчетный период, по которым достигнут ожидаемый результат;</w:t>
            </w:r>
          </w:p>
          <w:p w:rsidR="00BC0BCD" w:rsidRDefault="00BC0BCD">
            <w:pPr>
              <w:pStyle w:val="ConsPlusNormal"/>
            </w:pPr>
            <w:r>
              <w:t xml:space="preserve">Кобщ - количество мероприятий графика реализации </w:t>
            </w:r>
            <w:r>
              <w:lastRenderedPageBreak/>
              <w:t>муниципальной программы, запланированных к выполнению на отчетный период</w:t>
            </w:r>
          </w:p>
        </w:tc>
      </w:tr>
    </w:tbl>
    <w:p w:rsidR="00BC0BCD" w:rsidRDefault="00BC0BCD">
      <w:pPr>
        <w:pStyle w:val="ConsPlusNormal"/>
        <w:sectPr w:rsidR="00BC0B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C0BCD" w:rsidRDefault="00BC0BCD">
      <w:pPr>
        <w:pStyle w:val="ConsPlusNormal"/>
        <w:spacing w:before="220"/>
        <w:jc w:val="right"/>
      </w:pPr>
      <w:r>
        <w:lastRenderedPageBreak/>
        <w:t>".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ind w:firstLine="540"/>
        <w:jc w:val="both"/>
      </w:pPr>
      <w:r>
        <w:t xml:space="preserve">1.4. </w:t>
      </w:r>
      <w:hyperlink r:id="rId23">
        <w:r>
          <w:rPr>
            <w:color w:val="0000FF"/>
          </w:rPr>
          <w:t>Приложения N 3</w:t>
        </w:r>
      </w:hyperlink>
      <w:r>
        <w:t xml:space="preserve"> и </w:t>
      </w:r>
      <w:hyperlink r:id="rId24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104">
        <w:r>
          <w:rPr>
            <w:color w:val="0000FF"/>
          </w:rPr>
          <w:t>приложениям N 1</w:t>
        </w:r>
      </w:hyperlink>
      <w:r>
        <w:t xml:space="preserve"> и </w:t>
      </w:r>
      <w:hyperlink w:anchor="P1563">
        <w:r>
          <w:rPr>
            <w:color w:val="0000FF"/>
          </w:rPr>
          <w:t>N 2</w:t>
        </w:r>
      </w:hyperlink>
      <w:r>
        <w:t xml:space="preserve"> к настоящему постановлению.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2022 года.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right"/>
      </w:pPr>
      <w:r>
        <w:t>Исполняющий обязанности Мэра г. Вологды</w:t>
      </w:r>
    </w:p>
    <w:p w:rsidR="00BC0BCD" w:rsidRDefault="00BC0BCD">
      <w:pPr>
        <w:pStyle w:val="ConsPlusNormal"/>
        <w:jc w:val="right"/>
      </w:pPr>
      <w:r>
        <w:t>первый заместитель Мэра г. Вологды -</w:t>
      </w:r>
    </w:p>
    <w:p w:rsidR="00BC0BCD" w:rsidRDefault="00BC0BCD">
      <w:pPr>
        <w:pStyle w:val="ConsPlusNormal"/>
        <w:jc w:val="right"/>
      </w:pPr>
      <w:r>
        <w:t>начальник Департамента градостроительства</w:t>
      </w:r>
    </w:p>
    <w:p w:rsidR="00BC0BCD" w:rsidRDefault="00BC0BCD">
      <w:pPr>
        <w:pStyle w:val="ConsPlusNormal"/>
        <w:jc w:val="right"/>
      </w:pPr>
      <w:r>
        <w:t>Администрации г. Вологды</w:t>
      </w:r>
    </w:p>
    <w:p w:rsidR="00BC0BCD" w:rsidRDefault="00BC0BCD">
      <w:pPr>
        <w:pStyle w:val="ConsPlusNormal"/>
        <w:jc w:val="right"/>
      </w:pPr>
      <w:r>
        <w:t>А.Н.БАРАНОВ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right"/>
        <w:outlineLvl w:val="0"/>
      </w:pPr>
      <w:r>
        <w:t>Приложение N 1</w:t>
      </w:r>
    </w:p>
    <w:p w:rsidR="00BC0BCD" w:rsidRDefault="00BC0BCD">
      <w:pPr>
        <w:pStyle w:val="ConsPlusNormal"/>
        <w:jc w:val="right"/>
      </w:pPr>
      <w:r>
        <w:t>к Постановлению</w:t>
      </w:r>
    </w:p>
    <w:p w:rsidR="00BC0BCD" w:rsidRDefault="00BC0BCD">
      <w:pPr>
        <w:pStyle w:val="ConsPlusNormal"/>
        <w:jc w:val="right"/>
      </w:pPr>
      <w:r>
        <w:t>Администрации г. Вологды</w:t>
      </w:r>
    </w:p>
    <w:p w:rsidR="00BC0BCD" w:rsidRDefault="00BC0BCD">
      <w:pPr>
        <w:pStyle w:val="ConsPlusNormal"/>
        <w:jc w:val="right"/>
      </w:pPr>
      <w:r>
        <w:t>от 24 мая 2022 г. N 713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right"/>
      </w:pPr>
      <w:r>
        <w:t>"Приложение N 3</w:t>
      </w:r>
    </w:p>
    <w:p w:rsidR="00BC0BCD" w:rsidRDefault="00BC0BCD">
      <w:pPr>
        <w:pStyle w:val="ConsPlusNormal"/>
        <w:jc w:val="right"/>
      </w:pPr>
      <w:r>
        <w:t>к Муниципальной программе</w:t>
      </w:r>
    </w:p>
    <w:p w:rsidR="00BC0BCD" w:rsidRDefault="00BC0BCD">
      <w:pPr>
        <w:pStyle w:val="ConsPlusNormal"/>
        <w:jc w:val="right"/>
      </w:pPr>
      <w:r>
        <w:t>"Обеспечение общественной безопасности"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Title"/>
        <w:jc w:val="center"/>
      </w:pPr>
      <w:bookmarkStart w:id="0" w:name="P104"/>
      <w:bookmarkEnd w:id="0"/>
      <w:r>
        <w:t>ФИНАНСОВОЕ ОБЕСПЕЧЕНИЕ</w:t>
      </w:r>
    </w:p>
    <w:p w:rsidR="00BC0BCD" w:rsidRDefault="00BC0BCD">
      <w:pPr>
        <w:pStyle w:val="ConsPlusTitle"/>
        <w:jc w:val="center"/>
      </w:pPr>
      <w:r>
        <w:t>МЕРОПРИЯТИЙ МУНИЦИПАЛЬНОЙ ПРОГРАММЫ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sectPr w:rsidR="00BC0B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79"/>
        <w:gridCol w:w="2211"/>
        <w:gridCol w:w="1871"/>
        <w:gridCol w:w="1020"/>
        <w:gridCol w:w="1020"/>
        <w:gridCol w:w="1020"/>
        <w:gridCol w:w="1020"/>
        <w:gridCol w:w="1020"/>
        <w:gridCol w:w="1020"/>
        <w:gridCol w:w="1134"/>
      </w:tblGrid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lastRenderedPageBreak/>
              <w:t>N</w:t>
            </w:r>
          </w:p>
          <w:p w:rsidR="00BC0BCD" w:rsidRDefault="00BC0BC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871" w:type="dxa"/>
            <w:vMerge w:val="restart"/>
          </w:tcPr>
          <w:p w:rsidR="00BC0BCD" w:rsidRDefault="00BC0BCD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7254" w:type="dxa"/>
            <w:gridSpan w:val="7"/>
          </w:tcPr>
          <w:p w:rsidR="00BC0BCD" w:rsidRDefault="00BC0BCD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</w:tr>
      <w:tr w:rsidR="00BC0BCD">
        <w:tc>
          <w:tcPr>
            <w:tcW w:w="680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BC0BCD" w:rsidRDefault="00BC0B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BC0BCD" w:rsidRDefault="00BC0B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11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38919,0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38919,0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</w:pPr>
            <w:r>
              <w:t>МБУ "МЦ "ГОР.COM35"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1329,7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1329,7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Проведение профилактических рейдов по местам отдыха молодежи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УО, АД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 xml:space="preserve">Проведение в общеобразовательных учреждениях города Вологды спортивных соревнований, турниров, конкурсов, викторин, акций, иных мероприятий, </w:t>
            </w:r>
            <w:r>
              <w:lastRenderedPageBreak/>
              <w:t>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11579,0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11579,0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1344,6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1344,6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28714,5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1277,3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1277,3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25378,5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3336,0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250,0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250,0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Выполнение мероприятий по антитеррористической защищенности мест массового пребывания людей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1968,5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1983,0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1870,0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113,0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111,0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111,0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Проведение мероприятий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</w:pPr>
            <w:r>
              <w:t>УИОС, УКИН, УФКМС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130,0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130,0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4396,4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4396,4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30,0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30,0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</w:pPr>
            <w:r>
              <w:t>УИОС, МБУ "МЦ "ГОР.COM35"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30,0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30,0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1425,0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1425,0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Проведение мероприятий МКУ "ЦГЗ г. Вологды" по обеспечению безопасности жизнедеятельности населения на территории городского округа города Вологды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63238,7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354441,5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61538,7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354441,5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Выполнение мероприятий, направленных на профилактику мошенничества (изготовление и распространение информационных материалов)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710,0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710,0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Обеспечение выполнения функций Административного департамента Администрации города Вологды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25453,4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25453,4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25453,4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25453,4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101813,6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20920,4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20223,3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20223,3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20223,3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20223,3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80893,2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 w:val="restart"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 w:val="restart"/>
          </w:tcPr>
          <w:p w:rsidR="00BC0BCD" w:rsidRDefault="00BC0BCD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31491,4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31491,4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31491,4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31501,4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140982,6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20920,4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26261,3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26261,3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26261,3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26271,3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120062,2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881,8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11579,0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13547,5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1344,6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1344,6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3449,0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12870,0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1277,3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1277,3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677,5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3449,0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</w:pPr>
            <w:r>
              <w:t>МБУ "МЦ "ГОР.COM35"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1359,7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1359,7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2835,0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4426,4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80,0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80,0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50,0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50,0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63248,7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356252,5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61548,7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354552,5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2420,0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2135,0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BC0BCD" w:rsidRDefault="00BC0BC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67653,1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81954,0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105651,9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93449,0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93449,0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94111,7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536268,7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18100,1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6507,4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6507,4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49868,9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66829,2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69254,0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87551,8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86941,6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86941,6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88881,6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486399,8</w:t>
            </w:r>
          </w:p>
        </w:tc>
      </w:tr>
      <w:tr w:rsidR="00BC0BCD">
        <w:tc>
          <w:tcPr>
            <w:tcW w:w="680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4479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2211" w:type="dxa"/>
            <w:vMerge/>
          </w:tcPr>
          <w:p w:rsidR="00BC0BCD" w:rsidRDefault="00BC0BCD">
            <w:pPr>
              <w:pStyle w:val="ConsPlusNormal"/>
            </w:pPr>
          </w:p>
        </w:tc>
        <w:tc>
          <w:tcPr>
            <w:tcW w:w="1871" w:type="dxa"/>
          </w:tcPr>
          <w:p w:rsidR="00BC0BCD" w:rsidRDefault="00BC0B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C0BCD" w:rsidRDefault="00BC0BCD">
            <w:pPr>
              <w:pStyle w:val="ConsPlusNormal"/>
              <w:jc w:val="center"/>
            </w:pPr>
            <w:r>
              <w:t>0,0</w:t>
            </w:r>
          </w:p>
        </w:tc>
      </w:tr>
    </w:tbl>
    <w:p w:rsidR="00BC0BCD" w:rsidRDefault="00BC0BCD">
      <w:pPr>
        <w:pStyle w:val="ConsPlusNormal"/>
        <w:sectPr w:rsidR="00BC0B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ind w:firstLine="540"/>
        <w:jc w:val="both"/>
      </w:pPr>
      <w:r>
        <w:t>Используемые сокращения: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ФБ - федеральный бюджет;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РБ - региональный бюджет;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МБ - местный бюджет;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ВБ - внебюджетные средства;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МКУ "ЦГЗ г. Вологды" - муниципальное казенное учреждение "Центр гражданской защиты города Вологды";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МКУ "СГХ" - муниципальное казенное учреждение "Служба городского хозяйства";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"ГОР.COM35";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BC0BCD" w:rsidRDefault="00BC0BCD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Вологды.".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right"/>
        <w:outlineLvl w:val="0"/>
      </w:pPr>
      <w:r>
        <w:t>Приложение N 2</w:t>
      </w:r>
    </w:p>
    <w:p w:rsidR="00BC0BCD" w:rsidRDefault="00BC0BCD">
      <w:pPr>
        <w:pStyle w:val="ConsPlusNormal"/>
        <w:jc w:val="right"/>
      </w:pPr>
      <w:r>
        <w:t>к Постановлению</w:t>
      </w:r>
    </w:p>
    <w:p w:rsidR="00BC0BCD" w:rsidRDefault="00BC0BCD">
      <w:pPr>
        <w:pStyle w:val="ConsPlusNormal"/>
        <w:jc w:val="right"/>
      </w:pPr>
      <w:r>
        <w:t>Администрации г. Вологды</w:t>
      </w:r>
    </w:p>
    <w:p w:rsidR="00BC0BCD" w:rsidRDefault="00BC0BCD">
      <w:pPr>
        <w:pStyle w:val="ConsPlusNormal"/>
        <w:jc w:val="right"/>
      </w:pPr>
      <w:r>
        <w:t>от 24 мая 2022 г. N 713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right"/>
      </w:pPr>
      <w:r>
        <w:t>"Приложение N 4</w:t>
      </w:r>
    </w:p>
    <w:p w:rsidR="00BC0BCD" w:rsidRDefault="00BC0BCD">
      <w:pPr>
        <w:pStyle w:val="ConsPlusNormal"/>
        <w:jc w:val="right"/>
      </w:pPr>
      <w:r>
        <w:t>к Муниципальной программе</w:t>
      </w:r>
    </w:p>
    <w:p w:rsidR="00BC0BCD" w:rsidRDefault="00BC0BCD">
      <w:pPr>
        <w:pStyle w:val="ConsPlusNormal"/>
        <w:jc w:val="right"/>
      </w:pPr>
      <w:r>
        <w:t>"Обеспечение общественной безопасности"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Title"/>
        <w:jc w:val="center"/>
      </w:pPr>
      <w:bookmarkStart w:id="1" w:name="P1563"/>
      <w:bookmarkEnd w:id="1"/>
      <w:r>
        <w:t>ГРАФИК</w:t>
      </w:r>
    </w:p>
    <w:p w:rsidR="00BC0BCD" w:rsidRDefault="00BC0BCD">
      <w:pPr>
        <w:pStyle w:val="ConsPlusTitle"/>
        <w:jc w:val="center"/>
      </w:pPr>
      <w:r>
        <w:t>РЕАЛИЗАЦИИ МЕРОПРИЯТИЙ МУНИЦИПАЛЬНОЙ ПРОГРАММЫ В 2022 ГОДУ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sectPr w:rsidR="00BC0B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BC0BCD">
        <w:tc>
          <w:tcPr>
            <w:tcW w:w="850" w:type="dxa"/>
          </w:tcPr>
          <w:p w:rsidR="00BC0BCD" w:rsidRDefault="00BC0BCD">
            <w:pPr>
              <w:pStyle w:val="ConsPlusNormal"/>
              <w:jc w:val="center"/>
            </w:pPr>
            <w:r>
              <w:lastRenderedPageBreak/>
              <w:t>N</w:t>
            </w:r>
          </w:p>
          <w:p w:rsidR="00BC0BCD" w:rsidRDefault="00BC0BC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  <w:jc w:val="center"/>
            </w:pPr>
            <w:r>
              <w:t>7</w:t>
            </w: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1"/>
            </w:pPr>
            <w:r>
              <w:t>1 "Повышение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несовершеннолетними"</w:t>
            </w: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jc w:val="center"/>
              <w:outlineLvl w:val="2"/>
            </w:pPr>
            <w:r>
              <w:t>1.1. 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1.1.1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Выявление правонарушений с участием народных дружин, общественных организаций правоохранительной направленности, количество выявленных правонарушений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1.1.2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Проведение Советов профилактики правонарушений на участковых пунктах полиции и в образовательных организациях, количество Советов профилактики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1.1.3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Проведение рейдов, иных профилактических мероприятий с участием членов Советов профилактики правонарушений, количество проведенных рейдов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jc w:val="center"/>
              <w:outlineLvl w:val="2"/>
            </w:pPr>
            <w:r>
              <w:t>1.2. Выполнение мероприятий, направленных на профилактику мошенничества (изготовление и распространение информационных материалов)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1.2.1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Изготовление и распространение информационных материалов, направленных на профилактику мошенничества, количество материалов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50036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5036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1.2.2.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Организация и проведение мероприятий, направленных на профилактику мошенничества, количество мероприятий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jc w:val="center"/>
              <w:outlineLvl w:val="2"/>
            </w:pPr>
            <w:r>
              <w:t>1.3. Предупреждение беспризорности, безнадзорности, профилактика правонарушений несовершеннолетних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lastRenderedPageBreak/>
              <w:t>1.3.1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Организация и проведение муниципальных военно-патриотических и обучающих сборов для подростков с девиантным поведением, количество сборов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  <w:r>
              <w:t>ежегодное проведение военно-патриотических и обучающих сборов для подростков с девиантным поведением</w:t>
            </w: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2"/>
            </w:pPr>
            <w:r>
              <w:t>1.4. 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1.4.1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Изготовление и распространение информационных материалов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операций, количество материалов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2"/>
            </w:pPr>
            <w:r>
              <w:t>1.5. 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1.5.1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Проведение профилактической работы в учреждениях среднего образования по вопросу доступа к сайтам сети Интернет, содержащим информацию, причиняющую вред их здоровью, процент охвата учреждений среднего образования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2"/>
            </w:pPr>
            <w:r>
              <w:t>1.6. 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1.6.1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Организация и проведение межведомственных рейдов по семьям и несовершеннолетним, находящимся в социально опасном положении, количество рейдов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jc w:val="center"/>
              <w:outlineLvl w:val="2"/>
            </w:pPr>
            <w:r>
              <w:t>1.7. Участие специалистов субъектов профилактики в проведении городских родительских собраний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lastRenderedPageBreak/>
              <w:t>1.7.1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2"/>
            </w:pPr>
            <w:r>
              <w:t>1.8. 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1.8.1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Организация и проведение заседаний координационных органов Администрации города Вологды по вопросам профилактики правонарушений несовершеннолетних, количество заседаний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jc w:val="center"/>
              <w:outlineLvl w:val="2"/>
            </w:pPr>
            <w:r>
              <w:t>1.9. Проведение профилактических рейдов по местам отдыха молодежи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1.9.1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Организация и проведение специалистами субъектов профилактики преступлений несовершеннолетних профилактических рейдов по местам отдыха молодежи, количество рейдов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2"/>
            </w:pPr>
            <w:r>
              <w:t>1.10. 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1.10.1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Организация и 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профилактики, количество совещаний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2"/>
            </w:pPr>
            <w:r>
              <w:t>1.11. 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1.11.1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 xml:space="preserve">Проведение работы с лицами, явившимися на заседание Комиссии по делам несовершеннолетних и защите их прав города Вологды по разъяснению ответственности за нарушение уголовного и административного законодательства, количество </w:t>
            </w:r>
            <w:r>
              <w:lastRenderedPageBreak/>
              <w:t>разъяснений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2"/>
            </w:pPr>
            <w:r>
              <w:lastRenderedPageBreak/>
              <w:t>1.12. 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1.12.1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Организация и 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родителей, количество мероприятий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1"/>
            </w:pPr>
            <w:r>
              <w:t>2 "Повышение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экстремизма"</w:t>
            </w: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2"/>
            </w:pPr>
            <w:r>
              <w:t>2.1 "Обеспечение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2.1.1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Проверка технического состояния и содержание систем видеонаблюдения, иных технических средств аппаратно-программного комплекса "Безопасный город", количество технических средств аппаратно-программного комплекса "Безопасный город"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  <w:r>
              <w:t>ежеквартальное обслуживание технических средств видеонаблюдения аппаратно-программного комплекса "Безопасный город"</w:t>
            </w: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jc w:val="center"/>
              <w:outlineLvl w:val="2"/>
            </w:pPr>
            <w:r>
              <w:t>2.2. 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2.2.1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Выплата вознаграждений гражданам за добровольную сдачу незаконно хранящегося оружия, процент положительно рассмотренных заявлений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  <w:r>
              <w:t>доля положительно рассмотренных заявлений граждан о выплате вознаграждения</w:t>
            </w: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jc w:val="center"/>
              <w:outlineLvl w:val="2"/>
            </w:pPr>
            <w:r>
              <w:t>2.3. Выполнение мероприятий по антитеррористической защищенности мест массового пребывания людей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lastRenderedPageBreak/>
              <w:t>2.3.1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Проведение мероприятий, направленных на приведение мест массового пребывания людей в соответствие с требованием по антитеррористической защищенности, количество мест массового пребывания людей, соответствующих требованиям антитеррористической защищенности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jc w:val="center"/>
              <w:outlineLvl w:val="1"/>
            </w:pPr>
            <w:r>
              <w:t>3 "Повышение эффективности обеспечения пожарной безопасности"</w:t>
            </w: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jc w:val="center"/>
              <w:outlineLvl w:val="2"/>
            </w:pPr>
            <w:r>
              <w:t>3.1. Выполнение мероприятий, направленных на обеспечение пожарной безопасности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3.1.1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Изготовление и распространение информационных материалов направленных на обеспечение пожарной безопасности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1"/>
            </w:pPr>
            <w:r>
              <w:t>4 "Создание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городского округа города Вологды"</w:t>
            </w: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jc w:val="center"/>
              <w:outlineLvl w:val="2"/>
            </w:pPr>
            <w:r>
              <w:t>4.1. Проведение мероприятий по профилактике немедицинского потребления наркотических средств и психотропных веществ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4.1.1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Проведение мероприятий, посвященных Международному дню борьбы с наркоманией и Всемирному дню борьбы со СПИДом, количество мероприятий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jc w:val="center"/>
              <w:outlineLvl w:val="2"/>
            </w:pPr>
            <w:r>
              <w:t>4.2. 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4.2.1.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Организация обучения подростков группы риска в автошколах города, количество обучений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2"/>
            </w:pPr>
            <w:r>
              <w:t>4.3. 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4.3.1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 xml:space="preserve">Проведение профильных сборов для подростков группы социального риска, обеспечение их участия в сменах летних оздоровительных лагерей, количество </w:t>
            </w:r>
            <w:r>
              <w:lastRenderedPageBreak/>
              <w:t>сборов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2"/>
            </w:pPr>
            <w:r>
              <w:lastRenderedPageBreak/>
              <w:t>4.4. 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4.4.1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Организация и проведение заседаний координационных органов Администрации города Вологды по вопросам профилактики немедицинского потребления наркотических средств и психотропных веществ, количество заседаний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2"/>
            </w:pPr>
            <w:r>
              <w:t>4.5. 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4.5.1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веществ, количество материалов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jc w:val="center"/>
              <w:outlineLvl w:val="1"/>
            </w:pPr>
            <w:r>
              <w:t>5 "Повышение уровня безопасности жизнедеятельности населения городского округа города Вологды</w:t>
            </w:r>
          </w:p>
        </w:tc>
      </w:tr>
      <w:tr w:rsidR="00BC0BCD">
        <w:tc>
          <w:tcPr>
            <w:tcW w:w="15421" w:type="dxa"/>
            <w:gridSpan w:val="7"/>
          </w:tcPr>
          <w:p w:rsidR="00BC0BCD" w:rsidRDefault="00BC0BCD">
            <w:pPr>
              <w:pStyle w:val="ConsPlusNormal"/>
              <w:outlineLvl w:val="2"/>
            </w:pPr>
            <w:r>
              <w:t>5.1. Проведение мероприятий МКУ "ЦГЗ г. Вологды" по обеспечению безопасности жизнедеятельности населения на территории городского округа города Вологды</w:t>
            </w: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5.1.1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Выполнение мероприятий, направленных на обслуживание опасных производственных объектов, процент обслуживаемых опасных объектов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5.1.2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>Выполнение плана комплектования городских курсов гражданской обороны МКУ "Центр гражданской защиты г. Вологды", процент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  <w:tr w:rsidR="00BC0BCD">
        <w:tc>
          <w:tcPr>
            <w:tcW w:w="850" w:type="dxa"/>
          </w:tcPr>
          <w:p w:rsidR="00BC0BCD" w:rsidRDefault="00BC0BCD">
            <w:pPr>
              <w:pStyle w:val="ConsPlusNormal"/>
            </w:pPr>
            <w:r>
              <w:t>5.1.3</w:t>
            </w:r>
          </w:p>
        </w:tc>
        <w:tc>
          <w:tcPr>
            <w:tcW w:w="5329" w:type="dxa"/>
          </w:tcPr>
          <w:p w:rsidR="00BC0BCD" w:rsidRDefault="00BC0BCD">
            <w:pPr>
              <w:pStyle w:val="ConsPlusNormal"/>
            </w:pPr>
            <w:r>
              <w:t xml:space="preserve">Организация и проведение заседаний Комиссий по </w:t>
            </w:r>
            <w:r>
              <w:lastRenderedPageBreak/>
              <w:t>предупреждению и ликвидации чрезвычайных ситуаций и обеспечению пожарной безопасности города Вологды, количество заседаний</w:t>
            </w:r>
          </w:p>
        </w:tc>
        <w:tc>
          <w:tcPr>
            <w:tcW w:w="1304" w:type="dxa"/>
          </w:tcPr>
          <w:p w:rsidR="00BC0BCD" w:rsidRDefault="00BC0BC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BC0BCD" w:rsidRDefault="00BC0B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BC0BCD" w:rsidRDefault="00BC0BCD">
            <w:pPr>
              <w:pStyle w:val="ConsPlusNormal"/>
            </w:pPr>
          </w:p>
        </w:tc>
      </w:tr>
    </w:tbl>
    <w:p w:rsidR="00BC0BCD" w:rsidRDefault="00BC0BCD">
      <w:pPr>
        <w:pStyle w:val="ConsPlusNormal"/>
        <w:jc w:val="right"/>
      </w:pPr>
      <w:r>
        <w:lastRenderedPageBreak/>
        <w:t>".</w:t>
      </w: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jc w:val="both"/>
      </w:pPr>
    </w:p>
    <w:p w:rsidR="00BC0BCD" w:rsidRDefault="00BC0B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4755" w:rsidRDefault="00014755">
      <w:bookmarkStart w:id="2" w:name="_GoBack"/>
      <w:bookmarkEnd w:id="2"/>
    </w:p>
    <w:sectPr w:rsidR="0001475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CD"/>
    <w:rsid w:val="00014755"/>
    <w:rsid w:val="00B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0B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0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0B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0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0B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0B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0B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0B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0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0B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0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0B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0B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0B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310EAFCFC3275FFAE8599F3E7E5AA043AA2A68DDE63FC00F940E6E4E94713872A640702F311B3C41A6232DA6C094675B25AB0B6B684F4D7F5C402B5AB4M" TargetMode="External"/><Relationship Id="rId13" Type="http://schemas.openxmlformats.org/officeDocument/2006/relationships/hyperlink" Target="consultantplus://offline/ref=E7310EAFCFC3275FFAE8599F3E7E5AA043AA2A68DDE63DC40F9B0E6E4E94713872A640702F311B3C43A3222DA0C094675B25AB0B6B684F4D7F5C402B5AB4M" TargetMode="External"/><Relationship Id="rId18" Type="http://schemas.openxmlformats.org/officeDocument/2006/relationships/hyperlink" Target="consultantplus://offline/ref=E7310EAFCFC3275FFAE8599F3E7E5AA043AA2A68DDE63DC40F9B0E6E4E94713872A640702F311B3C40A82328AEC094675B25AB0B6B684F4D7F5C402B5AB4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310EAFCFC3275FFAE8599F3E7E5AA043AA2A68DDE63DC40F9B0E6E4E94713872A640702F311B3C40A92B2AA7C094675B25AB0B6B684F4D7F5C402B5AB4M" TargetMode="External"/><Relationship Id="rId7" Type="http://schemas.openxmlformats.org/officeDocument/2006/relationships/hyperlink" Target="consultantplus://offline/ref=E7310EAFCFC3275FFAE8599F3E7E5AA043AA2A68DDE63FC00F940E6E4E94713872A640702F311B3C41A72E2CA2C094675B25AB0B6B684F4D7F5C402B5AB4M" TargetMode="External"/><Relationship Id="rId12" Type="http://schemas.openxmlformats.org/officeDocument/2006/relationships/hyperlink" Target="consultantplus://offline/ref=E7310EAFCFC3275FFAE8599F3E7E5AA043AA2A68DDE63DC40F9B0E6E4E94713872A640702F311B3C40A52C2BA7C094675B25AB0B6B684F4D7F5C402B5AB4M" TargetMode="External"/><Relationship Id="rId17" Type="http://schemas.openxmlformats.org/officeDocument/2006/relationships/hyperlink" Target="consultantplus://offline/ref=E7310EAFCFC3275FFAE8599F3E7E5AA043AA2A68DDE63DC40F9B0E6E4E94713872A640702F311B3C40A8232BAEC094675B25AB0B6B684F4D7F5C402B5AB4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310EAFCFC3275FFAE8599F3E7E5AA043AA2A68DDE63DC40F9B0E6E4E94713872A640702F311B3C40A8232AA4C094675B25AB0B6B684F4D7F5C402B5AB4M" TargetMode="External"/><Relationship Id="rId20" Type="http://schemas.openxmlformats.org/officeDocument/2006/relationships/hyperlink" Target="consultantplus://offline/ref=E7310EAFCFC3275FFAE8599F3E7E5AA043AA2A68DDE63DC40F9B0E6E4E94713872A640702F311B3C40A92B2DAFC094675B25AB0B6B684F4D7F5C402B5AB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310EAFCFC3275FFAE8599F3E7E5AA043AA2A68DEEF3EC30B980E6E4E94713872A640702F311B3C41A02E2CA5C094675B25AB0B6B684F4D7F5C402B5AB4M" TargetMode="External"/><Relationship Id="rId11" Type="http://schemas.openxmlformats.org/officeDocument/2006/relationships/hyperlink" Target="consultantplus://offline/ref=E7310EAFCFC3275FFAE8599F3E7E5AA043AA2A68DDE63DC40F9B0E6E4E94713872A640702F311B3C40A8232CA4C094675B25AB0B6B684F4D7F5C402B5AB4M" TargetMode="External"/><Relationship Id="rId24" Type="http://schemas.openxmlformats.org/officeDocument/2006/relationships/hyperlink" Target="consultantplus://offline/ref=E7310EAFCFC3275FFAE8599F3E7E5AA043AA2A68DDE63DC40F9B0E6E4E94713872A640702F311B3C43A0222FA2C094675B25AB0B6B684F4D7F5C402B5AB4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7310EAFCFC3275FFAE8599F3E7E5AA043AA2A68DDE63DC40F9B0E6E4E94713872A640702F311B3C40A8232BA4C094675B25AB0B6B684F4D7F5C402B5AB4M" TargetMode="External"/><Relationship Id="rId23" Type="http://schemas.openxmlformats.org/officeDocument/2006/relationships/hyperlink" Target="consultantplus://offline/ref=E7310EAFCFC3275FFAE8599F3E7E5AA043AA2A68DDE63DC40F9B0E6E4E94713872A640702F311B3C43A3222AA0C094675B25AB0B6B684F4D7F5C402B5AB4M" TargetMode="External"/><Relationship Id="rId10" Type="http://schemas.openxmlformats.org/officeDocument/2006/relationships/hyperlink" Target="consultantplus://offline/ref=E7310EAFCFC3275FFAE8599F3E7E5AA043AA2A68DDE63DC40F9B0E6E4E94713872A640702F311B3C40A52C2EA3C094675B25AB0B6B684F4D7F5C402B5AB4M" TargetMode="External"/><Relationship Id="rId19" Type="http://schemas.openxmlformats.org/officeDocument/2006/relationships/hyperlink" Target="consultantplus://offline/ref=E7310EAFCFC3275FFAE8599F3E7E5AA043AA2A68DDE63DC40F9B0E6E4E94713872A640702F311B3C40A82329A7C094675B25AB0B6B684F4D7F5C402B5AB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310EAFCFC3275FFAE8599F3E7E5AA043AA2A68DDE63DC40F9B0E6E4E94713872A640702F311B3C40A52C2EA3C094675B25AB0B6B684F4D7F5C402B5AB4M" TargetMode="External"/><Relationship Id="rId14" Type="http://schemas.openxmlformats.org/officeDocument/2006/relationships/hyperlink" Target="consultantplus://offline/ref=E7310EAFCFC3275FFAE8599F3E7E5AA043AA2A68DDE63DC40F9B0E6E4E94713872A640702F311B3C40A8232AA4C094675B25AB0B6B684F4D7F5C402B5AB4M" TargetMode="External"/><Relationship Id="rId22" Type="http://schemas.openxmlformats.org/officeDocument/2006/relationships/hyperlink" Target="consultantplus://offline/ref=E7310EAFCFC3275FFAE8599F3E7E5AA043AA2A68DDE63DC40F9B0E6E4E94713872A640702F311B3C40A9292EAEC094675B25AB0B6B684F4D7F5C402B5A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2023-04-05T12:01:00Z</dcterms:created>
  <dcterms:modified xsi:type="dcterms:W3CDTF">2023-04-05T12:02:00Z</dcterms:modified>
</cp:coreProperties>
</file>