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 w:rsidP="000C74DE">
      <w:pPr>
        <w:framePr w:h="0" w:hSpace="141" w:wrap="around" w:vAnchor="text" w:hAnchor="page" w:x="6021" w:y="126"/>
        <w:ind w:firstLine="709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0C74DE">
      <w:pPr>
        <w:ind w:firstLine="709"/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-317500</wp:posOffset>
            </wp:positionV>
            <wp:extent cx="675640" cy="859155"/>
            <wp:effectExtent l="0" t="0" r="0" b="0"/>
            <wp:wrapThrough wrapText="bothSides">
              <wp:wrapPolygon edited="0">
                <wp:start x="0" y="0"/>
                <wp:lineTo x="0" y="21073"/>
                <wp:lineTo x="20707" y="21073"/>
                <wp:lineTo x="207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0C74DE">
      <w:pPr>
        <w:ind w:firstLine="709"/>
        <w:jc w:val="both"/>
        <w:rPr>
          <w:sz w:val="40"/>
          <w:szCs w:val="44"/>
        </w:rPr>
      </w:pPr>
    </w:p>
    <w:p w:rsidR="00C53E57" w:rsidRPr="00686E00" w:rsidRDefault="00C53E57" w:rsidP="000C74DE">
      <w:pPr>
        <w:ind w:firstLine="709"/>
        <w:jc w:val="center"/>
        <w:rPr>
          <w:sz w:val="40"/>
          <w:szCs w:val="44"/>
        </w:rPr>
      </w:pPr>
    </w:p>
    <w:p w:rsidR="00C53E57" w:rsidRDefault="00C53E57" w:rsidP="00971F31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 w:rsidP="00971F31">
      <w:pPr>
        <w:jc w:val="center"/>
      </w:pPr>
    </w:p>
    <w:p w:rsidR="00C53E57" w:rsidRPr="008159A6" w:rsidRDefault="00963383" w:rsidP="00971F31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0C74DE">
      <w:pPr>
        <w:ind w:firstLine="709"/>
        <w:rPr>
          <w:sz w:val="26"/>
          <w:szCs w:val="26"/>
        </w:rPr>
      </w:pPr>
    </w:p>
    <w:p w:rsidR="00686E00" w:rsidRPr="007D66EC" w:rsidRDefault="00686E00" w:rsidP="000C74DE">
      <w:pPr>
        <w:ind w:firstLine="709"/>
        <w:rPr>
          <w:sz w:val="26"/>
          <w:szCs w:val="26"/>
        </w:rPr>
      </w:pPr>
    </w:p>
    <w:p w:rsidR="007E1E2F" w:rsidRDefault="007E1E2F" w:rsidP="007E1E2F">
      <w:pPr>
        <w:pStyle w:val="1"/>
        <w:jc w:val="left"/>
        <w:rPr>
          <w:rFonts w:eastAsia="Calibri"/>
          <w:sz w:val="28"/>
        </w:rPr>
      </w:pPr>
    </w:p>
    <w:p w:rsidR="007E1E2F" w:rsidRDefault="007E1E2F" w:rsidP="007E1E2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ноября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</w:t>
      </w:r>
      <w:r>
        <w:rPr>
          <w:rFonts w:eastAsia="Calibri"/>
          <w:sz w:val="28"/>
        </w:rPr>
        <w:tab/>
        <w:t xml:space="preserve"> № </w:t>
      </w:r>
      <w:r>
        <w:rPr>
          <w:rFonts w:eastAsia="Calibri"/>
          <w:sz w:val="28"/>
          <w:u w:val="single"/>
        </w:rPr>
        <w:t xml:space="preserve">       2036      </w:t>
      </w:r>
      <w:r>
        <w:rPr>
          <w:rFonts w:eastAsia="Calibri"/>
        </w:rPr>
        <w:tab/>
      </w:r>
    </w:p>
    <w:p w:rsidR="00686E00" w:rsidRPr="007D66EC" w:rsidRDefault="00686E00" w:rsidP="000C74DE">
      <w:pPr>
        <w:ind w:firstLine="709"/>
        <w:jc w:val="both"/>
        <w:rPr>
          <w:sz w:val="26"/>
          <w:szCs w:val="26"/>
        </w:rPr>
      </w:pPr>
    </w:p>
    <w:p w:rsidR="00686E00" w:rsidRPr="007D66EC" w:rsidRDefault="00686E00" w:rsidP="000C74DE">
      <w:pPr>
        <w:ind w:firstLine="709"/>
        <w:jc w:val="both"/>
        <w:rPr>
          <w:sz w:val="26"/>
          <w:szCs w:val="26"/>
        </w:rPr>
      </w:pPr>
    </w:p>
    <w:p w:rsidR="00686E00" w:rsidRDefault="00686E00" w:rsidP="000C74DE">
      <w:pPr>
        <w:ind w:firstLine="709"/>
        <w:jc w:val="both"/>
        <w:rPr>
          <w:sz w:val="26"/>
          <w:szCs w:val="26"/>
        </w:rPr>
      </w:pPr>
    </w:p>
    <w:p w:rsidR="00FA32B3" w:rsidRPr="008930B5" w:rsidRDefault="008930B5" w:rsidP="007E7B9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30B5">
        <w:rPr>
          <w:rFonts w:ascii="Times New Roman" w:hAnsi="Times New Roman" w:cs="Times New Roman"/>
          <w:sz w:val="26"/>
          <w:szCs w:val="26"/>
        </w:rPr>
        <w:t>О внесении изменений в административный регламент по предоставлению муниципальной услуги по установлению публичного сервитута в отдельных целях на территории городского округа города Вологды</w:t>
      </w:r>
    </w:p>
    <w:p w:rsidR="00F66F2F" w:rsidRPr="007D66EC" w:rsidRDefault="00F66F2F" w:rsidP="00EE3084">
      <w:pPr>
        <w:ind w:firstLine="709"/>
        <w:rPr>
          <w:b/>
          <w:sz w:val="26"/>
          <w:szCs w:val="26"/>
        </w:rPr>
      </w:pPr>
    </w:p>
    <w:p w:rsidR="00ED69D6" w:rsidRPr="00D0021D" w:rsidRDefault="00ED69D6" w:rsidP="00565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021D">
        <w:rPr>
          <w:rFonts w:ascii="Times New Roman" w:hAnsi="Times New Roman" w:cs="Times New Roman"/>
          <w:sz w:val="26"/>
          <w:szCs w:val="26"/>
        </w:rPr>
        <w:t>В соответствии с</w:t>
      </w:r>
      <w:r w:rsidR="002C1FF0" w:rsidRPr="00D0021D">
        <w:rPr>
          <w:rFonts w:ascii="Times New Roman" w:hAnsi="Times New Roman" w:cs="Times New Roman"/>
          <w:sz w:val="26"/>
          <w:szCs w:val="26"/>
        </w:rPr>
        <w:t xml:space="preserve"> </w:t>
      </w:r>
      <w:r w:rsidR="00AD7D33" w:rsidRPr="00D0021D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F01D2C" w:rsidRP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от 04 августа 2023 г</w:t>
      </w:r>
      <w:r w:rsid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ода</w:t>
      </w:r>
      <w:r w:rsidR="00F01D2C" w:rsidRP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="00F01D2C" w:rsidRP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 430-ФЗ </w:t>
      </w:r>
      <w:r w:rsid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br/>
      </w:r>
      <w:r w:rsidR="00F01D2C" w:rsidRPr="00D0021D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«О внесении изменений в Земельный кодекс Российской Федерации и отдельные законодательные акты Российской Федерации»</w:t>
      </w:r>
      <w:r w:rsidR="00AD7D33" w:rsidRPr="00D0021D">
        <w:rPr>
          <w:rFonts w:ascii="Times New Roman" w:hAnsi="Times New Roman" w:cs="Times New Roman"/>
          <w:sz w:val="26"/>
          <w:szCs w:val="26"/>
        </w:rPr>
        <w:t xml:space="preserve">, на основании статей 27, 44 Устава </w:t>
      </w:r>
      <w:r w:rsidR="00FA32B3" w:rsidRPr="00D0021D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7E7B93" w:rsidRPr="00D0021D">
        <w:rPr>
          <w:rFonts w:ascii="Times New Roman" w:hAnsi="Times New Roman" w:cs="Times New Roman"/>
          <w:sz w:val="26"/>
          <w:szCs w:val="26"/>
        </w:rPr>
        <w:t>, постановления</w:t>
      </w:r>
      <w:r w:rsidR="00AD7D33" w:rsidRPr="00D0021D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от 28 октября 2010 года № 5755 «Об утверждении </w:t>
      </w:r>
      <w:r w:rsidR="000C74DE" w:rsidRPr="00D0021D">
        <w:rPr>
          <w:rFonts w:ascii="Times New Roman" w:hAnsi="Times New Roman" w:cs="Times New Roman"/>
          <w:sz w:val="26"/>
          <w:szCs w:val="26"/>
        </w:rPr>
        <w:t>П</w:t>
      </w:r>
      <w:r w:rsidR="00AD7D33" w:rsidRPr="00D0021D">
        <w:rPr>
          <w:rFonts w:ascii="Times New Roman" w:hAnsi="Times New Roman" w:cs="Times New Roman"/>
          <w:sz w:val="26"/>
          <w:szCs w:val="26"/>
        </w:rPr>
        <w:t>орядка разработки и утверждения административных регламентов предоставления муниципальных услуг»</w:t>
      </w:r>
      <w:r w:rsidR="000C74DE" w:rsidRPr="00D0021D">
        <w:rPr>
          <w:rFonts w:ascii="Times New Roman" w:hAnsi="Times New Roman" w:cs="Times New Roman"/>
          <w:sz w:val="26"/>
          <w:szCs w:val="26"/>
        </w:rPr>
        <w:t xml:space="preserve"> </w:t>
      </w:r>
      <w:r w:rsidR="008930B5">
        <w:rPr>
          <w:rFonts w:ascii="Times New Roman" w:hAnsi="Times New Roman" w:cs="Times New Roman"/>
          <w:sz w:val="26"/>
          <w:szCs w:val="26"/>
        </w:rPr>
        <w:br/>
      </w:r>
      <w:r w:rsidR="000C74DE" w:rsidRPr="00D0021D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D2704B" w:rsidRPr="00D0021D">
        <w:rPr>
          <w:rFonts w:ascii="Times New Roman" w:hAnsi="Times New Roman" w:cs="Times New Roman"/>
          <w:sz w:val="26"/>
          <w:szCs w:val="26"/>
        </w:rPr>
        <w:t xml:space="preserve"> </w:t>
      </w:r>
      <w:r w:rsidRPr="00D0021D">
        <w:rPr>
          <w:rFonts w:ascii="Times New Roman" w:hAnsi="Times New Roman" w:cs="Times New Roman"/>
          <w:sz w:val="26"/>
          <w:szCs w:val="26"/>
        </w:rPr>
        <w:t xml:space="preserve"> ПОСТАНОВЛЯЮ:</w:t>
      </w:r>
      <w:proofErr w:type="gramEnd"/>
    </w:p>
    <w:p w:rsidR="00DB6C87" w:rsidRPr="005653C7" w:rsidRDefault="00323EAC" w:rsidP="00D002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A32B3" w:rsidRPr="005653C7">
        <w:rPr>
          <w:sz w:val="26"/>
          <w:szCs w:val="26"/>
        </w:rPr>
        <w:t xml:space="preserve">. </w:t>
      </w:r>
      <w:r w:rsidR="00CF31CC" w:rsidRPr="005653C7">
        <w:rPr>
          <w:sz w:val="26"/>
          <w:szCs w:val="26"/>
        </w:rPr>
        <w:t xml:space="preserve">Внести </w:t>
      </w:r>
      <w:proofErr w:type="gramStart"/>
      <w:r w:rsidR="00CF31CC" w:rsidRPr="005653C7">
        <w:rPr>
          <w:sz w:val="26"/>
          <w:szCs w:val="26"/>
        </w:rPr>
        <w:t xml:space="preserve">в </w:t>
      </w:r>
      <w:r w:rsidRPr="00D0021D">
        <w:rPr>
          <w:sz w:val="26"/>
          <w:szCs w:val="26"/>
        </w:rPr>
        <w:t>административный регламент по предоставлению муниципальной услуги по установлению публичного сервитута в отдельных целях на территории</w:t>
      </w:r>
      <w:proofErr w:type="gramEnd"/>
      <w:r w:rsidRPr="00D0021D">
        <w:rPr>
          <w:sz w:val="26"/>
          <w:szCs w:val="26"/>
        </w:rPr>
        <w:t xml:space="preserve"> городского округа города Вологды, утвержденного постановлением Администрации города Вологды от 25 сентября 2019 года № 1388 </w:t>
      </w:r>
      <w:r w:rsidR="00F14641" w:rsidRPr="005653C7">
        <w:rPr>
          <w:sz w:val="26"/>
          <w:szCs w:val="26"/>
        </w:rPr>
        <w:t>(с последующими изменениями)</w:t>
      </w:r>
      <w:r w:rsidR="0088673C" w:rsidRPr="005653C7">
        <w:rPr>
          <w:sz w:val="26"/>
          <w:szCs w:val="26"/>
        </w:rPr>
        <w:t>, следующи</w:t>
      </w:r>
      <w:r w:rsidR="002D4D55" w:rsidRPr="005653C7">
        <w:rPr>
          <w:sz w:val="26"/>
          <w:szCs w:val="26"/>
        </w:rPr>
        <w:t>е изменени</w:t>
      </w:r>
      <w:r w:rsidR="0088673C" w:rsidRPr="005653C7">
        <w:rPr>
          <w:sz w:val="26"/>
          <w:szCs w:val="26"/>
        </w:rPr>
        <w:t>я</w:t>
      </w:r>
      <w:r w:rsidR="00CF31CC" w:rsidRPr="005653C7">
        <w:rPr>
          <w:sz w:val="26"/>
          <w:szCs w:val="26"/>
        </w:rPr>
        <w:t>:</w:t>
      </w:r>
    </w:p>
    <w:p w:rsidR="00ED398E" w:rsidRDefault="007B505F" w:rsidP="00506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0021D">
        <w:rPr>
          <w:rFonts w:ascii="Times New Roman" w:hAnsi="Times New Roman" w:cs="Times New Roman"/>
          <w:sz w:val="26"/>
          <w:szCs w:val="26"/>
        </w:rPr>
        <w:t xml:space="preserve">Пункт 1.2 </w:t>
      </w:r>
      <w:r w:rsidR="00ED398E" w:rsidRPr="005653C7">
        <w:rPr>
          <w:rFonts w:ascii="Times New Roman" w:hAnsi="Times New Roman" w:cs="Times New Roman"/>
          <w:sz w:val="26"/>
          <w:szCs w:val="26"/>
        </w:rPr>
        <w:t>раздел</w:t>
      </w:r>
      <w:r w:rsidR="00D0021D">
        <w:rPr>
          <w:rFonts w:ascii="Times New Roman" w:hAnsi="Times New Roman" w:cs="Times New Roman"/>
          <w:sz w:val="26"/>
          <w:szCs w:val="26"/>
        </w:rPr>
        <w:t>а</w:t>
      </w:r>
      <w:r w:rsidR="00ED398E" w:rsidRPr="005653C7">
        <w:rPr>
          <w:rFonts w:ascii="Times New Roman" w:hAnsi="Times New Roman" w:cs="Times New Roman"/>
          <w:sz w:val="26"/>
          <w:szCs w:val="26"/>
        </w:rPr>
        <w:t xml:space="preserve"> 1</w:t>
      </w:r>
      <w:r w:rsidR="00D0021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0021D" w:rsidRPr="005060E9" w:rsidRDefault="00D0021D" w:rsidP="005060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«1.2. </w:t>
      </w:r>
      <w:r w:rsidRPr="005060E9">
        <w:rPr>
          <w:rFonts w:ascii="Times New Roman" w:hAnsi="Times New Roman" w:cs="Times New Roman"/>
          <w:sz w:val="26"/>
          <w:szCs w:val="26"/>
        </w:rPr>
        <w:t>Заявителями при предоставлении муниципальной услуги (далее - заявитель) являются:</w:t>
      </w:r>
    </w:p>
    <w:p w:rsidR="00D0021D" w:rsidRDefault="00D0021D" w:rsidP="00506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физические лица, в том числе индивидуальные предприниматели, юридические лица, являющиеся владельцами инженерных коммуникаций, либо их уполномоченные представители;</w:t>
      </w:r>
    </w:p>
    <w:p w:rsidR="00D0021D" w:rsidRDefault="00D0021D" w:rsidP="00506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организации, либо их уполномоченные представители:</w:t>
      </w:r>
    </w:p>
    <w:p w:rsidR="00D0021D" w:rsidRDefault="00D0021D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lastRenderedPageBreak/>
        <w:t xml:space="preserve">1.2.1. </w:t>
      </w:r>
      <w:proofErr w:type="gramStart"/>
      <w:r w:rsidR="00D21ED1">
        <w:rPr>
          <w:sz w:val="26"/>
          <w:szCs w:val="26"/>
        </w:rPr>
        <w:t>Я</w:t>
      </w:r>
      <w:r w:rsidRPr="005060E9">
        <w:rPr>
          <w:sz w:val="26"/>
          <w:szCs w:val="26"/>
        </w:rPr>
        <w:t>вляющиеся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 w:rsidR="00FC74C8">
        <w:rPr>
          <w:sz w:val="26"/>
          <w:szCs w:val="26"/>
        </w:rPr>
        <w:t>;</w:t>
      </w:r>
      <w:proofErr w:type="gramEnd"/>
    </w:p>
    <w:p w:rsidR="00D21ED1" w:rsidRPr="005060E9" w:rsidRDefault="00FC74C8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="00D21ED1" w:rsidRPr="005060E9">
        <w:rPr>
          <w:sz w:val="26"/>
          <w:szCs w:val="26"/>
        </w:rPr>
        <w:t>вляющиеся</w:t>
      </w:r>
      <w:r w:rsidR="00D21ED1">
        <w:rPr>
          <w:sz w:val="26"/>
          <w:szCs w:val="26"/>
        </w:rPr>
        <w:t xml:space="preserve"> субъект</w:t>
      </w:r>
      <w:r w:rsidR="001A50F5">
        <w:rPr>
          <w:sz w:val="26"/>
          <w:szCs w:val="26"/>
        </w:rPr>
        <w:t>ом</w:t>
      </w:r>
      <w:r w:rsidR="00D21ED1">
        <w:rPr>
          <w:sz w:val="26"/>
          <w:szCs w:val="26"/>
        </w:rPr>
        <w:t xml:space="preserve"> естественн</w:t>
      </w:r>
      <w:r w:rsidR="001A50F5">
        <w:rPr>
          <w:sz w:val="26"/>
          <w:szCs w:val="26"/>
        </w:rPr>
        <w:t>ых монополий</w:t>
      </w:r>
      <w:r w:rsidR="003C3C44">
        <w:rPr>
          <w:sz w:val="26"/>
          <w:szCs w:val="26"/>
        </w:rPr>
        <w:t>,</w:t>
      </w:r>
      <w:r w:rsidR="00D21ED1">
        <w:rPr>
          <w:sz w:val="26"/>
          <w:szCs w:val="26"/>
        </w:rPr>
        <w:t xml:space="preserve"> </w:t>
      </w:r>
      <w:r w:rsidR="001A50F5">
        <w:rPr>
          <w:sz w:val="26"/>
          <w:szCs w:val="26"/>
        </w:rPr>
        <w:t xml:space="preserve">- </w:t>
      </w:r>
      <w:r w:rsidR="00D21ED1">
        <w:rPr>
          <w:sz w:val="26"/>
          <w:szCs w:val="26"/>
        </w:rPr>
        <w:t xml:space="preserve">для эксплуатации используемого </w:t>
      </w:r>
      <w:r w:rsidR="001A50F5">
        <w:rPr>
          <w:sz w:val="26"/>
          <w:szCs w:val="26"/>
        </w:rPr>
        <w:t xml:space="preserve">в сфере деятельности субъекта естественной монополии </w:t>
      </w:r>
      <w:r w:rsidR="00D21ED1">
        <w:rPr>
          <w:sz w:val="26"/>
          <w:szCs w:val="26"/>
        </w:rPr>
        <w:t>линейного объекта</w:t>
      </w:r>
      <w:r w:rsidR="001A50F5">
        <w:rPr>
          <w:sz w:val="26"/>
          <w:szCs w:val="26"/>
        </w:rPr>
        <w:t>,</w:t>
      </w:r>
      <w:r w:rsidR="00D21ED1">
        <w:rPr>
          <w:sz w:val="26"/>
          <w:szCs w:val="26"/>
        </w:rPr>
        <w:t xml:space="preserve"> </w:t>
      </w:r>
      <w:r w:rsidR="001A50F5">
        <w:rPr>
          <w:sz w:val="26"/>
          <w:szCs w:val="26"/>
        </w:rPr>
        <w:t xml:space="preserve">созданного до 30 декабря 2004 года, </w:t>
      </w:r>
      <w:r w:rsidR="00D21ED1">
        <w:rPr>
          <w:sz w:val="26"/>
          <w:szCs w:val="26"/>
        </w:rPr>
        <w:t>в отношении котор</w:t>
      </w:r>
      <w:r w:rsidR="001A50F5">
        <w:rPr>
          <w:sz w:val="26"/>
          <w:szCs w:val="26"/>
        </w:rPr>
        <w:t>ого</w:t>
      </w:r>
      <w:r w:rsidR="00D21ED1">
        <w:rPr>
          <w:sz w:val="26"/>
          <w:szCs w:val="26"/>
        </w:rPr>
        <w:t xml:space="preserve"> у так</w:t>
      </w:r>
      <w:r w:rsidR="001A50F5">
        <w:rPr>
          <w:sz w:val="26"/>
          <w:szCs w:val="26"/>
        </w:rPr>
        <w:t>ого</w:t>
      </w:r>
      <w:r w:rsidR="00D21ED1">
        <w:rPr>
          <w:sz w:val="26"/>
          <w:szCs w:val="26"/>
        </w:rPr>
        <w:t xml:space="preserve"> субъекта отсутствуют права, предусмотренные законодательством Российской Федерации, и которы</w:t>
      </w:r>
      <w:r w:rsidR="0089723B">
        <w:rPr>
          <w:sz w:val="26"/>
          <w:szCs w:val="26"/>
        </w:rPr>
        <w:t>й</w:t>
      </w:r>
      <w:r w:rsidR="00D21ED1">
        <w:rPr>
          <w:sz w:val="26"/>
          <w:szCs w:val="26"/>
        </w:rPr>
        <w:t xml:space="preserve"> эксплуатиру</w:t>
      </w:r>
      <w:r w:rsidR="0089723B">
        <w:rPr>
          <w:sz w:val="26"/>
          <w:szCs w:val="26"/>
        </w:rPr>
        <w:t>е</w:t>
      </w:r>
      <w:r w:rsidR="00D21ED1">
        <w:rPr>
          <w:sz w:val="26"/>
          <w:szCs w:val="26"/>
        </w:rPr>
        <w:t>тся для организации электр</w:t>
      </w:r>
      <w:proofErr w:type="gramStart"/>
      <w:r w:rsidR="00D21ED1">
        <w:rPr>
          <w:sz w:val="26"/>
          <w:szCs w:val="26"/>
        </w:rPr>
        <w:t>о-</w:t>
      </w:r>
      <w:proofErr w:type="gramEnd"/>
      <w:r w:rsidR="00D21ED1">
        <w:rPr>
          <w:sz w:val="26"/>
          <w:szCs w:val="26"/>
        </w:rPr>
        <w:t xml:space="preserve">, газо-, тепло-, водоснабжения </w:t>
      </w:r>
      <w:r w:rsidR="002E619C" w:rsidRPr="00EC7D0F">
        <w:rPr>
          <w:sz w:val="26"/>
          <w:szCs w:val="26"/>
        </w:rPr>
        <w:t>населения,</w:t>
      </w:r>
      <w:r w:rsidR="002E619C">
        <w:rPr>
          <w:sz w:val="26"/>
          <w:szCs w:val="26"/>
        </w:rPr>
        <w:t xml:space="preserve"> </w:t>
      </w:r>
      <w:r w:rsidR="0089723B">
        <w:rPr>
          <w:sz w:val="26"/>
          <w:szCs w:val="26"/>
        </w:rPr>
        <w:t>водоотведения</w:t>
      </w:r>
      <w:r w:rsidR="0035348A">
        <w:rPr>
          <w:sz w:val="26"/>
          <w:szCs w:val="26"/>
        </w:rPr>
        <w:t>.</w:t>
      </w:r>
      <w:r w:rsidR="00D21ED1">
        <w:rPr>
          <w:sz w:val="26"/>
          <w:szCs w:val="26"/>
        </w:rPr>
        <w:t xml:space="preserve"> </w:t>
      </w:r>
    </w:p>
    <w:p w:rsidR="00D0021D" w:rsidRDefault="00BF6691" w:rsidP="00506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1.2.2.</w:t>
      </w:r>
      <w:r w:rsidR="00D0021D" w:rsidRPr="005060E9">
        <w:rPr>
          <w:sz w:val="26"/>
          <w:szCs w:val="26"/>
        </w:rPr>
        <w:t xml:space="preserve"> </w:t>
      </w:r>
      <w:r w:rsidR="001A50F5">
        <w:rPr>
          <w:sz w:val="26"/>
          <w:szCs w:val="26"/>
        </w:rPr>
        <w:t>Я</w:t>
      </w:r>
      <w:r w:rsidR="00D0021D" w:rsidRPr="005060E9">
        <w:rPr>
          <w:sz w:val="26"/>
          <w:szCs w:val="26"/>
        </w:rPr>
        <w:t>вляющиеся организацией связи, - для размещения линий или сооружений связи, указанных в </w:t>
      </w:r>
      <w:hyperlink r:id="rId10" w:anchor="/document/12124624/entry/39371" w:history="1">
        <w:r w:rsidR="00D0021D" w:rsidRPr="005060E9">
          <w:rPr>
            <w:sz w:val="26"/>
            <w:szCs w:val="26"/>
          </w:rPr>
          <w:t xml:space="preserve">подпункте </w:t>
        </w:r>
      </w:hyperlink>
      <w:r w:rsidR="00B0768C" w:rsidRPr="005060E9">
        <w:rPr>
          <w:sz w:val="26"/>
          <w:szCs w:val="26"/>
        </w:rPr>
        <w:t>2.6.1 пункта 2.6 настоящего административного регламента,</w:t>
      </w:r>
      <w:r w:rsidR="00D0021D" w:rsidRPr="005060E9">
        <w:rPr>
          <w:sz w:val="26"/>
          <w:szCs w:val="26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</w:t>
      </w:r>
      <w:r w:rsidR="001A50F5">
        <w:rPr>
          <w:sz w:val="26"/>
          <w:szCs w:val="26"/>
        </w:rPr>
        <w:t>их строительства, реконструкции</w:t>
      </w:r>
      <w:r w:rsidR="00FC74C8">
        <w:rPr>
          <w:sz w:val="26"/>
          <w:szCs w:val="26"/>
        </w:rPr>
        <w:t>;</w:t>
      </w:r>
    </w:p>
    <w:p w:rsidR="0035348A" w:rsidRDefault="00FC74C8" w:rsidP="008A44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я</w:t>
      </w:r>
      <w:r w:rsidR="001A50F5" w:rsidRPr="005060E9">
        <w:rPr>
          <w:sz w:val="26"/>
          <w:szCs w:val="26"/>
        </w:rPr>
        <w:t>вляющиеся организацией связи</w:t>
      </w:r>
      <w:r w:rsidR="003C3C44">
        <w:rPr>
          <w:sz w:val="26"/>
          <w:szCs w:val="26"/>
        </w:rPr>
        <w:t>,</w:t>
      </w:r>
      <w:r w:rsidR="001A50F5">
        <w:rPr>
          <w:sz w:val="26"/>
          <w:szCs w:val="26"/>
        </w:rPr>
        <w:t xml:space="preserve"> </w:t>
      </w:r>
      <w:r w:rsidR="0035348A">
        <w:rPr>
          <w:sz w:val="26"/>
          <w:szCs w:val="26"/>
        </w:rPr>
        <w:t>–</w:t>
      </w:r>
      <w:r w:rsidR="008A44AF">
        <w:rPr>
          <w:sz w:val="26"/>
          <w:szCs w:val="26"/>
        </w:rPr>
        <w:t xml:space="preserve"> </w:t>
      </w:r>
      <w:r w:rsidR="0035348A">
        <w:rPr>
          <w:sz w:val="26"/>
          <w:szCs w:val="26"/>
        </w:rPr>
        <w:t xml:space="preserve">для эксплуатации линий связи, созданных до 30 декабря 2004 года, </w:t>
      </w:r>
      <w:r w:rsidR="001A50F5">
        <w:rPr>
          <w:sz w:val="26"/>
          <w:szCs w:val="26"/>
        </w:rPr>
        <w:t xml:space="preserve">в отношении которых у оператора связи отсутствуют права, предусмотренные законодательством Российской Федерации, и которые эксплуатируются для оказания населению услуг связи. </w:t>
      </w:r>
    </w:p>
    <w:p w:rsidR="00D0021D" w:rsidRPr="005060E9" w:rsidRDefault="00BF6691" w:rsidP="005060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1.2.3.</w:t>
      </w:r>
      <w:r w:rsidR="00185418">
        <w:rPr>
          <w:sz w:val="26"/>
          <w:szCs w:val="26"/>
        </w:rPr>
        <w:t xml:space="preserve"> </w:t>
      </w:r>
      <w:proofErr w:type="gramStart"/>
      <w:r w:rsidR="00185418">
        <w:rPr>
          <w:sz w:val="26"/>
          <w:szCs w:val="26"/>
        </w:rPr>
        <w:t>Я</w:t>
      </w:r>
      <w:r w:rsidR="00D0021D" w:rsidRPr="005060E9">
        <w:rPr>
          <w:sz w:val="26"/>
          <w:szCs w:val="26"/>
        </w:rPr>
        <w:t>вляющ</w:t>
      </w:r>
      <w:r w:rsidR="00B0768C" w:rsidRPr="005060E9">
        <w:rPr>
          <w:sz w:val="26"/>
          <w:szCs w:val="26"/>
        </w:rPr>
        <w:t>ие</w:t>
      </w:r>
      <w:r w:rsidR="00D0021D" w:rsidRPr="005060E9">
        <w:rPr>
          <w:sz w:val="26"/>
          <w:szCs w:val="26"/>
        </w:rPr>
        <w:t xml:space="preserve">ся владельцем инженерного сооружения или объекта транспортной инфраструктуры федерального, регионального или местного </w:t>
      </w:r>
      <w:r w:rsidR="00FC74C8">
        <w:rPr>
          <w:sz w:val="26"/>
          <w:szCs w:val="26"/>
        </w:rPr>
        <w:br/>
      </w:r>
      <w:r w:rsidR="00D0021D" w:rsidRPr="005060E9">
        <w:rPr>
          <w:sz w:val="26"/>
          <w:szCs w:val="26"/>
        </w:rPr>
        <w:t xml:space="preserve">значения, - в случае установления публичного сервитута для целей, указанных </w:t>
      </w:r>
      <w:r w:rsidR="00B0768C" w:rsidRPr="005060E9">
        <w:rPr>
          <w:sz w:val="26"/>
          <w:szCs w:val="26"/>
        </w:rPr>
        <w:t xml:space="preserve">в </w:t>
      </w:r>
      <w:hyperlink r:id="rId11" w:history="1">
        <w:r w:rsidR="00B0768C" w:rsidRPr="005060E9">
          <w:rPr>
            <w:sz w:val="26"/>
            <w:szCs w:val="26"/>
          </w:rPr>
          <w:t>подпунктах 2.6.2</w:t>
        </w:r>
      </w:hyperlink>
      <w:r w:rsidR="00B0768C" w:rsidRPr="005060E9">
        <w:rPr>
          <w:sz w:val="26"/>
          <w:szCs w:val="26"/>
        </w:rPr>
        <w:t xml:space="preserve"> - </w:t>
      </w:r>
      <w:hyperlink r:id="rId12" w:history="1">
        <w:r w:rsidR="00B0768C" w:rsidRPr="005060E9">
          <w:rPr>
            <w:sz w:val="26"/>
            <w:szCs w:val="26"/>
          </w:rPr>
          <w:t>2.6.6 пункта 2.6</w:t>
        </w:r>
      </w:hyperlink>
      <w:r w:rsidR="00B0768C" w:rsidRPr="005060E9">
        <w:rPr>
          <w:sz w:val="26"/>
          <w:szCs w:val="26"/>
        </w:rPr>
        <w:t xml:space="preserve"> настоящего административного регламента</w:t>
      </w:r>
      <w:r w:rsidR="00185418">
        <w:rPr>
          <w:sz w:val="26"/>
          <w:szCs w:val="26"/>
        </w:rPr>
        <w:t>.</w:t>
      </w:r>
      <w:proofErr w:type="gramEnd"/>
    </w:p>
    <w:p w:rsidR="00D0021D" w:rsidRPr="005060E9" w:rsidRDefault="00BF6691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1.2.4.</w:t>
      </w:r>
      <w:r w:rsidR="00D0021D" w:rsidRPr="005060E9">
        <w:rPr>
          <w:sz w:val="26"/>
          <w:szCs w:val="26"/>
        </w:rPr>
        <w:t xml:space="preserve"> </w:t>
      </w:r>
      <w:r w:rsidR="00185418">
        <w:rPr>
          <w:sz w:val="26"/>
          <w:szCs w:val="26"/>
        </w:rPr>
        <w:t>П</w:t>
      </w:r>
      <w:r w:rsidR="00D0021D" w:rsidRPr="005060E9">
        <w:rPr>
          <w:sz w:val="26"/>
          <w:szCs w:val="26"/>
        </w:rPr>
        <w:t>одавш</w:t>
      </w:r>
      <w:r w:rsidR="00B0768C" w:rsidRPr="005060E9">
        <w:rPr>
          <w:sz w:val="26"/>
          <w:szCs w:val="26"/>
        </w:rPr>
        <w:t>ие</w:t>
      </w:r>
      <w:r w:rsidR="00D0021D" w:rsidRPr="005060E9">
        <w:rPr>
          <w:sz w:val="26"/>
          <w:szCs w:val="26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</w:t>
      </w:r>
      <w:r w:rsidR="00185418">
        <w:rPr>
          <w:sz w:val="26"/>
          <w:szCs w:val="26"/>
        </w:rPr>
        <w:t>конструкции его участка (части).</w:t>
      </w:r>
    </w:p>
    <w:p w:rsidR="00D0021D" w:rsidRPr="005060E9" w:rsidRDefault="00BF6691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1.2.5.</w:t>
      </w:r>
      <w:r w:rsidR="00D0021D" w:rsidRPr="005060E9">
        <w:rPr>
          <w:sz w:val="26"/>
          <w:szCs w:val="26"/>
        </w:rPr>
        <w:t xml:space="preserve"> </w:t>
      </w:r>
      <w:r w:rsidR="00185418">
        <w:rPr>
          <w:sz w:val="26"/>
          <w:szCs w:val="26"/>
        </w:rPr>
        <w:t>Я</w:t>
      </w:r>
      <w:r w:rsidR="00D0021D" w:rsidRPr="005060E9">
        <w:rPr>
          <w:sz w:val="26"/>
          <w:szCs w:val="26"/>
        </w:rPr>
        <w:t>вляющ</w:t>
      </w:r>
      <w:r w:rsidRPr="005060E9">
        <w:rPr>
          <w:sz w:val="26"/>
          <w:szCs w:val="26"/>
        </w:rPr>
        <w:t>ие</w:t>
      </w:r>
      <w:r w:rsidR="00D0021D" w:rsidRPr="005060E9">
        <w:rPr>
          <w:sz w:val="26"/>
          <w:szCs w:val="26"/>
        </w:rPr>
        <w:t xml:space="preserve">ся единым оператором газификации, региональным оператором газификации, - в случае установления публичного сервитута для </w:t>
      </w:r>
      <w:r w:rsidR="00D0021D" w:rsidRPr="005060E9">
        <w:rPr>
          <w:sz w:val="26"/>
          <w:szCs w:val="26"/>
        </w:rPr>
        <w:lastRenderedPageBreak/>
        <w:t>строительства, реконструкции, капитального ремонта и (или) эксплуатации линейных объектов систем газоснабжения, реконструкции или</w:t>
      </w:r>
      <w:r w:rsidR="00185418">
        <w:rPr>
          <w:sz w:val="26"/>
          <w:szCs w:val="26"/>
        </w:rPr>
        <w:t xml:space="preserve"> капитального ремонта их частей.</w:t>
      </w:r>
    </w:p>
    <w:p w:rsidR="00D0021D" w:rsidRPr="005060E9" w:rsidRDefault="00BF6691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1.2.6.</w:t>
      </w:r>
      <w:r w:rsidR="00185418">
        <w:rPr>
          <w:sz w:val="26"/>
          <w:szCs w:val="26"/>
        </w:rPr>
        <w:t xml:space="preserve"> </w:t>
      </w:r>
      <w:proofErr w:type="gramStart"/>
      <w:r w:rsidR="00185418">
        <w:rPr>
          <w:sz w:val="26"/>
          <w:szCs w:val="26"/>
        </w:rPr>
        <w:t>О</w:t>
      </w:r>
      <w:r w:rsidR="00D0021D" w:rsidRPr="005060E9">
        <w:rPr>
          <w:sz w:val="26"/>
          <w:szCs w:val="26"/>
        </w:rPr>
        <w:t>существляющ</w:t>
      </w:r>
      <w:r w:rsidRPr="005060E9">
        <w:rPr>
          <w:sz w:val="26"/>
          <w:szCs w:val="26"/>
        </w:rPr>
        <w:t>ие</w:t>
      </w:r>
      <w:r w:rsidR="00D0021D" w:rsidRPr="005060E9">
        <w:rPr>
          <w:sz w:val="26"/>
          <w:szCs w:val="26"/>
        </w:rPr>
        <w:t xml:space="preserve">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</w:t>
      </w:r>
      <w:r w:rsidR="00185418">
        <w:rPr>
          <w:sz w:val="26"/>
          <w:szCs w:val="26"/>
        </w:rPr>
        <w:t>ктов капитального строительства.</w:t>
      </w:r>
      <w:proofErr w:type="gramEnd"/>
    </w:p>
    <w:p w:rsidR="00D0021D" w:rsidRPr="005060E9" w:rsidRDefault="00F35589" w:rsidP="005060E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5060E9">
        <w:rPr>
          <w:sz w:val="26"/>
          <w:szCs w:val="26"/>
        </w:rPr>
        <w:t>1.2.7.</w:t>
      </w:r>
      <w:r w:rsidR="00185418">
        <w:rPr>
          <w:sz w:val="26"/>
          <w:szCs w:val="26"/>
        </w:rPr>
        <w:t xml:space="preserve"> И</w:t>
      </w:r>
      <w:r w:rsidR="00D0021D" w:rsidRPr="005060E9">
        <w:rPr>
          <w:sz w:val="26"/>
          <w:szCs w:val="26"/>
        </w:rPr>
        <w:t>н</w:t>
      </w:r>
      <w:r w:rsidRPr="005060E9">
        <w:rPr>
          <w:sz w:val="26"/>
          <w:szCs w:val="26"/>
        </w:rPr>
        <w:t>ые</w:t>
      </w:r>
      <w:r w:rsidR="00D0021D" w:rsidRPr="005060E9">
        <w:rPr>
          <w:sz w:val="26"/>
          <w:szCs w:val="26"/>
        </w:rPr>
        <w:t xml:space="preserve"> лиц</w:t>
      </w:r>
      <w:r w:rsidRPr="005060E9">
        <w:rPr>
          <w:sz w:val="26"/>
          <w:szCs w:val="26"/>
        </w:rPr>
        <w:t>а</w:t>
      </w:r>
      <w:r w:rsidR="00D0021D" w:rsidRPr="005060E9">
        <w:rPr>
          <w:sz w:val="26"/>
          <w:szCs w:val="26"/>
        </w:rPr>
        <w:t>, уполномоченн</w:t>
      </w:r>
      <w:r w:rsidR="0078768B">
        <w:rPr>
          <w:sz w:val="26"/>
          <w:szCs w:val="26"/>
        </w:rPr>
        <w:t>ые</w:t>
      </w:r>
      <w:r w:rsidR="00D0021D" w:rsidRPr="005060E9">
        <w:rPr>
          <w:sz w:val="26"/>
          <w:szCs w:val="26"/>
        </w:rPr>
        <w:t xml:space="preserve">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proofErr w:type="gramStart"/>
      <w:r w:rsidR="00D0021D" w:rsidRPr="005060E9">
        <w:rPr>
          <w:sz w:val="26"/>
          <w:szCs w:val="26"/>
        </w:rPr>
        <w:t>.</w:t>
      </w:r>
      <w:r w:rsidR="00B66049" w:rsidRPr="005060E9">
        <w:rPr>
          <w:sz w:val="26"/>
          <w:szCs w:val="26"/>
        </w:rPr>
        <w:t>».</w:t>
      </w:r>
      <w:proofErr w:type="gramEnd"/>
    </w:p>
    <w:p w:rsidR="005060E9" w:rsidRDefault="005060E9" w:rsidP="00F87E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разделе 2:</w:t>
      </w:r>
    </w:p>
    <w:p w:rsidR="007B505F" w:rsidRDefault="007635CD" w:rsidP="00F87E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60E9">
        <w:rPr>
          <w:rFonts w:ascii="Times New Roman" w:hAnsi="Times New Roman" w:cs="Times New Roman"/>
          <w:sz w:val="26"/>
          <w:szCs w:val="26"/>
        </w:rPr>
        <w:t>2.1</w:t>
      </w:r>
      <w:r w:rsidR="00243CF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B505F">
        <w:rPr>
          <w:rFonts w:ascii="Times New Roman" w:hAnsi="Times New Roman" w:cs="Times New Roman"/>
          <w:sz w:val="26"/>
          <w:szCs w:val="26"/>
        </w:rPr>
        <w:t>В пункте 2.6:</w:t>
      </w:r>
    </w:p>
    <w:p w:rsidR="000F69E1" w:rsidRDefault="007B505F" w:rsidP="00F87E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43CFD">
        <w:rPr>
          <w:sz w:val="26"/>
          <w:szCs w:val="26"/>
        </w:rPr>
        <w:t>2.</w:t>
      </w:r>
      <w:r>
        <w:rPr>
          <w:sz w:val="26"/>
          <w:szCs w:val="26"/>
        </w:rPr>
        <w:t>1.</w:t>
      </w:r>
      <w:r w:rsidR="00C15572">
        <w:rPr>
          <w:sz w:val="26"/>
          <w:szCs w:val="26"/>
        </w:rPr>
        <w:t>1.</w:t>
      </w:r>
      <w:r w:rsidR="000F69E1">
        <w:rPr>
          <w:sz w:val="26"/>
          <w:szCs w:val="26"/>
        </w:rPr>
        <w:t xml:space="preserve"> Подпункт 2.6.1 </w:t>
      </w:r>
      <w:r w:rsidR="00F87E1B">
        <w:rPr>
          <w:sz w:val="26"/>
          <w:szCs w:val="26"/>
        </w:rPr>
        <w:t>после слов «</w:t>
      </w:r>
      <w:r w:rsidR="000F69E1">
        <w:rPr>
          <w:sz w:val="26"/>
          <w:szCs w:val="26"/>
        </w:rPr>
        <w:t xml:space="preserve">либо необходимы </w:t>
      </w:r>
      <w:proofErr w:type="gramStart"/>
      <w:r w:rsidR="000F69E1">
        <w:rPr>
          <w:sz w:val="26"/>
          <w:szCs w:val="26"/>
        </w:rPr>
        <w:t>для</w:t>
      </w:r>
      <w:proofErr w:type="gramEnd"/>
      <w:r w:rsidR="00F87E1B">
        <w:rPr>
          <w:sz w:val="26"/>
          <w:szCs w:val="26"/>
        </w:rPr>
        <w:t>»</w:t>
      </w:r>
      <w:r w:rsidR="000F69E1">
        <w:rPr>
          <w:sz w:val="26"/>
          <w:szCs w:val="26"/>
        </w:rPr>
        <w:t xml:space="preserve"> дополнить </w:t>
      </w:r>
      <w:proofErr w:type="gramStart"/>
      <w:r w:rsidR="000F69E1">
        <w:rPr>
          <w:sz w:val="26"/>
          <w:szCs w:val="26"/>
        </w:rPr>
        <w:t>словами</w:t>
      </w:r>
      <w:proofErr w:type="gramEnd"/>
      <w:r w:rsidR="000F69E1">
        <w:rPr>
          <w:sz w:val="26"/>
          <w:szCs w:val="26"/>
        </w:rPr>
        <w:t xml:space="preserve"> </w:t>
      </w:r>
      <w:r w:rsidR="00F87E1B">
        <w:rPr>
          <w:sz w:val="26"/>
          <w:szCs w:val="26"/>
        </w:rPr>
        <w:t>«</w:t>
      </w:r>
      <w:r w:rsidR="000F69E1">
        <w:rPr>
          <w:sz w:val="26"/>
          <w:szCs w:val="26"/>
        </w:rPr>
        <w:t>оказания услуг связи,</w:t>
      </w:r>
      <w:r w:rsidR="00F87E1B">
        <w:rPr>
          <w:sz w:val="26"/>
          <w:szCs w:val="26"/>
        </w:rPr>
        <w:t>»</w:t>
      </w:r>
      <w:r w:rsidR="000F69E1">
        <w:rPr>
          <w:sz w:val="26"/>
          <w:szCs w:val="26"/>
        </w:rPr>
        <w:t>.</w:t>
      </w:r>
    </w:p>
    <w:p w:rsidR="000F69E1" w:rsidRDefault="000F69E1" w:rsidP="00F87E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43CFD">
        <w:rPr>
          <w:sz w:val="26"/>
          <w:szCs w:val="26"/>
        </w:rPr>
        <w:t>2.</w:t>
      </w:r>
      <w:r w:rsidR="00C15572">
        <w:rPr>
          <w:sz w:val="26"/>
          <w:szCs w:val="26"/>
        </w:rPr>
        <w:t>1.</w:t>
      </w:r>
      <w:r w:rsidR="00243CFD">
        <w:rPr>
          <w:sz w:val="26"/>
          <w:szCs w:val="26"/>
        </w:rPr>
        <w:t>2</w:t>
      </w:r>
      <w:r>
        <w:rPr>
          <w:sz w:val="26"/>
          <w:szCs w:val="26"/>
        </w:rPr>
        <w:t>. Подпункт 2.6.2  изложить в следующей редакции:</w:t>
      </w:r>
    </w:p>
    <w:p w:rsidR="000F69E1" w:rsidRPr="00F87E1B" w:rsidRDefault="000F69E1" w:rsidP="00F87E1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7E1B">
        <w:rPr>
          <w:rFonts w:ascii="Times New Roman" w:hAnsi="Times New Roman" w:cs="Times New Roman"/>
          <w:sz w:val="26"/>
          <w:szCs w:val="26"/>
        </w:rPr>
        <w:t xml:space="preserve">«2.6.2. </w:t>
      </w:r>
      <w:proofErr w:type="gramStart"/>
      <w:r w:rsidRPr="00F87E1B">
        <w:rPr>
          <w:rFonts w:ascii="Times New Roman" w:hAnsi="Times New Roman" w:cs="Times New Roman"/>
          <w:sz w:val="26"/>
          <w:szCs w:val="26"/>
        </w:rPr>
        <w:t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строительства, реконструкции, ремонта инженерных сооружений, объектов транспортной инфраструктуры федерального, регионального или местного значения, на срок указанных строительства, реконструкции, ремонта.».</w:t>
      </w:r>
      <w:proofErr w:type="gramEnd"/>
    </w:p>
    <w:p w:rsidR="000F69E1" w:rsidRPr="00F87E1B" w:rsidRDefault="000F69E1" w:rsidP="00F87E1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87E1B">
        <w:rPr>
          <w:sz w:val="26"/>
          <w:szCs w:val="26"/>
        </w:rPr>
        <w:t>1.</w:t>
      </w:r>
      <w:r w:rsidR="00243CFD">
        <w:rPr>
          <w:sz w:val="26"/>
          <w:szCs w:val="26"/>
        </w:rPr>
        <w:t>2.</w:t>
      </w:r>
      <w:r w:rsidR="00C15572">
        <w:rPr>
          <w:sz w:val="26"/>
          <w:szCs w:val="26"/>
        </w:rPr>
        <w:t>1.</w:t>
      </w:r>
      <w:r w:rsidRPr="00F87E1B">
        <w:rPr>
          <w:sz w:val="26"/>
          <w:szCs w:val="26"/>
        </w:rPr>
        <w:t xml:space="preserve">3. В подпункте 2.6.3 слова </w:t>
      </w:r>
      <w:r w:rsidR="00F87E1B" w:rsidRPr="00F87E1B">
        <w:rPr>
          <w:sz w:val="26"/>
          <w:szCs w:val="26"/>
        </w:rPr>
        <w:t>«</w:t>
      </w:r>
      <w:r w:rsidRPr="00F87E1B">
        <w:rPr>
          <w:sz w:val="26"/>
          <w:szCs w:val="26"/>
        </w:rPr>
        <w:t>общего пользования</w:t>
      </w:r>
      <w:r w:rsidR="00F87E1B" w:rsidRPr="00F87E1B">
        <w:rPr>
          <w:sz w:val="26"/>
          <w:szCs w:val="26"/>
        </w:rPr>
        <w:t>»</w:t>
      </w:r>
      <w:r w:rsidRPr="00F87E1B">
        <w:rPr>
          <w:sz w:val="26"/>
          <w:szCs w:val="26"/>
        </w:rPr>
        <w:t xml:space="preserve"> исключить</w:t>
      </w:r>
      <w:r w:rsidR="00FC74C8">
        <w:rPr>
          <w:sz w:val="26"/>
          <w:szCs w:val="26"/>
        </w:rPr>
        <w:t>.</w:t>
      </w:r>
    </w:p>
    <w:p w:rsidR="007B505F" w:rsidRDefault="00243CFD" w:rsidP="00763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155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 пункте 2.7:</w:t>
      </w:r>
    </w:p>
    <w:p w:rsidR="00F60437" w:rsidRDefault="00243CFD" w:rsidP="00763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155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F60437">
        <w:rPr>
          <w:rFonts w:ascii="Times New Roman" w:hAnsi="Times New Roman" w:cs="Times New Roman"/>
          <w:sz w:val="26"/>
          <w:szCs w:val="26"/>
        </w:rPr>
        <w:t>В подпункте 2.7.1:</w:t>
      </w:r>
    </w:p>
    <w:p w:rsidR="007B505F" w:rsidRDefault="00F60437" w:rsidP="00763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155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.1.1. </w:t>
      </w:r>
      <w:r w:rsidR="00243CFD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CD2E39">
        <w:rPr>
          <w:rFonts w:ascii="Times New Roman" w:hAnsi="Times New Roman" w:cs="Times New Roman"/>
          <w:sz w:val="26"/>
          <w:szCs w:val="26"/>
        </w:rPr>
        <w:t>цифры «2.6.8» заменить цифрами «2.6.9».</w:t>
      </w:r>
    </w:p>
    <w:p w:rsidR="00F60437" w:rsidRDefault="00F60437" w:rsidP="007635C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C1557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.1.2. Абзац седьмой изложить в следующей редакции:</w:t>
      </w:r>
    </w:p>
    <w:p w:rsidR="00F60437" w:rsidRPr="00C15572" w:rsidRDefault="00C15572" w:rsidP="004E7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F60437" w:rsidRPr="00C15572">
        <w:rPr>
          <w:rFonts w:ascii="Times New Roman" w:hAnsi="Times New Roman" w:cs="Times New Roman"/>
          <w:sz w:val="26"/>
          <w:szCs w:val="26"/>
        </w:rPr>
        <w:t xml:space="preserve">- копию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</w:t>
      </w:r>
      <w:r w:rsidR="00F60437" w:rsidRPr="00C15572">
        <w:rPr>
          <w:rFonts w:ascii="Times New Roman" w:hAnsi="Times New Roman" w:cs="Times New Roman"/>
          <w:sz w:val="26"/>
          <w:szCs w:val="26"/>
        </w:rPr>
        <w:lastRenderedPageBreak/>
        <w:t>реконструкции, капитального ремонта или сноса указанного линейного объекта;».</w:t>
      </w:r>
      <w:proofErr w:type="gramEnd"/>
    </w:p>
    <w:p w:rsidR="00D646B2" w:rsidRDefault="004E7011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1.2.2.1.</w:t>
      </w:r>
      <w:r w:rsidR="00D646B2">
        <w:rPr>
          <w:sz w:val="26"/>
          <w:szCs w:val="26"/>
        </w:rPr>
        <w:t xml:space="preserve">3. Абзац восьмой после слов </w:t>
      </w:r>
      <w:r>
        <w:rPr>
          <w:sz w:val="26"/>
          <w:szCs w:val="26"/>
        </w:rPr>
        <w:t>«</w:t>
      </w:r>
      <w:r w:rsidR="00D646B2">
        <w:rPr>
          <w:sz w:val="26"/>
          <w:szCs w:val="26"/>
        </w:rPr>
        <w:t>указанного сооружения</w:t>
      </w:r>
      <w:proofErr w:type="gramStart"/>
      <w:r w:rsidR="00D646B2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 w:rsidR="00D646B2">
        <w:rPr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>«</w:t>
      </w:r>
      <w:r w:rsidR="00D646B2">
        <w:rPr>
          <w:sz w:val="26"/>
          <w:szCs w:val="26"/>
        </w:rPr>
        <w:t>реконструкции или капитального ремонта его участка (части),</w:t>
      </w:r>
      <w:r>
        <w:rPr>
          <w:sz w:val="26"/>
          <w:szCs w:val="26"/>
        </w:rPr>
        <w:t>»</w:t>
      </w:r>
      <w:r w:rsidR="00D646B2">
        <w:rPr>
          <w:sz w:val="26"/>
          <w:szCs w:val="26"/>
        </w:rPr>
        <w:t>.</w:t>
      </w:r>
    </w:p>
    <w:p w:rsidR="00F60437" w:rsidRDefault="007175B7" w:rsidP="004E7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D3F2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.1.4. Дополнить </w:t>
      </w:r>
      <w:r w:rsidR="00FC74C8">
        <w:rPr>
          <w:rFonts w:ascii="Times New Roman" w:hAnsi="Times New Roman" w:cs="Times New Roman"/>
          <w:sz w:val="26"/>
          <w:szCs w:val="26"/>
        </w:rPr>
        <w:t xml:space="preserve">новыми </w:t>
      </w:r>
      <w:r>
        <w:rPr>
          <w:rFonts w:ascii="Times New Roman" w:hAnsi="Times New Roman" w:cs="Times New Roman"/>
          <w:sz w:val="26"/>
          <w:szCs w:val="26"/>
        </w:rPr>
        <w:t xml:space="preserve">абзацами девятым – </w:t>
      </w:r>
      <w:r w:rsidR="00437F03">
        <w:rPr>
          <w:rFonts w:ascii="Times New Roman" w:hAnsi="Times New Roman" w:cs="Times New Roman"/>
          <w:sz w:val="26"/>
          <w:szCs w:val="26"/>
        </w:rPr>
        <w:t>тринадцатым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933A8" w:rsidRPr="004E7011" w:rsidRDefault="006933A8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«- копи</w:t>
      </w:r>
      <w:r w:rsidR="00FC74C8">
        <w:rPr>
          <w:sz w:val="26"/>
          <w:szCs w:val="26"/>
        </w:rPr>
        <w:t>ю</w:t>
      </w:r>
      <w:r w:rsidRPr="004E7011">
        <w:rPr>
          <w:sz w:val="26"/>
          <w:szCs w:val="26"/>
        </w:rPr>
        <w:t xml:space="preserve">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</w:t>
      </w:r>
      <w:hyperlink r:id="rId13" w:history="1">
        <w:r w:rsidRPr="004E7011">
          <w:rPr>
            <w:sz w:val="26"/>
            <w:szCs w:val="26"/>
          </w:rPr>
          <w:t xml:space="preserve">подпунктом </w:t>
        </w:r>
      </w:hyperlink>
      <w:hyperlink r:id="rId14" w:history="1">
        <w:r w:rsidRPr="004E7011">
          <w:rPr>
            <w:sz w:val="26"/>
            <w:szCs w:val="26"/>
          </w:rPr>
          <w:t>2.6.</w:t>
        </w:r>
      </w:hyperlink>
      <w:r w:rsidRPr="004E7011">
        <w:rPr>
          <w:sz w:val="26"/>
          <w:szCs w:val="26"/>
        </w:rPr>
        <w:t>9 настоящего административного регламента;</w:t>
      </w:r>
    </w:p>
    <w:p w:rsidR="006933A8" w:rsidRPr="004E7011" w:rsidRDefault="006933A8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- копи</w:t>
      </w:r>
      <w:r w:rsidR="00FC74C8">
        <w:rPr>
          <w:sz w:val="26"/>
          <w:szCs w:val="26"/>
        </w:rPr>
        <w:t>ю</w:t>
      </w:r>
      <w:r w:rsidRPr="004E7011">
        <w:rPr>
          <w:sz w:val="26"/>
          <w:szCs w:val="26"/>
        </w:rPr>
        <w:t xml:space="preserve"> договора, на основании которого осуществляются реконструкция, капитальный ремонт линейных объектов в связи с </w:t>
      </w:r>
      <w:proofErr w:type="gramStart"/>
      <w:r w:rsidRPr="004E7011">
        <w:rPr>
          <w:sz w:val="26"/>
          <w:szCs w:val="26"/>
        </w:rPr>
        <w:t>планируемыми</w:t>
      </w:r>
      <w:proofErr w:type="gramEnd"/>
      <w:r w:rsidRPr="004E7011">
        <w:rPr>
          <w:sz w:val="26"/>
          <w:szCs w:val="26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</w:t>
      </w:r>
      <w:hyperlink r:id="rId15" w:history="1">
        <w:r w:rsidRPr="004E7011">
          <w:rPr>
            <w:sz w:val="26"/>
            <w:szCs w:val="26"/>
          </w:rPr>
          <w:t xml:space="preserve">подпункте </w:t>
        </w:r>
      </w:hyperlink>
      <w:r w:rsidRPr="004E7011">
        <w:rPr>
          <w:sz w:val="26"/>
          <w:szCs w:val="26"/>
        </w:rPr>
        <w:t>1.2.6 настоящего административного регламента;</w:t>
      </w:r>
    </w:p>
    <w:p w:rsidR="006933A8" w:rsidRPr="004E7011" w:rsidRDefault="006933A8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- копи</w:t>
      </w:r>
      <w:r w:rsidR="00FC74C8">
        <w:rPr>
          <w:sz w:val="26"/>
          <w:szCs w:val="26"/>
        </w:rPr>
        <w:t>ю</w:t>
      </w:r>
      <w:r w:rsidRPr="004E7011">
        <w:rPr>
          <w:sz w:val="26"/>
          <w:szCs w:val="26"/>
        </w:rPr>
        <w:t xml:space="preserve">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</w:t>
      </w:r>
      <w:r w:rsidR="004E7011" w:rsidRPr="004E7011">
        <w:rPr>
          <w:sz w:val="26"/>
          <w:szCs w:val="26"/>
        </w:rPr>
        <w:t>;</w:t>
      </w:r>
    </w:p>
    <w:p w:rsidR="00437F03" w:rsidRPr="00EC7D0F" w:rsidRDefault="006933A8" w:rsidP="00EC7D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- копи</w:t>
      </w:r>
      <w:r w:rsidR="00FC74C8">
        <w:rPr>
          <w:sz w:val="26"/>
          <w:szCs w:val="26"/>
        </w:rPr>
        <w:t>ю</w:t>
      </w:r>
      <w:r w:rsidRPr="004E7011">
        <w:rPr>
          <w:sz w:val="26"/>
          <w:szCs w:val="26"/>
        </w:rPr>
        <w:t xml:space="preserve"> проекта организации строительства, который является разделом проектной документации объекта капитального строительства и в составе которого </w:t>
      </w:r>
      <w:proofErr w:type="gramStart"/>
      <w:r w:rsidRPr="004E7011">
        <w:rPr>
          <w:sz w:val="26"/>
          <w:szCs w:val="26"/>
        </w:rPr>
        <w:t>определяются</w:t>
      </w:r>
      <w:proofErr w:type="gramEnd"/>
      <w:r w:rsidRPr="004E7011">
        <w:rPr>
          <w:sz w:val="26"/>
          <w:szCs w:val="26"/>
        </w:rPr>
        <w:t xml:space="preserve"> в том числе места временного складирования строительных и иных </w:t>
      </w:r>
      <w:r w:rsidRPr="00EC7D0F">
        <w:rPr>
          <w:sz w:val="26"/>
          <w:szCs w:val="26"/>
        </w:rPr>
        <w:t xml:space="preserve">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</w:t>
      </w:r>
      <w:hyperlink r:id="rId16" w:history="1">
        <w:r w:rsidRPr="00EC7D0F">
          <w:rPr>
            <w:sz w:val="26"/>
            <w:szCs w:val="26"/>
          </w:rPr>
          <w:t xml:space="preserve">подпунктом </w:t>
        </w:r>
      </w:hyperlink>
      <w:hyperlink r:id="rId17" w:history="1">
        <w:r w:rsidRPr="00EC7D0F">
          <w:rPr>
            <w:sz w:val="26"/>
            <w:szCs w:val="26"/>
          </w:rPr>
          <w:t>2.6.</w:t>
        </w:r>
      </w:hyperlink>
      <w:r w:rsidRPr="00EC7D0F">
        <w:rPr>
          <w:sz w:val="26"/>
          <w:szCs w:val="26"/>
        </w:rPr>
        <w:t>2 настоящего административного регламента</w:t>
      </w:r>
      <w:r w:rsidR="004E7011" w:rsidRPr="00EC7D0F">
        <w:rPr>
          <w:sz w:val="26"/>
          <w:szCs w:val="26"/>
        </w:rPr>
        <w:t>;</w:t>
      </w:r>
    </w:p>
    <w:p w:rsidR="006933A8" w:rsidRDefault="00437F03" w:rsidP="003C3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C7D0F">
        <w:rPr>
          <w:sz w:val="26"/>
          <w:szCs w:val="26"/>
        </w:rPr>
        <w:t>-  технический план и деклараци</w:t>
      </w:r>
      <w:r w:rsidR="00FC74C8">
        <w:rPr>
          <w:sz w:val="26"/>
          <w:szCs w:val="26"/>
        </w:rPr>
        <w:t>ю</w:t>
      </w:r>
      <w:r w:rsidRPr="00EC7D0F">
        <w:rPr>
          <w:sz w:val="26"/>
          <w:szCs w:val="26"/>
        </w:rPr>
        <w:t xml:space="preserve"> об объекте недвижимости, подготовленные в соответствии с Федеральным </w:t>
      </w:r>
      <w:hyperlink r:id="rId18" w:history="1">
        <w:r w:rsidRPr="00EC7D0F">
          <w:rPr>
            <w:sz w:val="26"/>
            <w:szCs w:val="26"/>
          </w:rPr>
          <w:t>законом</w:t>
        </w:r>
      </w:hyperlink>
      <w:r w:rsidRPr="00EC7D0F">
        <w:rPr>
          <w:sz w:val="26"/>
          <w:szCs w:val="26"/>
        </w:rPr>
        <w:t xml:space="preserve"> от 13 июля 2015 года № 218-ФЗ </w:t>
      </w:r>
      <w:r w:rsidR="00EC7D0F">
        <w:rPr>
          <w:sz w:val="26"/>
          <w:szCs w:val="26"/>
        </w:rPr>
        <w:br/>
      </w:r>
      <w:r w:rsidRPr="00EC7D0F">
        <w:rPr>
          <w:sz w:val="26"/>
          <w:szCs w:val="26"/>
        </w:rPr>
        <w:t>«О государственной регистрации недвижимости», в случае, если ходатайство об установлении публичного сервитута подано в целях эксплуатации субъектом естественной монополии используемого им линейного объекта или оператором связи для эксплуатации линии связи, в отношении которых у таких субъекта или оператора связи отсутствуют права</w:t>
      </w:r>
      <w:proofErr w:type="gramEnd"/>
      <w:r w:rsidRPr="00EC7D0F">
        <w:rPr>
          <w:sz w:val="26"/>
          <w:szCs w:val="26"/>
        </w:rPr>
        <w:t xml:space="preserve">, предусмотренные законодательством Российской </w:t>
      </w:r>
      <w:r w:rsidRPr="00EC7D0F">
        <w:rPr>
          <w:sz w:val="26"/>
          <w:szCs w:val="26"/>
        </w:rPr>
        <w:lastRenderedPageBreak/>
        <w:t>Федерации, и которые эксплуатируются для организации электр</w:t>
      </w:r>
      <w:proofErr w:type="gramStart"/>
      <w:r w:rsidRPr="00EC7D0F">
        <w:rPr>
          <w:sz w:val="26"/>
          <w:szCs w:val="26"/>
        </w:rPr>
        <w:t>о-</w:t>
      </w:r>
      <w:proofErr w:type="gramEnd"/>
      <w:r w:rsidRPr="00EC7D0F">
        <w:rPr>
          <w:sz w:val="26"/>
          <w:szCs w:val="26"/>
        </w:rPr>
        <w:t>, газо-, тепло-, водоснабжения населения, водоотведения и оказания населению услуг связи, созданных до 30 декабря 2004 года, за исключением случаев, если такие линейные объекты являются движимыми вещами;</w:t>
      </w:r>
      <w:r w:rsidR="006933A8" w:rsidRPr="004E7011">
        <w:rPr>
          <w:sz w:val="26"/>
          <w:szCs w:val="26"/>
        </w:rPr>
        <w:t>»</w:t>
      </w:r>
      <w:r w:rsidR="004E7011" w:rsidRPr="004E7011">
        <w:rPr>
          <w:sz w:val="26"/>
          <w:szCs w:val="26"/>
        </w:rPr>
        <w:t>.</w:t>
      </w:r>
    </w:p>
    <w:p w:rsidR="003C3C44" w:rsidRDefault="00185418" w:rsidP="003C3C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011">
        <w:rPr>
          <w:rFonts w:ascii="Times New Roman" w:hAnsi="Times New Roman" w:cs="Times New Roman"/>
          <w:sz w:val="26"/>
          <w:szCs w:val="26"/>
        </w:rPr>
        <w:t xml:space="preserve">1.2.2.2. </w:t>
      </w:r>
      <w:r w:rsidR="003C3C44">
        <w:rPr>
          <w:rFonts w:ascii="Times New Roman" w:hAnsi="Times New Roman" w:cs="Times New Roman"/>
          <w:sz w:val="26"/>
          <w:szCs w:val="26"/>
        </w:rPr>
        <w:t>Абзац третий п</w:t>
      </w:r>
      <w:r w:rsidRPr="004E7011">
        <w:rPr>
          <w:rFonts w:ascii="Times New Roman" w:hAnsi="Times New Roman" w:cs="Times New Roman"/>
          <w:sz w:val="26"/>
          <w:szCs w:val="26"/>
        </w:rPr>
        <w:t>одпункт</w:t>
      </w:r>
      <w:r w:rsidR="003C3C44">
        <w:rPr>
          <w:rFonts w:ascii="Times New Roman" w:hAnsi="Times New Roman" w:cs="Times New Roman"/>
          <w:sz w:val="26"/>
          <w:szCs w:val="26"/>
        </w:rPr>
        <w:t>а</w:t>
      </w:r>
      <w:r w:rsidRPr="004E7011">
        <w:rPr>
          <w:rFonts w:ascii="Times New Roman" w:hAnsi="Times New Roman" w:cs="Times New Roman"/>
          <w:sz w:val="26"/>
          <w:szCs w:val="26"/>
        </w:rPr>
        <w:t xml:space="preserve"> 2.7.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="00FC74C8">
        <w:rPr>
          <w:rFonts w:ascii="Times New Roman" w:hAnsi="Times New Roman" w:cs="Times New Roman"/>
          <w:sz w:val="26"/>
          <w:szCs w:val="26"/>
        </w:rPr>
        <w:t xml:space="preserve">заменить абзацами </w:t>
      </w:r>
      <w:r w:rsidR="003C3C44">
        <w:rPr>
          <w:rFonts w:ascii="Times New Roman" w:hAnsi="Times New Roman" w:cs="Times New Roman"/>
          <w:sz w:val="26"/>
          <w:szCs w:val="26"/>
        </w:rPr>
        <w:t>следующе</w:t>
      </w:r>
      <w:r w:rsidR="00FC74C8">
        <w:rPr>
          <w:rFonts w:ascii="Times New Roman" w:hAnsi="Times New Roman" w:cs="Times New Roman"/>
          <w:sz w:val="26"/>
          <w:szCs w:val="26"/>
        </w:rPr>
        <w:t>го</w:t>
      </w:r>
      <w:r w:rsidR="003C3C44">
        <w:rPr>
          <w:rFonts w:ascii="Times New Roman" w:hAnsi="Times New Roman" w:cs="Times New Roman"/>
          <w:sz w:val="26"/>
          <w:szCs w:val="26"/>
        </w:rPr>
        <w:t xml:space="preserve"> </w:t>
      </w:r>
      <w:r w:rsidR="00FC74C8">
        <w:rPr>
          <w:rFonts w:ascii="Times New Roman" w:hAnsi="Times New Roman" w:cs="Times New Roman"/>
          <w:sz w:val="26"/>
          <w:szCs w:val="26"/>
        </w:rPr>
        <w:t>содержания</w:t>
      </w:r>
      <w:r w:rsidR="003C3C44">
        <w:rPr>
          <w:rFonts w:ascii="Times New Roman" w:hAnsi="Times New Roman" w:cs="Times New Roman"/>
          <w:sz w:val="26"/>
          <w:szCs w:val="26"/>
        </w:rPr>
        <w:t>:</w:t>
      </w:r>
    </w:p>
    <w:p w:rsidR="003C3C44" w:rsidRDefault="003C3C44" w:rsidP="003C3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«2) цель установления публичного сервитута в соответствии с пунктом 2.6 настоящего административного регламента.</w:t>
      </w:r>
    </w:p>
    <w:p w:rsidR="003C3C44" w:rsidRDefault="003C3C44" w:rsidP="003C3C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ходатайство на установление публичного сервитута подается субъектом естественной монополии для эксплуатации используемого им линейного объекта в сфере деятельности субъекта естественной монополии или оператором связи для эксплуатации линии связи, в отношении которых у таких субъекта или оператора связи отсутствуют права, предусмотренные законодательством Российской Федерации, и которые эксплуатируются для организации электр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>, газо-, тепло-, водоснабжения населения, водоотведения и оказания населению услуг связи, указывается, что линейный объект, для эксплуатации которого устанавливается публичный сервитут, создан до 30 декабря 2004 года</w:t>
      </w:r>
      <w:proofErr w:type="gramStart"/>
      <w:r>
        <w:rPr>
          <w:sz w:val="26"/>
          <w:szCs w:val="26"/>
        </w:rPr>
        <w:t>.</w:t>
      </w:r>
      <w:r w:rsidR="00162650">
        <w:rPr>
          <w:sz w:val="26"/>
          <w:szCs w:val="26"/>
        </w:rPr>
        <w:t>».</w:t>
      </w:r>
      <w:proofErr w:type="gramEnd"/>
    </w:p>
    <w:p w:rsidR="00E709F5" w:rsidRPr="004E7011" w:rsidRDefault="00E709F5" w:rsidP="004E70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011">
        <w:rPr>
          <w:rFonts w:ascii="Times New Roman" w:hAnsi="Times New Roman" w:cs="Times New Roman"/>
          <w:sz w:val="26"/>
          <w:szCs w:val="26"/>
        </w:rPr>
        <w:t>1.2.</w:t>
      </w:r>
      <w:r w:rsidR="004E7011" w:rsidRPr="004E7011">
        <w:rPr>
          <w:rFonts w:ascii="Times New Roman" w:hAnsi="Times New Roman" w:cs="Times New Roman"/>
          <w:sz w:val="26"/>
          <w:szCs w:val="26"/>
        </w:rPr>
        <w:t>2</w:t>
      </w:r>
      <w:r w:rsidRPr="004E7011">
        <w:rPr>
          <w:rFonts w:ascii="Times New Roman" w:hAnsi="Times New Roman" w:cs="Times New Roman"/>
          <w:sz w:val="26"/>
          <w:szCs w:val="26"/>
        </w:rPr>
        <w:t>.</w:t>
      </w:r>
      <w:r w:rsidR="00867C37">
        <w:rPr>
          <w:rFonts w:ascii="Times New Roman" w:hAnsi="Times New Roman" w:cs="Times New Roman"/>
          <w:sz w:val="26"/>
          <w:szCs w:val="26"/>
        </w:rPr>
        <w:t>3</w:t>
      </w:r>
      <w:r w:rsidRPr="004E7011">
        <w:rPr>
          <w:rFonts w:ascii="Times New Roman" w:hAnsi="Times New Roman" w:cs="Times New Roman"/>
          <w:sz w:val="26"/>
          <w:szCs w:val="26"/>
        </w:rPr>
        <w:t>. В подпункте 2.7.</w:t>
      </w:r>
      <w:r w:rsidR="001365D1" w:rsidRPr="004E7011">
        <w:rPr>
          <w:rFonts w:ascii="Times New Roman" w:hAnsi="Times New Roman" w:cs="Times New Roman"/>
          <w:sz w:val="26"/>
          <w:szCs w:val="26"/>
        </w:rPr>
        <w:t>4</w:t>
      </w:r>
      <w:r w:rsidRPr="004E7011">
        <w:rPr>
          <w:rFonts w:ascii="Times New Roman" w:hAnsi="Times New Roman" w:cs="Times New Roman"/>
          <w:sz w:val="26"/>
          <w:szCs w:val="26"/>
        </w:rPr>
        <w:t>:</w:t>
      </w:r>
    </w:p>
    <w:p w:rsidR="008605A3" w:rsidRPr="004E7011" w:rsidRDefault="008605A3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1.2.</w:t>
      </w:r>
      <w:r w:rsidR="004E7011" w:rsidRPr="004E7011">
        <w:rPr>
          <w:sz w:val="26"/>
          <w:szCs w:val="26"/>
        </w:rPr>
        <w:t>2</w:t>
      </w:r>
      <w:r w:rsidRPr="004E7011">
        <w:rPr>
          <w:sz w:val="26"/>
          <w:szCs w:val="26"/>
        </w:rPr>
        <w:t>.</w:t>
      </w:r>
      <w:r w:rsidR="00162650">
        <w:rPr>
          <w:sz w:val="26"/>
          <w:szCs w:val="26"/>
        </w:rPr>
        <w:t>3</w:t>
      </w:r>
      <w:r w:rsidRPr="004E7011">
        <w:rPr>
          <w:sz w:val="26"/>
          <w:szCs w:val="26"/>
        </w:rPr>
        <w:t xml:space="preserve">.1. В </w:t>
      </w:r>
      <w:hyperlink r:id="rId19" w:history="1">
        <w:r w:rsidR="002676E6" w:rsidRPr="004E7011">
          <w:rPr>
            <w:sz w:val="26"/>
            <w:szCs w:val="26"/>
          </w:rPr>
          <w:t>абзаце</w:t>
        </w:r>
      </w:hyperlink>
      <w:r w:rsidR="002676E6" w:rsidRPr="004E7011">
        <w:rPr>
          <w:sz w:val="26"/>
          <w:szCs w:val="26"/>
        </w:rPr>
        <w:t xml:space="preserve"> третьем</w:t>
      </w:r>
      <w:r w:rsidRPr="004E7011">
        <w:rPr>
          <w:sz w:val="26"/>
          <w:szCs w:val="26"/>
        </w:rPr>
        <w:t xml:space="preserve"> слова </w:t>
      </w:r>
      <w:r w:rsidR="004E7011" w:rsidRPr="004E7011">
        <w:rPr>
          <w:sz w:val="26"/>
          <w:szCs w:val="26"/>
        </w:rPr>
        <w:t>«</w:t>
      </w:r>
      <w:r w:rsidRPr="004E7011">
        <w:rPr>
          <w:sz w:val="26"/>
          <w:szCs w:val="26"/>
        </w:rPr>
        <w:t>общего пользования</w:t>
      </w:r>
      <w:r w:rsidR="004E7011" w:rsidRPr="004E7011">
        <w:rPr>
          <w:sz w:val="26"/>
          <w:szCs w:val="26"/>
        </w:rPr>
        <w:t>» исключить.</w:t>
      </w:r>
    </w:p>
    <w:p w:rsidR="008605A3" w:rsidRPr="004E7011" w:rsidRDefault="008605A3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1.2.</w:t>
      </w:r>
      <w:r w:rsidR="004E7011" w:rsidRPr="004E7011">
        <w:rPr>
          <w:sz w:val="26"/>
          <w:szCs w:val="26"/>
        </w:rPr>
        <w:t>2</w:t>
      </w:r>
      <w:r w:rsidRPr="004E7011">
        <w:rPr>
          <w:sz w:val="26"/>
          <w:szCs w:val="26"/>
        </w:rPr>
        <w:t>.</w:t>
      </w:r>
      <w:r w:rsidR="00162650">
        <w:rPr>
          <w:sz w:val="26"/>
          <w:szCs w:val="26"/>
        </w:rPr>
        <w:t>3</w:t>
      </w:r>
      <w:r w:rsidRPr="004E7011">
        <w:rPr>
          <w:sz w:val="26"/>
          <w:szCs w:val="26"/>
        </w:rPr>
        <w:t xml:space="preserve">.2. </w:t>
      </w:r>
      <w:hyperlink r:id="rId20" w:history="1">
        <w:r w:rsidR="002676E6" w:rsidRPr="004E7011">
          <w:rPr>
            <w:sz w:val="26"/>
            <w:szCs w:val="26"/>
          </w:rPr>
          <w:t>Абзац</w:t>
        </w:r>
      </w:hyperlink>
      <w:r w:rsidR="002676E6" w:rsidRPr="004E7011">
        <w:rPr>
          <w:sz w:val="26"/>
          <w:szCs w:val="26"/>
        </w:rPr>
        <w:t xml:space="preserve"> шестой</w:t>
      </w:r>
      <w:r w:rsidRPr="004E7011">
        <w:rPr>
          <w:sz w:val="26"/>
          <w:szCs w:val="26"/>
        </w:rPr>
        <w:t xml:space="preserve"> изложить в следующей редакции:</w:t>
      </w:r>
    </w:p>
    <w:p w:rsidR="008605A3" w:rsidRPr="004E7011" w:rsidRDefault="008605A3" w:rsidP="004E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 xml:space="preserve">«5) сведения о проекте организации строительства, который является разделом проектной документации объекта капитального строительства и в составе которого </w:t>
      </w:r>
      <w:proofErr w:type="gramStart"/>
      <w:r w:rsidRPr="004E7011">
        <w:rPr>
          <w:sz w:val="26"/>
          <w:szCs w:val="26"/>
        </w:rPr>
        <w:t>определяются</w:t>
      </w:r>
      <w:proofErr w:type="gramEnd"/>
      <w:r w:rsidRPr="004E7011">
        <w:rPr>
          <w:sz w:val="26"/>
          <w:szCs w:val="26"/>
        </w:rPr>
        <w:t xml:space="preserve">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 установления публичного сервитута для целей, предусмотренных </w:t>
      </w:r>
      <w:hyperlink r:id="rId21" w:history="1">
        <w:r w:rsidR="001365D1" w:rsidRPr="004E7011">
          <w:rPr>
            <w:sz w:val="26"/>
            <w:szCs w:val="26"/>
          </w:rPr>
          <w:t>подпунктами 2.6.2</w:t>
        </w:r>
      </w:hyperlink>
      <w:r w:rsidR="001365D1" w:rsidRPr="004E7011">
        <w:rPr>
          <w:sz w:val="26"/>
          <w:szCs w:val="26"/>
        </w:rPr>
        <w:t xml:space="preserve">, </w:t>
      </w:r>
      <w:hyperlink r:id="rId22" w:history="1">
        <w:r w:rsidR="001365D1" w:rsidRPr="004E7011">
          <w:rPr>
            <w:sz w:val="26"/>
            <w:szCs w:val="26"/>
          </w:rPr>
          <w:t>2.6.7</w:t>
        </w:r>
      </w:hyperlink>
      <w:r w:rsidR="001365D1" w:rsidRPr="004E7011">
        <w:rPr>
          <w:sz w:val="26"/>
          <w:szCs w:val="26"/>
        </w:rPr>
        <w:t xml:space="preserve">, </w:t>
      </w:r>
      <w:hyperlink r:id="rId23" w:history="1">
        <w:r w:rsidR="001365D1" w:rsidRPr="004E7011">
          <w:rPr>
            <w:sz w:val="26"/>
            <w:szCs w:val="26"/>
          </w:rPr>
          <w:t>абзацем вторым подпункта 2.6.8 пункта 2.6</w:t>
        </w:r>
      </w:hyperlink>
      <w:r w:rsidR="001365D1" w:rsidRPr="004E7011">
        <w:rPr>
          <w:sz w:val="26"/>
          <w:szCs w:val="26"/>
        </w:rPr>
        <w:t xml:space="preserve"> настоящего административного регламента</w:t>
      </w:r>
      <w:r w:rsidRPr="004E7011">
        <w:rPr>
          <w:sz w:val="26"/>
          <w:szCs w:val="26"/>
        </w:rPr>
        <w:t>;</w:t>
      </w:r>
      <w:r w:rsidR="001365D1" w:rsidRPr="004E7011">
        <w:rPr>
          <w:sz w:val="26"/>
          <w:szCs w:val="26"/>
        </w:rPr>
        <w:t>».</w:t>
      </w:r>
    </w:p>
    <w:p w:rsidR="00DA5AD8" w:rsidRPr="004E7011" w:rsidRDefault="00DA5AD8" w:rsidP="003E5E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1.2.</w:t>
      </w:r>
      <w:r w:rsidR="004E7011" w:rsidRPr="004E7011">
        <w:rPr>
          <w:sz w:val="26"/>
          <w:szCs w:val="26"/>
        </w:rPr>
        <w:t>2</w:t>
      </w:r>
      <w:r w:rsidRPr="004E7011">
        <w:rPr>
          <w:sz w:val="26"/>
          <w:szCs w:val="26"/>
        </w:rPr>
        <w:t>.</w:t>
      </w:r>
      <w:r w:rsidR="00162650">
        <w:rPr>
          <w:sz w:val="26"/>
          <w:szCs w:val="26"/>
        </w:rPr>
        <w:t>3</w:t>
      </w:r>
      <w:r w:rsidRPr="004E7011">
        <w:rPr>
          <w:sz w:val="26"/>
          <w:szCs w:val="26"/>
        </w:rPr>
        <w:t>.3. В</w:t>
      </w:r>
      <w:r w:rsidR="002676E6" w:rsidRPr="004E7011">
        <w:rPr>
          <w:sz w:val="26"/>
          <w:szCs w:val="26"/>
        </w:rPr>
        <w:t xml:space="preserve"> </w:t>
      </w:r>
      <w:hyperlink r:id="rId24" w:history="1">
        <w:r w:rsidR="004E7011">
          <w:rPr>
            <w:sz w:val="26"/>
            <w:szCs w:val="26"/>
          </w:rPr>
          <w:t>абзацах</w:t>
        </w:r>
      </w:hyperlink>
      <w:r w:rsidRPr="004E7011">
        <w:rPr>
          <w:sz w:val="26"/>
          <w:szCs w:val="26"/>
        </w:rPr>
        <w:t xml:space="preserve"> </w:t>
      </w:r>
      <w:hyperlink r:id="rId25" w:history="1">
        <w:r w:rsidR="002676E6" w:rsidRPr="004E7011">
          <w:rPr>
            <w:sz w:val="26"/>
            <w:szCs w:val="26"/>
          </w:rPr>
          <w:t>седьмом</w:t>
        </w:r>
      </w:hyperlink>
      <w:r w:rsidR="004E7011">
        <w:rPr>
          <w:sz w:val="26"/>
          <w:szCs w:val="26"/>
        </w:rPr>
        <w:t xml:space="preserve">, </w:t>
      </w:r>
      <w:r w:rsidRPr="004E7011">
        <w:rPr>
          <w:sz w:val="26"/>
          <w:szCs w:val="26"/>
        </w:rPr>
        <w:t xml:space="preserve"> </w:t>
      </w:r>
      <w:r w:rsidR="004E7011">
        <w:rPr>
          <w:sz w:val="26"/>
          <w:szCs w:val="26"/>
        </w:rPr>
        <w:t>девятом</w:t>
      </w:r>
      <w:r w:rsidR="004E7011" w:rsidRPr="004E7011">
        <w:rPr>
          <w:sz w:val="26"/>
          <w:szCs w:val="26"/>
        </w:rPr>
        <w:t xml:space="preserve"> </w:t>
      </w:r>
      <w:r w:rsidRPr="004E7011">
        <w:rPr>
          <w:sz w:val="26"/>
          <w:szCs w:val="26"/>
        </w:rPr>
        <w:t xml:space="preserve">слово </w:t>
      </w:r>
      <w:r w:rsidR="004E7011" w:rsidRPr="004E7011">
        <w:rPr>
          <w:sz w:val="26"/>
          <w:szCs w:val="26"/>
        </w:rPr>
        <w:t>«</w:t>
      </w:r>
      <w:r w:rsidRPr="004E7011">
        <w:rPr>
          <w:sz w:val="26"/>
          <w:szCs w:val="26"/>
        </w:rPr>
        <w:t>договор</w:t>
      </w:r>
      <w:r w:rsidR="004E7011" w:rsidRPr="004E7011">
        <w:rPr>
          <w:sz w:val="26"/>
          <w:szCs w:val="26"/>
        </w:rPr>
        <w:t>»</w:t>
      </w:r>
      <w:r w:rsidRPr="004E7011">
        <w:rPr>
          <w:sz w:val="26"/>
          <w:szCs w:val="26"/>
        </w:rPr>
        <w:t xml:space="preserve"> заменить словами </w:t>
      </w:r>
      <w:r w:rsidR="004E7011" w:rsidRPr="004E7011">
        <w:rPr>
          <w:sz w:val="26"/>
          <w:szCs w:val="26"/>
        </w:rPr>
        <w:t>«</w:t>
      </w:r>
      <w:r w:rsidRPr="004E7011">
        <w:rPr>
          <w:sz w:val="26"/>
          <w:szCs w:val="26"/>
        </w:rPr>
        <w:t>сведения о договоре</w:t>
      </w:r>
      <w:r w:rsidR="004E7011" w:rsidRPr="004E7011">
        <w:rPr>
          <w:sz w:val="26"/>
          <w:szCs w:val="26"/>
        </w:rPr>
        <w:t>»</w:t>
      </w:r>
      <w:r w:rsidRPr="004E7011">
        <w:rPr>
          <w:sz w:val="26"/>
          <w:szCs w:val="26"/>
        </w:rPr>
        <w:t>.</w:t>
      </w:r>
    </w:p>
    <w:p w:rsidR="003B14C9" w:rsidRPr="004E7011" w:rsidRDefault="003B14C9" w:rsidP="003E5E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E7011">
        <w:rPr>
          <w:sz w:val="26"/>
          <w:szCs w:val="26"/>
        </w:rPr>
        <w:t>1.2.</w:t>
      </w:r>
      <w:r w:rsidR="004E7011" w:rsidRPr="004E7011">
        <w:rPr>
          <w:sz w:val="26"/>
          <w:szCs w:val="26"/>
        </w:rPr>
        <w:t>2</w:t>
      </w:r>
      <w:r w:rsidRPr="004E7011">
        <w:rPr>
          <w:sz w:val="26"/>
          <w:szCs w:val="26"/>
        </w:rPr>
        <w:t>.</w:t>
      </w:r>
      <w:r w:rsidR="00162650">
        <w:rPr>
          <w:sz w:val="26"/>
          <w:szCs w:val="26"/>
        </w:rPr>
        <w:t>3</w:t>
      </w:r>
      <w:r w:rsidRPr="004E7011">
        <w:rPr>
          <w:sz w:val="26"/>
          <w:szCs w:val="26"/>
        </w:rPr>
        <w:t xml:space="preserve">.4. В </w:t>
      </w:r>
      <w:hyperlink r:id="rId26" w:history="1">
        <w:r w:rsidR="002676E6" w:rsidRPr="004E7011">
          <w:rPr>
            <w:sz w:val="26"/>
            <w:szCs w:val="26"/>
          </w:rPr>
          <w:t>абзаце</w:t>
        </w:r>
      </w:hyperlink>
      <w:r w:rsidR="002676E6" w:rsidRPr="004E7011">
        <w:rPr>
          <w:sz w:val="26"/>
          <w:szCs w:val="26"/>
        </w:rPr>
        <w:t xml:space="preserve"> </w:t>
      </w:r>
      <w:hyperlink r:id="rId27" w:history="1">
        <w:r w:rsidR="002676E6" w:rsidRPr="004E7011">
          <w:rPr>
            <w:sz w:val="26"/>
            <w:szCs w:val="26"/>
          </w:rPr>
          <w:t>восьмом</w:t>
        </w:r>
      </w:hyperlink>
      <w:r w:rsidRPr="004E7011">
        <w:rPr>
          <w:sz w:val="26"/>
          <w:szCs w:val="26"/>
        </w:rPr>
        <w:t xml:space="preserve"> слова </w:t>
      </w:r>
      <w:r w:rsidR="004E7011" w:rsidRPr="004E7011">
        <w:rPr>
          <w:sz w:val="26"/>
          <w:szCs w:val="26"/>
        </w:rPr>
        <w:t>«</w:t>
      </w:r>
      <w:r w:rsidRPr="004E7011">
        <w:rPr>
          <w:sz w:val="26"/>
          <w:szCs w:val="26"/>
        </w:rPr>
        <w:t>договор, предусмотренный</w:t>
      </w:r>
      <w:r w:rsidR="004E7011" w:rsidRPr="004E7011">
        <w:rPr>
          <w:sz w:val="26"/>
          <w:szCs w:val="26"/>
        </w:rPr>
        <w:t>»</w:t>
      </w:r>
      <w:r w:rsidRPr="004E7011">
        <w:rPr>
          <w:sz w:val="26"/>
          <w:szCs w:val="26"/>
        </w:rPr>
        <w:t xml:space="preserve"> заменить словами </w:t>
      </w:r>
      <w:r w:rsidR="004E7011" w:rsidRPr="004E7011">
        <w:rPr>
          <w:sz w:val="26"/>
          <w:szCs w:val="26"/>
        </w:rPr>
        <w:t>«</w:t>
      </w:r>
      <w:r w:rsidRPr="004E7011">
        <w:rPr>
          <w:sz w:val="26"/>
          <w:szCs w:val="26"/>
        </w:rPr>
        <w:t>сведения о договоре, предусмотренном</w:t>
      </w:r>
      <w:r w:rsidR="004E7011" w:rsidRPr="004E7011">
        <w:rPr>
          <w:sz w:val="26"/>
          <w:szCs w:val="26"/>
        </w:rPr>
        <w:t>»</w:t>
      </w:r>
      <w:r w:rsidRPr="004E7011">
        <w:rPr>
          <w:sz w:val="26"/>
          <w:szCs w:val="26"/>
        </w:rPr>
        <w:t>.</w:t>
      </w:r>
    </w:p>
    <w:p w:rsidR="00B869A7" w:rsidRPr="007E380E" w:rsidRDefault="00B869A7" w:rsidP="003E5E5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7E380E">
        <w:rPr>
          <w:sz w:val="26"/>
          <w:szCs w:val="26"/>
        </w:rPr>
        <w:t>1.2.</w:t>
      </w:r>
      <w:r w:rsidR="003E5E5A" w:rsidRPr="007E380E">
        <w:rPr>
          <w:sz w:val="26"/>
          <w:szCs w:val="26"/>
        </w:rPr>
        <w:t>2</w:t>
      </w:r>
      <w:r w:rsidRPr="007E380E">
        <w:rPr>
          <w:sz w:val="26"/>
          <w:szCs w:val="26"/>
        </w:rPr>
        <w:t>.</w:t>
      </w:r>
      <w:r w:rsidR="00162650">
        <w:rPr>
          <w:sz w:val="26"/>
          <w:szCs w:val="26"/>
        </w:rPr>
        <w:t>3</w:t>
      </w:r>
      <w:r w:rsidRPr="007E380E">
        <w:rPr>
          <w:sz w:val="26"/>
          <w:szCs w:val="26"/>
        </w:rPr>
        <w:t>.</w:t>
      </w:r>
      <w:r w:rsidR="003E5E5A" w:rsidRPr="007E380E">
        <w:rPr>
          <w:sz w:val="26"/>
          <w:szCs w:val="26"/>
        </w:rPr>
        <w:t>5</w:t>
      </w:r>
      <w:r w:rsidRPr="007E380E">
        <w:rPr>
          <w:sz w:val="26"/>
          <w:szCs w:val="26"/>
        </w:rPr>
        <w:t xml:space="preserve">. </w:t>
      </w:r>
      <w:hyperlink r:id="rId28" w:history="1">
        <w:r w:rsidRPr="007E380E">
          <w:rPr>
            <w:sz w:val="26"/>
            <w:szCs w:val="26"/>
          </w:rPr>
          <w:t>Дополнить</w:t>
        </w:r>
      </w:hyperlink>
      <w:r w:rsidRPr="007E380E">
        <w:rPr>
          <w:sz w:val="26"/>
          <w:szCs w:val="26"/>
        </w:rPr>
        <w:t xml:space="preserve"> </w:t>
      </w:r>
      <w:r w:rsidR="00FC74C8">
        <w:rPr>
          <w:sz w:val="26"/>
          <w:szCs w:val="26"/>
        </w:rPr>
        <w:t xml:space="preserve">новым </w:t>
      </w:r>
      <w:r w:rsidR="002676E6" w:rsidRPr="007E380E">
        <w:rPr>
          <w:sz w:val="26"/>
          <w:szCs w:val="26"/>
        </w:rPr>
        <w:t>абзацем десятым</w:t>
      </w:r>
      <w:r w:rsidRPr="007E380E">
        <w:rPr>
          <w:sz w:val="26"/>
          <w:szCs w:val="26"/>
        </w:rPr>
        <w:t xml:space="preserve"> следующего содержания:</w:t>
      </w:r>
    </w:p>
    <w:p w:rsidR="00B869A7" w:rsidRPr="00645DFC" w:rsidRDefault="00B869A7" w:rsidP="00645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«9) реквизиты государственных, муниципальных программ, предусматривающих создание и (или) развитие телекоммуникационной </w:t>
      </w:r>
      <w:r w:rsidRPr="00645DFC">
        <w:rPr>
          <w:sz w:val="26"/>
          <w:szCs w:val="26"/>
        </w:rPr>
        <w:lastRenderedPageBreak/>
        <w:t>инфраструктуры, соглашений, заключаемых оператором связи с органом государственной власти или органом местного самоуправления, либо инвестиционного плана оператора связи, предусматривающего размещение или капитальный ремонт линий и сооружений связи</w:t>
      </w:r>
      <w:proofErr w:type="gramStart"/>
      <w:r w:rsidRPr="00645DFC">
        <w:rPr>
          <w:sz w:val="26"/>
          <w:szCs w:val="26"/>
        </w:rPr>
        <w:t>.</w:t>
      </w:r>
      <w:r w:rsidR="00B32DC2" w:rsidRPr="00645DFC">
        <w:rPr>
          <w:sz w:val="26"/>
          <w:szCs w:val="26"/>
        </w:rPr>
        <w:t>».</w:t>
      </w:r>
      <w:proofErr w:type="gramEnd"/>
    </w:p>
    <w:p w:rsidR="00663294" w:rsidRPr="00D42697" w:rsidRDefault="00625214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1.2.3</w:t>
      </w:r>
      <w:r w:rsidR="00663294" w:rsidRPr="00D42697">
        <w:rPr>
          <w:rFonts w:ascii="Times New Roman" w:hAnsi="Times New Roman" w:cs="Times New Roman"/>
          <w:sz w:val="26"/>
          <w:szCs w:val="26"/>
        </w:rPr>
        <w:t xml:space="preserve">. В абзаце седьмом подпункта 2.10.3 пункта 2.10 слова </w:t>
      </w:r>
      <w:r w:rsidR="008930B5">
        <w:rPr>
          <w:rFonts w:ascii="Times New Roman" w:hAnsi="Times New Roman" w:cs="Times New Roman"/>
          <w:sz w:val="26"/>
          <w:szCs w:val="26"/>
        </w:rPr>
        <w:t xml:space="preserve">и цифры </w:t>
      </w:r>
      <w:r w:rsidR="00645DFC" w:rsidRPr="00D42697">
        <w:rPr>
          <w:rFonts w:ascii="Times New Roman" w:hAnsi="Times New Roman" w:cs="Times New Roman"/>
          <w:sz w:val="26"/>
          <w:szCs w:val="26"/>
        </w:rPr>
        <w:t>«</w:t>
      </w:r>
      <w:r w:rsidR="00663294" w:rsidRPr="00D42697">
        <w:rPr>
          <w:rFonts w:ascii="Times New Roman" w:hAnsi="Times New Roman" w:cs="Times New Roman"/>
          <w:sz w:val="26"/>
          <w:szCs w:val="26"/>
        </w:rPr>
        <w:t>подпунктами 1, 3 и 4</w:t>
      </w:r>
      <w:r w:rsidR="00645DFC" w:rsidRPr="00D42697">
        <w:rPr>
          <w:rFonts w:ascii="Times New Roman" w:hAnsi="Times New Roman" w:cs="Times New Roman"/>
          <w:sz w:val="26"/>
          <w:szCs w:val="26"/>
        </w:rPr>
        <w:t>»</w:t>
      </w:r>
      <w:r w:rsidR="00663294" w:rsidRPr="00D42697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8930B5">
        <w:rPr>
          <w:rFonts w:ascii="Times New Roman" w:hAnsi="Times New Roman" w:cs="Times New Roman"/>
          <w:sz w:val="26"/>
          <w:szCs w:val="26"/>
        </w:rPr>
        <w:t xml:space="preserve">и цифрами </w:t>
      </w:r>
      <w:r w:rsidR="00645DFC" w:rsidRPr="00D42697">
        <w:rPr>
          <w:rFonts w:ascii="Times New Roman" w:hAnsi="Times New Roman" w:cs="Times New Roman"/>
          <w:sz w:val="26"/>
          <w:szCs w:val="26"/>
        </w:rPr>
        <w:t>«</w:t>
      </w:r>
      <w:r w:rsidR="00663294" w:rsidRPr="00D42697">
        <w:rPr>
          <w:rFonts w:ascii="Times New Roman" w:hAnsi="Times New Roman" w:cs="Times New Roman"/>
          <w:sz w:val="26"/>
          <w:szCs w:val="26"/>
        </w:rPr>
        <w:t>подпунктами 1, 3 - 4.1 и 6</w:t>
      </w:r>
      <w:r w:rsidR="00645DFC" w:rsidRPr="00D42697">
        <w:rPr>
          <w:rFonts w:ascii="Times New Roman" w:hAnsi="Times New Roman" w:cs="Times New Roman"/>
          <w:sz w:val="26"/>
          <w:szCs w:val="26"/>
        </w:rPr>
        <w:t>»</w:t>
      </w:r>
      <w:r w:rsidR="00663294" w:rsidRPr="00D42697">
        <w:rPr>
          <w:rFonts w:ascii="Times New Roman" w:hAnsi="Times New Roman" w:cs="Times New Roman"/>
          <w:sz w:val="26"/>
          <w:szCs w:val="26"/>
        </w:rPr>
        <w:t>.</w:t>
      </w:r>
    </w:p>
    <w:p w:rsidR="00163F75" w:rsidRPr="00D42697" w:rsidRDefault="00163F75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645DFC" w:rsidRP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>. В разделе 3:</w:t>
      </w:r>
    </w:p>
    <w:p w:rsidR="00522E6B" w:rsidRPr="00D42697" w:rsidRDefault="00163F75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645DFC" w:rsidRP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 xml:space="preserve">.1. </w:t>
      </w:r>
      <w:r w:rsidR="00B334CE" w:rsidRPr="00D42697">
        <w:rPr>
          <w:rFonts w:ascii="Times New Roman" w:hAnsi="Times New Roman" w:cs="Times New Roman"/>
          <w:sz w:val="26"/>
          <w:szCs w:val="26"/>
        </w:rPr>
        <w:t>В</w:t>
      </w:r>
      <w:r w:rsidR="00522E6B" w:rsidRPr="00D42697">
        <w:rPr>
          <w:rFonts w:ascii="Times New Roman" w:hAnsi="Times New Roman" w:cs="Times New Roman"/>
          <w:sz w:val="26"/>
          <w:szCs w:val="26"/>
        </w:rPr>
        <w:t xml:space="preserve"> пункте 3.3:</w:t>
      </w:r>
    </w:p>
    <w:p w:rsidR="00D0021D" w:rsidRPr="00D42697" w:rsidRDefault="00522E6B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645DFC" w:rsidRP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 xml:space="preserve">.1.1. </w:t>
      </w:r>
      <w:r w:rsidR="00163F75" w:rsidRPr="00D42697">
        <w:rPr>
          <w:rFonts w:ascii="Times New Roman" w:hAnsi="Times New Roman" w:cs="Times New Roman"/>
          <w:sz w:val="26"/>
          <w:szCs w:val="26"/>
        </w:rPr>
        <w:t xml:space="preserve">В подпункте 3.3.4 после цифр «2.6.4 – 2.6.7» дополнить цифрами </w:t>
      </w:r>
      <w:r w:rsidR="008930B5">
        <w:rPr>
          <w:rFonts w:ascii="Times New Roman" w:hAnsi="Times New Roman" w:cs="Times New Roman"/>
          <w:sz w:val="26"/>
          <w:szCs w:val="26"/>
        </w:rPr>
        <w:br/>
      </w:r>
      <w:r w:rsidR="00163F75" w:rsidRPr="00D42697">
        <w:rPr>
          <w:rFonts w:ascii="Times New Roman" w:hAnsi="Times New Roman" w:cs="Times New Roman"/>
          <w:sz w:val="26"/>
          <w:szCs w:val="26"/>
        </w:rPr>
        <w:t>«</w:t>
      </w:r>
      <w:r w:rsidR="008930B5">
        <w:rPr>
          <w:rFonts w:ascii="Times New Roman" w:hAnsi="Times New Roman" w:cs="Times New Roman"/>
          <w:sz w:val="26"/>
          <w:szCs w:val="26"/>
        </w:rPr>
        <w:t xml:space="preserve">, </w:t>
      </w:r>
      <w:r w:rsidR="00163F75" w:rsidRPr="00D42697">
        <w:rPr>
          <w:rFonts w:ascii="Times New Roman" w:hAnsi="Times New Roman" w:cs="Times New Roman"/>
          <w:sz w:val="26"/>
          <w:szCs w:val="26"/>
        </w:rPr>
        <w:t xml:space="preserve">2.6.9». </w:t>
      </w:r>
    </w:p>
    <w:p w:rsidR="00D0021D" w:rsidRPr="00D42697" w:rsidRDefault="00522E6B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645DFC" w:rsidRP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>.1.2. Дополнить</w:t>
      </w:r>
      <w:r w:rsidR="00FC74C8">
        <w:rPr>
          <w:rFonts w:ascii="Times New Roman" w:hAnsi="Times New Roman" w:cs="Times New Roman"/>
          <w:sz w:val="26"/>
          <w:szCs w:val="26"/>
        </w:rPr>
        <w:t xml:space="preserve"> новым </w:t>
      </w:r>
      <w:r w:rsidRPr="00D42697">
        <w:rPr>
          <w:rFonts w:ascii="Times New Roman" w:hAnsi="Times New Roman" w:cs="Times New Roman"/>
          <w:sz w:val="26"/>
          <w:szCs w:val="26"/>
        </w:rPr>
        <w:t>подпунктом 3.3.6 следующего содержания:</w:t>
      </w:r>
    </w:p>
    <w:p w:rsidR="00522E6B" w:rsidRPr="00D42697" w:rsidRDefault="00522E6B" w:rsidP="00D4269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2697">
        <w:rPr>
          <w:sz w:val="26"/>
          <w:szCs w:val="26"/>
        </w:rPr>
        <w:t>«3.3.6. Мероприятия, предусмотренные под</w:t>
      </w:r>
      <w:hyperlink r:id="rId29" w:history="1">
        <w:r w:rsidRPr="00D42697">
          <w:rPr>
            <w:sz w:val="26"/>
            <w:szCs w:val="26"/>
          </w:rPr>
          <w:t xml:space="preserve">пунктами </w:t>
        </w:r>
      </w:hyperlink>
      <w:r w:rsidRPr="00D42697">
        <w:rPr>
          <w:sz w:val="26"/>
          <w:szCs w:val="26"/>
        </w:rPr>
        <w:t>3.3.4 – 3.3.5 настоящего административного регламента, не осуществляются, если на запрос о правообладателях земельных участков, в отношении которых подано ходатайство об установлении публичного сервитута, представлены сведения из Единого государственного реестра недвижимости обо всех правообладателях всех земельных участков, расположенных в границах устанавливаемого публичного сервитута. Указанное правило применяется в случае, если публичный сервитут устанавливается только в отношении земельных участков, сведения о которых содержатся в Едином государственном реестре недвижимости</w:t>
      </w:r>
      <w:proofErr w:type="gramStart"/>
      <w:r w:rsidRPr="00D42697">
        <w:rPr>
          <w:sz w:val="26"/>
          <w:szCs w:val="26"/>
        </w:rPr>
        <w:t>.».</w:t>
      </w:r>
      <w:proofErr w:type="gramEnd"/>
    </w:p>
    <w:p w:rsidR="00522E6B" w:rsidRPr="00D42697" w:rsidRDefault="00522E6B" w:rsidP="00D426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>.1.3. Подпункты 3.3.6 – 3.3.11 считать подпунктами 3.3.7 – 3.3.12.</w:t>
      </w:r>
    </w:p>
    <w:p w:rsidR="00D0021D" w:rsidRPr="00D42697" w:rsidRDefault="00B334CE" w:rsidP="001358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697">
        <w:rPr>
          <w:rFonts w:ascii="Times New Roman" w:hAnsi="Times New Roman" w:cs="Times New Roman"/>
          <w:sz w:val="26"/>
          <w:szCs w:val="26"/>
        </w:rPr>
        <w:t>1.</w:t>
      </w:r>
      <w:r w:rsidR="00D42697">
        <w:rPr>
          <w:rFonts w:ascii="Times New Roman" w:hAnsi="Times New Roman" w:cs="Times New Roman"/>
          <w:sz w:val="26"/>
          <w:szCs w:val="26"/>
        </w:rPr>
        <w:t>3</w:t>
      </w:r>
      <w:r w:rsidRPr="00D42697">
        <w:rPr>
          <w:rFonts w:ascii="Times New Roman" w:hAnsi="Times New Roman" w:cs="Times New Roman"/>
          <w:sz w:val="26"/>
          <w:szCs w:val="26"/>
        </w:rPr>
        <w:t>.1.4. Абзац второй подпункта 3.3.1</w:t>
      </w:r>
      <w:r w:rsidR="00645DFC" w:rsidRPr="00D42697">
        <w:rPr>
          <w:rFonts w:ascii="Times New Roman" w:hAnsi="Times New Roman" w:cs="Times New Roman"/>
          <w:sz w:val="26"/>
          <w:szCs w:val="26"/>
        </w:rPr>
        <w:t>1 (в новой нумерации)</w:t>
      </w:r>
      <w:r w:rsidRPr="00D4269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42697" w:rsidRPr="00D42697" w:rsidRDefault="00B334CE" w:rsidP="001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42697">
        <w:rPr>
          <w:sz w:val="26"/>
          <w:szCs w:val="26"/>
        </w:rPr>
        <w:t>«</w:t>
      </w:r>
      <w:r w:rsidR="00D42697" w:rsidRPr="00D42697">
        <w:rPr>
          <w:sz w:val="26"/>
          <w:szCs w:val="26"/>
        </w:rPr>
        <w:t>обеспечить размещение</w:t>
      </w:r>
      <w:r w:rsidRPr="00D42697">
        <w:rPr>
          <w:sz w:val="26"/>
          <w:szCs w:val="26"/>
        </w:rPr>
        <w:t xml:space="preserve"> решени</w:t>
      </w:r>
      <w:r w:rsidR="00D42697" w:rsidRPr="00D42697">
        <w:rPr>
          <w:sz w:val="26"/>
          <w:szCs w:val="26"/>
        </w:rPr>
        <w:t>я</w:t>
      </w:r>
      <w:r w:rsidRPr="00D42697">
        <w:rPr>
          <w:sz w:val="26"/>
          <w:szCs w:val="26"/>
        </w:rPr>
        <w:t xml:space="preserve"> об установлении публичного сервитута на </w:t>
      </w:r>
      <w:r w:rsidR="00D42697" w:rsidRPr="00D42697">
        <w:rPr>
          <w:sz w:val="26"/>
          <w:szCs w:val="26"/>
        </w:rPr>
        <w:t>официальном сайте Администрации города Вологды в информационно-телекоммуникационной сети «Интернет»</w:t>
      </w:r>
      <w:proofErr w:type="gramStart"/>
      <w:r w:rsidR="00D42697" w:rsidRPr="00D42697">
        <w:rPr>
          <w:sz w:val="26"/>
          <w:szCs w:val="26"/>
        </w:rPr>
        <w:t>.»</w:t>
      </w:r>
      <w:proofErr w:type="gramEnd"/>
      <w:r w:rsidR="00D42697" w:rsidRPr="00D42697">
        <w:rPr>
          <w:sz w:val="26"/>
          <w:szCs w:val="26"/>
        </w:rPr>
        <w:t>.</w:t>
      </w:r>
    </w:p>
    <w:p w:rsidR="00D42697" w:rsidRDefault="00D42697" w:rsidP="0013588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Абзац второй подпункта 3.4.3 пункта 3.4 признать утратившим силу.</w:t>
      </w:r>
    </w:p>
    <w:p w:rsidR="00ED69D6" w:rsidRPr="005653C7" w:rsidRDefault="00135880" w:rsidP="001358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35D3" w:rsidRPr="005653C7">
        <w:rPr>
          <w:rFonts w:ascii="Times New Roman" w:hAnsi="Times New Roman" w:cs="Times New Roman"/>
          <w:sz w:val="26"/>
          <w:szCs w:val="26"/>
        </w:rPr>
        <w:t xml:space="preserve">. </w:t>
      </w:r>
      <w:r w:rsidR="00D55731" w:rsidRPr="005653C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D55731" w:rsidRPr="005653C7">
        <w:rPr>
          <w:rFonts w:ascii="Times New Roman" w:hAnsi="Times New Roman" w:cs="Times New Roman"/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5702E" w:rsidRDefault="0015702E" w:rsidP="00135880">
      <w:pPr>
        <w:pStyle w:val="aa"/>
        <w:tabs>
          <w:tab w:val="left" w:pos="1418"/>
        </w:tabs>
        <w:spacing w:line="360" w:lineRule="auto"/>
        <w:ind w:left="709" w:firstLine="709"/>
        <w:jc w:val="both"/>
        <w:rPr>
          <w:sz w:val="26"/>
          <w:szCs w:val="26"/>
        </w:rPr>
      </w:pPr>
    </w:p>
    <w:p w:rsidR="00FF06F4" w:rsidRDefault="00FF06F4" w:rsidP="00135880">
      <w:pPr>
        <w:pStyle w:val="aa"/>
        <w:tabs>
          <w:tab w:val="left" w:pos="1418"/>
        </w:tabs>
        <w:spacing w:line="360" w:lineRule="auto"/>
        <w:ind w:left="709" w:firstLine="709"/>
        <w:jc w:val="both"/>
        <w:rPr>
          <w:sz w:val="26"/>
          <w:szCs w:val="26"/>
        </w:rPr>
      </w:pPr>
    </w:p>
    <w:p w:rsidR="005653C7" w:rsidRPr="005653C7" w:rsidRDefault="0015702E" w:rsidP="00A2673E">
      <w:pPr>
        <w:tabs>
          <w:tab w:val="left" w:pos="1418"/>
        </w:tabs>
        <w:spacing w:line="360" w:lineRule="auto"/>
        <w:jc w:val="both"/>
        <w:rPr>
          <w:sz w:val="26"/>
        </w:rPr>
      </w:pPr>
      <w:r w:rsidRPr="005653C7">
        <w:rPr>
          <w:sz w:val="26"/>
          <w:szCs w:val="26"/>
        </w:rPr>
        <w:t xml:space="preserve">Мэр города Вологды                                                                              </w:t>
      </w:r>
      <w:r w:rsidR="00135880">
        <w:rPr>
          <w:sz w:val="26"/>
          <w:szCs w:val="26"/>
        </w:rPr>
        <w:t xml:space="preserve"> </w:t>
      </w:r>
      <w:r w:rsidRPr="005653C7">
        <w:rPr>
          <w:sz w:val="26"/>
          <w:szCs w:val="26"/>
        </w:rPr>
        <w:t>С.А.</w:t>
      </w:r>
      <w:r w:rsidR="00971F31">
        <w:rPr>
          <w:sz w:val="26"/>
          <w:szCs w:val="26"/>
        </w:rPr>
        <w:t xml:space="preserve"> </w:t>
      </w:r>
      <w:r w:rsidRPr="005653C7">
        <w:rPr>
          <w:sz w:val="26"/>
          <w:szCs w:val="26"/>
        </w:rPr>
        <w:t>Воропанов</w:t>
      </w:r>
    </w:p>
    <w:sectPr w:rsidR="005653C7" w:rsidRPr="005653C7" w:rsidSect="00971F31">
      <w:headerReference w:type="default" r:id="rId30"/>
      <w:pgSz w:w="11907" w:h="16840"/>
      <w:pgMar w:top="960" w:right="567" w:bottom="709" w:left="1701" w:header="426" w:footer="44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16" w:rsidRDefault="005C0F16" w:rsidP="000C33DF">
      <w:r>
        <w:separator/>
      </w:r>
    </w:p>
  </w:endnote>
  <w:endnote w:type="continuationSeparator" w:id="0">
    <w:p w:rsidR="005C0F16" w:rsidRDefault="005C0F1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16" w:rsidRDefault="005C0F16" w:rsidP="000C33DF">
      <w:r>
        <w:separator/>
      </w:r>
    </w:p>
  </w:footnote>
  <w:footnote w:type="continuationSeparator" w:id="0">
    <w:p w:rsidR="005C0F16" w:rsidRDefault="005C0F1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B96900" w:rsidRDefault="0030524D">
        <w:pPr>
          <w:pStyle w:val="a5"/>
          <w:jc w:val="center"/>
        </w:pPr>
        <w:r>
          <w:fldChar w:fldCharType="begin"/>
        </w:r>
        <w:r w:rsidR="009A6C39">
          <w:instrText xml:space="preserve"> PAGE   \* MERGEFORMAT </w:instrText>
        </w:r>
        <w:r>
          <w:fldChar w:fldCharType="separate"/>
        </w:r>
        <w:r w:rsidR="00971A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6900" w:rsidRDefault="00B96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8B6"/>
    <w:rsid w:val="00006171"/>
    <w:rsid w:val="00012D7F"/>
    <w:rsid w:val="00023E90"/>
    <w:rsid w:val="000351AF"/>
    <w:rsid w:val="00041E71"/>
    <w:rsid w:val="00050C97"/>
    <w:rsid w:val="000548D5"/>
    <w:rsid w:val="00056D1A"/>
    <w:rsid w:val="000571F6"/>
    <w:rsid w:val="00067926"/>
    <w:rsid w:val="00072D48"/>
    <w:rsid w:val="00077D06"/>
    <w:rsid w:val="00084E5B"/>
    <w:rsid w:val="00096255"/>
    <w:rsid w:val="000A3F0D"/>
    <w:rsid w:val="000A593F"/>
    <w:rsid w:val="000B0232"/>
    <w:rsid w:val="000B1CEF"/>
    <w:rsid w:val="000B1D40"/>
    <w:rsid w:val="000B35C0"/>
    <w:rsid w:val="000C33DF"/>
    <w:rsid w:val="000C74DE"/>
    <w:rsid w:val="000D3967"/>
    <w:rsid w:val="000D667D"/>
    <w:rsid w:val="000F69BB"/>
    <w:rsid w:val="000F69E1"/>
    <w:rsid w:val="0011337A"/>
    <w:rsid w:val="00114E81"/>
    <w:rsid w:val="00116996"/>
    <w:rsid w:val="001170FA"/>
    <w:rsid w:val="00125BA0"/>
    <w:rsid w:val="00132253"/>
    <w:rsid w:val="00133650"/>
    <w:rsid w:val="0013523D"/>
    <w:rsid w:val="00135880"/>
    <w:rsid w:val="001365D1"/>
    <w:rsid w:val="00152A61"/>
    <w:rsid w:val="00153CF5"/>
    <w:rsid w:val="001565F8"/>
    <w:rsid w:val="0015702E"/>
    <w:rsid w:val="00162650"/>
    <w:rsid w:val="00163F75"/>
    <w:rsid w:val="001646EA"/>
    <w:rsid w:val="0016695D"/>
    <w:rsid w:val="00166E62"/>
    <w:rsid w:val="00171696"/>
    <w:rsid w:val="00174D1F"/>
    <w:rsid w:val="00180745"/>
    <w:rsid w:val="0018180D"/>
    <w:rsid w:val="0018372A"/>
    <w:rsid w:val="00183F0A"/>
    <w:rsid w:val="00185418"/>
    <w:rsid w:val="001953B9"/>
    <w:rsid w:val="001A50F5"/>
    <w:rsid w:val="001A6175"/>
    <w:rsid w:val="001B66A1"/>
    <w:rsid w:val="001C2C64"/>
    <w:rsid w:val="001C5140"/>
    <w:rsid w:val="001D152D"/>
    <w:rsid w:val="001D2522"/>
    <w:rsid w:val="001E25B4"/>
    <w:rsid w:val="00205FE2"/>
    <w:rsid w:val="00213A72"/>
    <w:rsid w:val="00221AE1"/>
    <w:rsid w:val="00224135"/>
    <w:rsid w:val="002273D0"/>
    <w:rsid w:val="0023590C"/>
    <w:rsid w:val="00236EA9"/>
    <w:rsid w:val="00242EF2"/>
    <w:rsid w:val="00243CFD"/>
    <w:rsid w:val="00244F16"/>
    <w:rsid w:val="00253AC1"/>
    <w:rsid w:val="002673AD"/>
    <w:rsid w:val="002676AD"/>
    <w:rsid w:val="002676E6"/>
    <w:rsid w:val="00267B5B"/>
    <w:rsid w:val="00270738"/>
    <w:rsid w:val="00276BE0"/>
    <w:rsid w:val="00277447"/>
    <w:rsid w:val="00282924"/>
    <w:rsid w:val="00291B3F"/>
    <w:rsid w:val="002957E0"/>
    <w:rsid w:val="00297842"/>
    <w:rsid w:val="002B075C"/>
    <w:rsid w:val="002B7DFE"/>
    <w:rsid w:val="002C04AE"/>
    <w:rsid w:val="002C1FF0"/>
    <w:rsid w:val="002C33A7"/>
    <w:rsid w:val="002D437B"/>
    <w:rsid w:val="002D4D55"/>
    <w:rsid w:val="002E619C"/>
    <w:rsid w:val="002E785F"/>
    <w:rsid w:val="002F2F1C"/>
    <w:rsid w:val="002F5F52"/>
    <w:rsid w:val="002F657D"/>
    <w:rsid w:val="002F7112"/>
    <w:rsid w:val="002F7FB3"/>
    <w:rsid w:val="0030524D"/>
    <w:rsid w:val="00316024"/>
    <w:rsid w:val="00323EAC"/>
    <w:rsid w:val="00325A55"/>
    <w:rsid w:val="00325D73"/>
    <w:rsid w:val="003312E5"/>
    <w:rsid w:val="0035348A"/>
    <w:rsid w:val="00356378"/>
    <w:rsid w:val="00360779"/>
    <w:rsid w:val="0037101E"/>
    <w:rsid w:val="00383C7F"/>
    <w:rsid w:val="0038497B"/>
    <w:rsid w:val="0038797B"/>
    <w:rsid w:val="0039443D"/>
    <w:rsid w:val="003A059F"/>
    <w:rsid w:val="003A73A6"/>
    <w:rsid w:val="003B14C9"/>
    <w:rsid w:val="003B4599"/>
    <w:rsid w:val="003C3C44"/>
    <w:rsid w:val="003C4EC2"/>
    <w:rsid w:val="003C5527"/>
    <w:rsid w:val="003D1656"/>
    <w:rsid w:val="003D2D5D"/>
    <w:rsid w:val="003D3F24"/>
    <w:rsid w:val="003D6117"/>
    <w:rsid w:val="003D6809"/>
    <w:rsid w:val="003D745C"/>
    <w:rsid w:val="003E1641"/>
    <w:rsid w:val="003E5E5A"/>
    <w:rsid w:val="003F1F5E"/>
    <w:rsid w:val="003F4ECE"/>
    <w:rsid w:val="004003B4"/>
    <w:rsid w:val="00401B74"/>
    <w:rsid w:val="00412CBD"/>
    <w:rsid w:val="00421B9E"/>
    <w:rsid w:val="0042582C"/>
    <w:rsid w:val="0043155B"/>
    <w:rsid w:val="00437F03"/>
    <w:rsid w:val="00441706"/>
    <w:rsid w:val="00441E16"/>
    <w:rsid w:val="004434BF"/>
    <w:rsid w:val="00447DE0"/>
    <w:rsid w:val="00452A60"/>
    <w:rsid w:val="00455AD8"/>
    <w:rsid w:val="0046132B"/>
    <w:rsid w:val="004632ED"/>
    <w:rsid w:val="00474A57"/>
    <w:rsid w:val="0048160A"/>
    <w:rsid w:val="0048434B"/>
    <w:rsid w:val="00484C9E"/>
    <w:rsid w:val="00493BF5"/>
    <w:rsid w:val="00496027"/>
    <w:rsid w:val="004960F1"/>
    <w:rsid w:val="004C5627"/>
    <w:rsid w:val="004C6684"/>
    <w:rsid w:val="004C72BA"/>
    <w:rsid w:val="004D2B1B"/>
    <w:rsid w:val="004D35D3"/>
    <w:rsid w:val="004D3A8B"/>
    <w:rsid w:val="004D3C5B"/>
    <w:rsid w:val="004D5A3F"/>
    <w:rsid w:val="004E4F66"/>
    <w:rsid w:val="004E6C9E"/>
    <w:rsid w:val="004E7011"/>
    <w:rsid w:val="004F1719"/>
    <w:rsid w:val="004F64BC"/>
    <w:rsid w:val="004F7CDE"/>
    <w:rsid w:val="0050490F"/>
    <w:rsid w:val="005060E9"/>
    <w:rsid w:val="00514311"/>
    <w:rsid w:val="00522E6B"/>
    <w:rsid w:val="00523634"/>
    <w:rsid w:val="00524D6C"/>
    <w:rsid w:val="0053061A"/>
    <w:rsid w:val="00537891"/>
    <w:rsid w:val="00537B53"/>
    <w:rsid w:val="0055252A"/>
    <w:rsid w:val="00557023"/>
    <w:rsid w:val="005653C7"/>
    <w:rsid w:val="00582254"/>
    <w:rsid w:val="00583B0C"/>
    <w:rsid w:val="00594A39"/>
    <w:rsid w:val="0059637B"/>
    <w:rsid w:val="005A072B"/>
    <w:rsid w:val="005A0A19"/>
    <w:rsid w:val="005A23F4"/>
    <w:rsid w:val="005A583E"/>
    <w:rsid w:val="005B2796"/>
    <w:rsid w:val="005B2B3E"/>
    <w:rsid w:val="005B49EF"/>
    <w:rsid w:val="005C0F16"/>
    <w:rsid w:val="005C1BD8"/>
    <w:rsid w:val="005C42E1"/>
    <w:rsid w:val="005D4E88"/>
    <w:rsid w:val="005D7A69"/>
    <w:rsid w:val="005F09D6"/>
    <w:rsid w:val="00601EBE"/>
    <w:rsid w:val="00605290"/>
    <w:rsid w:val="00612E65"/>
    <w:rsid w:val="00616E3C"/>
    <w:rsid w:val="006221A7"/>
    <w:rsid w:val="0062377C"/>
    <w:rsid w:val="00625214"/>
    <w:rsid w:val="00632CD6"/>
    <w:rsid w:val="0063684F"/>
    <w:rsid w:val="00642EFF"/>
    <w:rsid w:val="00645DFC"/>
    <w:rsid w:val="006479BD"/>
    <w:rsid w:val="00650AD0"/>
    <w:rsid w:val="0065109C"/>
    <w:rsid w:val="0065124C"/>
    <w:rsid w:val="006525CD"/>
    <w:rsid w:val="006619D5"/>
    <w:rsid w:val="00663294"/>
    <w:rsid w:val="00671040"/>
    <w:rsid w:val="00673B0F"/>
    <w:rsid w:val="00676A15"/>
    <w:rsid w:val="00686E00"/>
    <w:rsid w:val="00691A25"/>
    <w:rsid w:val="006929EC"/>
    <w:rsid w:val="006933A8"/>
    <w:rsid w:val="006A3FD3"/>
    <w:rsid w:val="006A7EBF"/>
    <w:rsid w:val="006B0A51"/>
    <w:rsid w:val="006D5E27"/>
    <w:rsid w:val="006E0814"/>
    <w:rsid w:val="006E1FDA"/>
    <w:rsid w:val="006E5B56"/>
    <w:rsid w:val="006E5F15"/>
    <w:rsid w:val="006F7CD5"/>
    <w:rsid w:val="00715D42"/>
    <w:rsid w:val="00717054"/>
    <w:rsid w:val="00717427"/>
    <w:rsid w:val="007175B7"/>
    <w:rsid w:val="00723BC8"/>
    <w:rsid w:val="00726832"/>
    <w:rsid w:val="007307D3"/>
    <w:rsid w:val="00736DC6"/>
    <w:rsid w:val="00741E54"/>
    <w:rsid w:val="00745AA2"/>
    <w:rsid w:val="00755149"/>
    <w:rsid w:val="007635CD"/>
    <w:rsid w:val="0076371A"/>
    <w:rsid w:val="00764231"/>
    <w:rsid w:val="0076532A"/>
    <w:rsid w:val="007707EF"/>
    <w:rsid w:val="007875C6"/>
    <w:rsid w:val="0078768B"/>
    <w:rsid w:val="00797BEC"/>
    <w:rsid w:val="007B0114"/>
    <w:rsid w:val="007B031A"/>
    <w:rsid w:val="007B126C"/>
    <w:rsid w:val="007B505F"/>
    <w:rsid w:val="007B7F30"/>
    <w:rsid w:val="007C384C"/>
    <w:rsid w:val="007D0E4C"/>
    <w:rsid w:val="007D1C6A"/>
    <w:rsid w:val="007E1E2F"/>
    <w:rsid w:val="007E2B17"/>
    <w:rsid w:val="007E380E"/>
    <w:rsid w:val="007E7B93"/>
    <w:rsid w:val="0080584F"/>
    <w:rsid w:val="00806F5B"/>
    <w:rsid w:val="008159A6"/>
    <w:rsid w:val="008206C5"/>
    <w:rsid w:val="00823588"/>
    <w:rsid w:val="00826E2B"/>
    <w:rsid w:val="00827D5B"/>
    <w:rsid w:val="00833E55"/>
    <w:rsid w:val="0084244E"/>
    <w:rsid w:val="00857512"/>
    <w:rsid w:val="008605A3"/>
    <w:rsid w:val="00865616"/>
    <w:rsid w:val="00867C37"/>
    <w:rsid w:val="00872F3A"/>
    <w:rsid w:val="00874EB7"/>
    <w:rsid w:val="00875BE7"/>
    <w:rsid w:val="00876164"/>
    <w:rsid w:val="008859C6"/>
    <w:rsid w:val="0088673C"/>
    <w:rsid w:val="008930B5"/>
    <w:rsid w:val="0089723B"/>
    <w:rsid w:val="008A44AF"/>
    <w:rsid w:val="008B2AFE"/>
    <w:rsid w:val="008B54B2"/>
    <w:rsid w:val="008C28B6"/>
    <w:rsid w:val="008D2D40"/>
    <w:rsid w:val="008D4722"/>
    <w:rsid w:val="008D5197"/>
    <w:rsid w:val="008E15C0"/>
    <w:rsid w:val="008F726F"/>
    <w:rsid w:val="009005E5"/>
    <w:rsid w:val="009054C7"/>
    <w:rsid w:val="00911851"/>
    <w:rsid w:val="009136CF"/>
    <w:rsid w:val="00913CDA"/>
    <w:rsid w:val="00915C70"/>
    <w:rsid w:val="0092275B"/>
    <w:rsid w:val="0092463B"/>
    <w:rsid w:val="009277B5"/>
    <w:rsid w:val="009327EE"/>
    <w:rsid w:val="009353EB"/>
    <w:rsid w:val="009368FC"/>
    <w:rsid w:val="0095451B"/>
    <w:rsid w:val="009577B8"/>
    <w:rsid w:val="00960A7C"/>
    <w:rsid w:val="009618B4"/>
    <w:rsid w:val="00963383"/>
    <w:rsid w:val="0096411B"/>
    <w:rsid w:val="00964843"/>
    <w:rsid w:val="00964985"/>
    <w:rsid w:val="0096612A"/>
    <w:rsid w:val="00971A2F"/>
    <w:rsid w:val="00971F31"/>
    <w:rsid w:val="0097668F"/>
    <w:rsid w:val="00982916"/>
    <w:rsid w:val="009959AE"/>
    <w:rsid w:val="009966E2"/>
    <w:rsid w:val="009A6C39"/>
    <w:rsid w:val="009A71F3"/>
    <w:rsid w:val="009B0F92"/>
    <w:rsid w:val="009B2223"/>
    <w:rsid w:val="009B33FC"/>
    <w:rsid w:val="009B6E93"/>
    <w:rsid w:val="009C2A40"/>
    <w:rsid w:val="009C6780"/>
    <w:rsid w:val="009D2030"/>
    <w:rsid w:val="009D4384"/>
    <w:rsid w:val="009D6F2C"/>
    <w:rsid w:val="009F4294"/>
    <w:rsid w:val="009F65A5"/>
    <w:rsid w:val="00A06EAF"/>
    <w:rsid w:val="00A11FF9"/>
    <w:rsid w:val="00A12E93"/>
    <w:rsid w:val="00A23395"/>
    <w:rsid w:val="00A2673E"/>
    <w:rsid w:val="00A33D17"/>
    <w:rsid w:val="00A444B6"/>
    <w:rsid w:val="00A447BF"/>
    <w:rsid w:val="00A458C3"/>
    <w:rsid w:val="00A52600"/>
    <w:rsid w:val="00A57F52"/>
    <w:rsid w:val="00A61D43"/>
    <w:rsid w:val="00A6524D"/>
    <w:rsid w:val="00A65F7E"/>
    <w:rsid w:val="00A768AB"/>
    <w:rsid w:val="00A9359E"/>
    <w:rsid w:val="00AA3FCF"/>
    <w:rsid w:val="00AA6269"/>
    <w:rsid w:val="00AB6192"/>
    <w:rsid w:val="00AB7C19"/>
    <w:rsid w:val="00AC4B1F"/>
    <w:rsid w:val="00AC5AF9"/>
    <w:rsid w:val="00AD0D68"/>
    <w:rsid w:val="00AD7D33"/>
    <w:rsid w:val="00AE2185"/>
    <w:rsid w:val="00AF561E"/>
    <w:rsid w:val="00B01109"/>
    <w:rsid w:val="00B0768C"/>
    <w:rsid w:val="00B20318"/>
    <w:rsid w:val="00B26C93"/>
    <w:rsid w:val="00B32DC2"/>
    <w:rsid w:val="00B334CE"/>
    <w:rsid w:val="00B35569"/>
    <w:rsid w:val="00B35D19"/>
    <w:rsid w:val="00B37766"/>
    <w:rsid w:val="00B531F3"/>
    <w:rsid w:val="00B64CD7"/>
    <w:rsid w:val="00B66049"/>
    <w:rsid w:val="00B7037F"/>
    <w:rsid w:val="00B869A7"/>
    <w:rsid w:val="00B87023"/>
    <w:rsid w:val="00B93C3B"/>
    <w:rsid w:val="00B96900"/>
    <w:rsid w:val="00B97459"/>
    <w:rsid w:val="00BA212B"/>
    <w:rsid w:val="00BA55C5"/>
    <w:rsid w:val="00BB33B5"/>
    <w:rsid w:val="00BB4348"/>
    <w:rsid w:val="00BB4671"/>
    <w:rsid w:val="00BC22EF"/>
    <w:rsid w:val="00BD7D78"/>
    <w:rsid w:val="00BE0793"/>
    <w:rsid w:val="00BE6529"/>
    <w:rsid w:val="00BF1478"/>
    <w:rsid w:val="00BF33EF"/>
    <w:rsid w:val="00BF6691"/>
    <w:rsid w:val="00C06A66"/>
    <w:rsid w:val="00C15572"/>
    <w:rsid w:val="00C179D0"/>
    <w:rsid w:val="00C25E67"/>
    <w:rsid w:val="00C368C7"/>
    <w:rsid w:val="00C4415A"/>
    <w:rsid w:val="00C45181"/>
    <w:rsid w:val="00C47932"/>
    <w:rsid w:val="00C50576"/>
    <w:rsid w:val="00C53E57"/>
    <w:rsid w:val="00C54C0D"/>
    <w:rsid w:val="00C57CD2"/>
    <w:rsid w:val="00C60E9B"/>
    <w:rsid w:val="00C63092"/>
    <w:rsid w:val="00C650AC"/>
    <w:rsid w:val="00C670E4"/>
    <w:rsid w:val="00C7171C"/>
    <w:rsid w:val="00C80BA6"/>
    <w:rsid w:val="00C8389B"/>
    <w:rsid w:val="00C92576"/>
    <w:rsid w:val="00CA31CE"/>
    <w:rsid w:val="00CC30EB"/>
    <w:rsid w:val="00CC7168"/>
    <w:rsid w:val="00CD2E39"/>
    <w:rsid w:val="00CE2F8B"/>
    <w:rsid w:val="00CF0421"/>
    <w:rsid w:val="00CF2800"/>
    <w:rsid w:val="00CF30DA"/>
    <w:rsid w:val="00CF31CC"/>
    <w:rsid w:val="00CF66EA"/>
    <w:rsid w:val="00D0021D"/>
    <w:rsid w:val="00D039BE"/>
    <w:rsid w:val="00D065EE"/>
    <w:rsid w:val="00D12558"/>
    <w:rsid w:val="00D15EFD"/>
    <w:rsid w:val="00D211A8"/>
    <w:rsid w:val="00D21D2A"/>
    <w:rsid w:val="00D21ED1"/>
    <w:rsid w:val="00D2302E"/>
    <w:rsid w:val="00D247A8"/>
    <w:rsid w:val="00D2555D"/>
    <w:rsid w:val="00D2704B"/>
    <w:rsid w:val="00D3034B"/>
    <w:rsid w:val="00D318B0"/>
    <w:rsid w:val="00D42697"/>
    <w:rsid w:val="00D51045"/>
    <w:rsid w:val="00D53C5B"/>
    <w:rsid w:val="00D55731"/>
    <w:rsid w:val="00D55D00"/>
    <w:rsid w:val="00D5793E"/>
    <w:rsid w:val="00D646B2"/>
    <w:rsid w:val="00D651D3"/>
    <w:rsid w:val="00D7503D"/>
    <w:rsid w:val="00D77C7C"/>
    <w:rsid w:val="00D81AA0"/>
    <w:rsid w:val="00D83DE8"/>
    <w:rsid w:val="00D91241"/>
    <w:rsid w:val="00D9455E"/>
    <w:rsid w:val="00DA5AD8"/>
    <w:rsid w:val="00DA6CF9"/>
    <w:rsid w:val="00DA75C0"/>
    <w:rsid w:val="00DA7C55"/>
    <w:rsid w:val="00DB5255"/>
    <w:rsid w:val="00DB6C87"/>
    <w:rsid w:val="00DC490E"/>
    <w:rsid w:val="00DC7DFF"/>
    <w:rsid w:val="00DD66DB"/>
    <w:rsid w:val="00DE3D8F"/>
    <w:rsid w:val="00DF2CDB"/>
    <w:rsid w:val="00DF78BE"/>
    <w:rsid w:val="00E034DB"/>
    <w:rsid w:val="00E12F38"/>
    <w:rsid w:val="00E20DC7"/>
    <w:rsid w:val="00E2289C"/>
    <w:rsid w:val="00E25A28"/>
    <w:rsid w:val="00E41DBF"/>
    <w:rsid w:val="00E44EBA"/>
    <w:rsid w:val="00E54680"/>
    <w:rsid w:val="00E566D2"/>
    <w:rsid w:val="00E6049B"/>
    <w:rsid w:val="00E63B23"/>
    <w:rsid w:val="00E709F5"/>
    <w:rsid w:val="00E8140A"/>
    <w:rsid w:val="00E83727"/>
    <w:rsid w:val="00E90315"/>
    <w:rsid w:val="00E92967"/>
    <w:rsid w:val="00E94358"/>
    <w:rsid w:val="00EA60EB"/>
    <w:rsid w:val="00EB0428"/>
    <w:rsid w:val="00EB240D"/>
    <w:rsid w:val="00EB276B"/>
    <w:rsid w:val="00EB42D5"/>
    <w:rsid w:val="00EB7255"/>
    <w:rsid w:val="00EC2884"/>
    <w:rsid w:val="00EC7D0F"/>
    <w:rsid w:val="00ED34E5"/>
    <w:rsid w:val="00ED398E"/>
    <w:rsid w:val="00ED665A"/>
    <w:rsid w:val="00ED69D6"/>
    <w:rsid w:val="00EE3084"/>
    <w:rsid w:val="00EF3F6F"/>
    <w:rsid w:val="00EF404A"/>
    <w:rsid w:val="00F01D2C"/>
    <w:rsid w:val="00F06AB6"/>
    <w:rsid w:val="00F12761"/>
    <w:rsid w:val="00F14641"/>
    <w:rsid w:val="00F164A2"/>
    <w:rsid w:val="00F24228"/>
    <w:rsid w:val="00F35589"/>
    <w:rsid w:val="00F35F09"/>
    <w:rsid w:val="00F407D5"/>
    <w:rsid w:val="00F53E51"/>
    <w:rsid w:val="00F5596B"/>
    <w:rsid w:val="00F60437"/>
    <w:rsid w:val="00F66F2F"/>
    <w:rsid w:val="00F71EE9"/>
    <w:rsid w:val="00F73573"/>
    <w:rsid w:val="00F7408C"/>
    <w:rsid w:val="00F762D7"/>
    <w:rsid w:val="00F803BE"/>
    <w:rsid w:val="00F87E1B"/>
    <w:rsid w:val="00F94C48"/>
    <w:rsid w:val="00FA0557"/>
    <w:rsid w:val="00FA32B3"/>
    <w:rsid w:val="00FB7492"/>
    <w:rsid w:val="00FC26B5"/>
    <w:rsid w:val="00FC3710"/>
    <w:rsid w:val="00FC74C8"/>
    <w:rsid w:val="00FE0148"/>
    <w:rsid w:val="00FE573D"/>
    <w:rsid w:val="00FE6F4B"/>
    <w:rsid w:val="00FE7511"/>
    <w:rsid w:val="00FF06F4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paragraph" w:customStyle="1" w:styleId="s1">
    <w:name w:val="s_1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0021D"/>
    <w:rPr>
      <w:color w:val="0000FF"/>
      <w:u w:val="single"/>
    </w:rPr>
  </w:style>
  <w:style w:type="paragraph" w:customStyle="1" w:styleId="s22">
    <w:name w:val="s_22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rsid w:val="00E20DC7"/>
    <w:rPr>
      <w:sz w:val="16"/>
      <w:szCs w:val="16"/>
    </w:rPr>
  </w:style>
  <w:style w:type="paragraph" w:styleId="ad">
    <w:name w:val="annotation text"/>
    <w:basedOn w:val="a"/>
    <w:link w:val="ae"/>
    <w:rsid w:val="00E20DC7"/>
  </w:style>
  <w:style w:type="character" w:customStyle="1" w:styleId="ae">
    <w:name w:val="Текст примечания Знак"/>
    <w:basedOn w:val="a0"/>
    <w:link w:val="ad"/>
    <w:rsid w:val="00E20DC7"/>
  </w:style>
  <w:style w:type="paragraph" w:styleId="af">
    <w:name w:val="annotation subject"/>
    <w:basedOn w:val="ad"/>
    <w:next w:val="ad"/>
    <w:link w:val="af0"/>
    <w:rsid w:val="00E20DC7"/>
    <w:rPr>
      <w:b/>
      <w:bCs/>
    </w:rPr>
  </w:style>
  <w:style w:type="character" w:customStyle="1" w:styleId="af0">
    <w:name w:val="Тема примечания Знак"/>
    <w:basedOn w:val="ae"/>
    <w:link w:val="af"/>
    <w:rsid w:val="00E20DC7"/>
    <w:rPr>
      <w:b/>
      <w:bCs/>
    </w:rPr>
  </w:style>
  <w:style w:type="character" w:customStyle="1" w:styleId="10">
    <w:name w:val="Заголовок 1 Знак"/>
    <w:basedOn w:val="a0"/>
    <w:link w:val="1"/>
    <w:rsid w:val="007E1E2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paragraph" w:customStyle="1" w:styleId="s1">
    <w:name w:val="s_1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D0021D"/>
    <w:rPr>
      <w:color w:val="0000FF"/>
      <w:u w:val="single"/>
    </w:rPr>
  </w:style>
  <w:style w:type="paragraph" w:customStyle="1" w:styleId="s22">
    <w:name w:val="s_22"/>
    <w:basedOn w:val="a"/>
    <w:rsid w:val="00D0021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rsid w:val="00E20DC7"/>
    <w:rPr>
      <w:sz w:val="16"/>
      <w:szCs w:val="16"/>
    </w:rPr>
  </w:style>
  <w:style w:type="paragraph" w:styleId="ad">
    <w:name w:val="annotation text"/>
    <w:basedOn w:val="a"/>
    <w:link w:val="ae"/>
    <w:rsid w:val="00E20DC7"/>
  </w:style>
  <w:style w:type="character" w:customStyle="1" w:styleId="ae">
    <w:name w:val="Текст примечания Знак"/>
    <w:basedOn w:val="a0"/>
    <w:link w:val="ad"/>
    <w:rsid w:val="00E20DC7"/>
  </w:style>
  <w:style w:type="paragraph" w:styleId="af">
    <w:name w:val="annotation subject"/>
    <w:basedOn w:val="ad"/>
    <w:next w:val="ad"/>
    <w:link w:val="af0"/>
    <w:rsid w:val="00E20DC7"/>
    <w:rPr>
      <w:b/>
      <w:bCs/>
    </w:rPr>
  </w:style>
  <w:style w:type="character" w:customStyle="1" w:styleId="af0">
    <w:name w:val="Тема примечания Знак"/>
    <w:basedOn w:val="ae"/>
    <w:link w:val="af"/>
    <w:rsid w:val="00E20DC7"/>
    <w:rPr>
      <w:b/>
      <w:bCs/>
    </w:rPr>
  </w:style>
  <w:style w:type="character" w:customStyle="1" w:styleId="10">
    <w:name w:val="Заголовок 1 Знак"/>
    <w:basedOn w:val="a0"/>
    <w:link w:val="1"/>
    <w:rsid w:val="007E1E2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3BB6F1D2402C12D2B3F2F959F8F36DFDBC2A3DC3B1DC58D3F29514D962659FEC4C7EB4AA807FE1687C871805E0A7D642711D8020FCB59817F59AFDpAG9O" TargetMode="External"/><Relationship Id="rId18" Type="http://schemas.openxmlformats.org/officeDocument/2006/relationships/hyperlink" Target="consultantplus://offline/ref=21790181A859DFD13ABE89DDE7B571E6CE5BBAE9C269FB7DDEE4A7D0A46A466AEFF106EB07489ACEB91E9EBDBCV1ZEL" TargetMode="External"/><Relationship Id="rId26" Type="http://schemas.openxmlformats.org/officeDocument/2006/relationships/hyperlink" Target="consultantplus://offline/ref=5D348AE1D301CFC4EADC1196265361A358100510E7677F9C002BC448431CB927068A1DC1391BA1F11913C6238E0AEC6258809B3F1887c3V3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57821AA9D8C235717BDB11E4BDD0468B1285386F5687FBCC2448B3EA4C38725DFB4580EA6A7908E7411E3742F03F54B9A0A9B2F2750058B573F9AFDU2Z1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8A86C59A4E726F888AB3E3AE2076D1BEFF57661BBB5FFF8A72C5B7015C77CF6275D7C1C0F7FC74F4E2B3FE1B7A23C6A5BE26D4721581928E9FCCC9F0G5M" TargetMode="External"/><Relationship Id="rId17" Type="http://schemas.openxmlformats.org/officeDocument/2006/relationships/hyperlink" Target="consultantplus://offline/ref=ED3BB6F1D2402C12D2B3F2F959F8F36DFDBC2A3DC3B1DC58D3F29514D962659FEC4C7EB4AA807FE1687C831A02E0A7D642711D8020FCB59817F59AFDpAG9O" TargetMode="External"/><Relationship Id="rId25" Type="http://schemas.openxmlformats.org/officeDocument/2006/relationships/hyperlink" Target="consultantplus://offline/ref=8C2875D392F5DC99D9A9832272E933AF895FDA8FD6AD187A6A4B0E0D5212D5A226D1B6B5E5A5B975E72D9C4AD5907689A716330EA683T5b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3BB6F1D2402C12D2B3F2F959F8F36DFDBC2A3DC3B1DC58D3F29514D962659FEC4C7EB4AA807FE1687C871805E0A7D642711D8020FCB59817F59AFDpAG9O" TargetMode="External"/><Relationship Id="rId20" Type="http://schemas.openxmlformats.org/officeDocument/2006/relationships/hyperlink" Target="consultantplus://offline/ref=2E59F10D6FABD5055E0D12117A0EFAE29107AC204FA15A1904E4EF55495AEB5C216EC9C8F99E9341BB56789980B6B8170551B27BBFFBnFWBP" TargetMode="External"/><Relationship Id="rId29" Type="http://schemas.openxmlformats.org/officeDocument/2006/relationships/hyperlink" Target="consultantplus://offline/ref=3192B0B61C4B4BE15F7FB17BD1B2B5DD49BC31E2AD9280CE42FA2F8F804E2ACB484FC1315A2EE976342F5829643FCB9CF5AE896AB851D3MB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8A86C59A4E726F888AB3E3AE2076D1BEFF57661BBB5FFF8A72C5B7015C77CF6275D7C1C0F7FC74F4E2B3FE1E7A23C6A5BE26D4721581928E9FCCC9F0G5M" TargetMode="External"/><Relationship Id="rId24" Type="http://schemas.openxmlformats.org/officeDocument/2006/relationships/hyperlink" Target="consultantplus://offline/ref=5D348AE1D301CFC4EADC1196265361A358100510E7677F9C002BC448431CB927068A1DC1391BA1F11913C6238E0AEC6258809B3F1887c3V3P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3BB6F1D2402C12D2B3F2F959F8F36DFDBC2A3DC3B1DC58D3F29514D962659FEC4C7EB4AA807FE1687C871805E0A7D642711D8020FCB59817F59AFDpAG9O" TargetMode="External"/><Relationship Id="rId23" Type="http://schemas.openxmlformats.org/officeDocument/2006/relationships/hyperlink" Target="consultantplus://offline/ref=557821AA9D8C235717BDB11E4BDD0468B1285386F5687FBCC2448B3EA4C38725DFB4580EA6A7908E7411E7762A03F54B9A0A9B2F2750058B573F9AFDU2Z1P" TargetMode="External"/><Relationship Id="rId28" Type="http://schemas.openxmlformats.org/officeDocument/2006/relationships/hyperlink" Target="consultantplus://offline/ref=02C5893C402FA0D5DEB6A6AD45D12D0EC755FDB492AA5FAFE5017FA236D2E5DF00855D1DE94DA42DAB94E36F6E1942D4DDC478A19BE1oAg8P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5D348AE1D301CFC4EADC1196265361A358100510E7677F9C002BC448431CB927068A1DC1391BA1F11913C6238E0AEC6258809B3F1887c3V3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3BB6F1D2402C12D2B3F2F959F8F36DFDBC2A3DC3B1DC58D3F29514D962659FEC4C7EB4AA807FE1687C831A02E0A7D642711D8020FCB59817F59AFDpAG9O" TargetMode="External"/><Relationship Id="rId22" Type="http://schemas.openxmlformats.org/officeDocument/2006/relationships/hyperlink" Target="consultantplus://offline/ref=557821AA9D8C235717BDB11E4BDD0468B1285386F5687FBCC2448B3EA4C38725DFB4580EA6A7908E7411E7762803F54B9A0A9B2F2750058B573F9AFDU2Z1P" TargetMode="External"/><Relationship Id="rId27" Type="http://schemas.openxmlformats.org/officeDocument/2006/relationships/hyperlink" Target="consultantplus://offline/ref=8C2875D392F5DC99D9A9832272E933AF895FDA8FD6AD187A6A4B0E0D5212D5A226D1B6B5E5A5B975E72D9C4AD5907689A716330EA683T5bCP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B964-DB15-45A6-B8A3-ADBE409C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2023-11-27T15:06:00Z</cp:lastPrinted>
  <dcterms:created xsi:type="dcterms:W3CDTF">2023-11-30T07:49:00Z</dcterms:created>
  <dcterms:modified xsi:type="dcterms:W3CDTF">2023-11-30T07:49:00Z</dcterms:modified>
</cp:coreProperties>
</file>