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7E479C" w:rsidRDefault="007E479C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AE6E78" w:rsidRPr="007D66EC" w:rsidRDefault="00AE6E78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AE6E78" w:rsidTr="00AE6E78">
        <w:trPr>
          <w:trHeight w:val="122"/>
        </w:trPr>
        <w:tc>
          <w:tcPr>
            <w:tcW w:w="541" w:type="dxa"/>
            <w:hideMark/>
          </w:tcPr>
          <w:p w:rsidR="00AE6E78" w:rsidRDefault="00AE6E7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6E78" w:rsidRDefault="00AE6E7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30 октября 2024 года</w:t>
            </w:r>
          </w:p>
        </w:tc>
        <w:tc>
          <w:tcPr>
            <w:tcW w:w="3470" w:type="dxa"/>
          </w:tcPr>
          <w:p w:rsidR="00AE6E78" w:rsidRDefault="00AE6E7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E6E78" w:rsidRDefault="00AE6E7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6E78" w:rsidRDefault="00AE6E78" w:rsidP="00AE6E7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1725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3D32A1" w:rsidRDefault="003D32A1" w:rsidP="00686E00">
      <w:pPr>
        <w:jc w:val="both"/>
        <w:rPr>
          <w:sz w:val="26"/>
          <w:szCs w:val="26"/>
        </w:rPr>
      </w:pPr>
    </w:p>
    <w:p w:rsidR="003D32A1" w:rsidRPr="007D66EC" w:rsidRDefault="003D32A1" w:rsidP="00686E00">
      <w:pPr>
        <w:jc w:val="both"/>
        <w:rPr>
          <w:sz w:val="26"/>
          <w:szCs w:val="26"/>
        </w:rPr>
      </w:pPr>
    </w:p>
    <w:p w:rsidR="00665FBB" w:rsidRDefault="00665FBB" w:rsidP="00665FBB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</w:rPr>
        <w:t>О внесении изменени</w:t>
      </w:r>
      <w:r w:rsidR="00B324CB">
        <w:rPr>
          <w:b/>
          <w:sz w:val="26"/>
        </w:rPr>
        <w:t>я</w:t>
      </w:r>
      <w:r>
        <w:rPr>
          <w:b/>
          <w:sz w:val="26"/>
        </w:rPr>
        <w:t xml:space="preserve"> в </w:t>
      </w:r>
      <w:r w:rsidR="00B544A7">
        <w:rPr>
          <w:b/>
          <w:sz w:val="26"/>
        </w:rPr>
        <w:t>П</w:t>
      </w:r>
      <w:r w:rsidR="00B324CB">
        <w:rPr>
          <w:b/>
          <w:sz w:val="26"/>
        </w:rPr>
        <w:t xml:space="preserve">оложение о </w:t>
      </w:r>
      <w:r w:rsidR="003D32A1">
        <w:rPr>
          <w:b/>
          <w:sz w:val="26"/>
        </w:rPr>
        <w:t>Д</w:t>
      </w:r>
      <w:r w:rsidR="00B324CB">
        <w:rPr>
          <w:b/>
          <w:sz w:val="26"/>
        </w:rPr>
        <w:t>епартаменте имущественных отношений Администрации города Вологды</w:t>
      </w:r>
    </w:p>
    <w:p w:rsidR="00665FBB" w:rsidRDefault="00665FBB" w:rsidP="00665FBB">
      <w:pPr>
        <w:suppressAutoHyphens/>
        <w:jc w:val="center"/>
        <w:rPr>
          <w:b/>
          <w:sz w:val="26"/>
          <w:szCs w:val="26"/>
        </w:rPr>
      </w:pPr>
    </w:p>
    <w:p w:rsidR="00665FBB" w:rsidRDefault="00665FBB" w:rsidP="00665FBB">
      <w:pPr>
        <w:suppressAutoHyphens/>
        <w:jc w:val="center"/>
        <w:rPr>
          <w:b/>
          <w:sz w:val="26"/>
        </w:rPr>
      </w:pPr>
    </w:p>
    <w:p w:rsidR="00665FBB" w:rsidRDefault="00B324CB" w:rsidP="00665FBB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65FBB">
        <w:rPr>
          <w:sz w:val="26"/>
          <w:szCs w:val="26"/>
        </w:rPr>
        <w:t xml:space="preserve">а основании статей 27, 42 Устава городского округа города Вологды ПОСТАНОВЛЯЮ: </w:t>
      </w:r>
    </w:p>
    <w:p w:rsidR="00845CDE" w:rsidRDefault="00665FBB" w:rsidP="00B324CB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</w:t>
      </w:r>
      <w:r w:rsidR="00B324CB">
        <w:rPr>
          <w:sz w:val="26"/>
          <w:szCs w:val="26"/>
        </w:rPr>
        <w:t xml:space="preserve">изменение </w:t>
      </w:r>
      <w:r>
        <w:rPr>
          <w:sz w:val="26"/>
          <w:szCs w:val="26"/>
        </w:rPr>
        <w:t xml:space="preserve">в Положение о Департаменте имущественных отношений Администрации города Вологды, утвержденное постановлением Главы города Вологды от 7 августа 2006 года № 3088 (с последующими изменениями), </w:t>
      </w:r>
      <w:r w:rsidR="00D97BB4">
        <w:rPr>
          <w:sz w:val="26"/>
          <w:szCs w:val="26"/>
        </w:rPr>
        <w:t>изложив раздел 5 в следующей редакции: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center"/>
        <w:rPr>
          <w:sz w:val="26"/>
          <w:szCs w:val="26"/>
        </w:rPr>
      </w:pPr>
      <w:r w:rsidRPr="00D97BB4">
        <w:rPr>
          <w:sz w:val="26"/>
          <w:szCs w:val="26"/>
        </w:rPr>
        <w:t>«5. Организация деятельности Департамента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 xml:space="preserve"> 5.1. Руководство деятельностью Департамента на основе единоначалия осуществляет начальник Департамента.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 xml:space="preserve">5.2. Начальник Департамента непосредственно подчиняется Мэру города Вологды, функционально - первому заместителю Мэра города Вологды; </w:t>
      </w:r>
      <w:proofErr w:type="gramStart"/>
      <w:r w:rsidRPr="00D97BB4">
        <w:rPr>
          <w:sz w:val="26"/>
          <w:szCs w:val="26"/>
        </w:rPr>
        <w:t>назначается и освобождается</w:t>
      </w:r>
      <w:proofErr w:type="gramEnd"/>
      <w:r w:rsidRPr="00D97BB4">
        <w:rPr>
          <w:sz w:val="26"/>
          <w:szCs w:val="26"/>
        </w:rPr>
        <w:t xml:space="preserve"> от должности Мэром города Вологды.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 xml:space="preserve">5.3. Начальник Департамента может иметь в своем подчинении заместителей, назначаемых на должность и освобождаемых от должности Мэром города Вологды.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 xml:space="preserve">5.4. Начальник Департамента: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 xml:space="preserve">5.4.1. Вносит на рассмотрение проекты муниципальных правовых актов по вопросам, входящим в компетенцию Департамента.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 xml:space="preserve">5.4.2. Представляет Администрацию города Вологды по поручению Мэра города Вологды (согласованию с Мэром города Вологды) в органах местного </w:t>
      </w:r>
      <w:r w:rsidRPr="00D97BB4">
        <w:rPr>
          <w:sz w:val="26"/>
          <w:szCs w:val="26"/>
        </w:rPr>
        <w:lastRenderedPageBreak/>
        <w:t xml:space="preserve">самоуправления, в органах государственной власти, иных органах и организациях по вопросам, входящим в компетенцию Департамента.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 xml:space="preserve">5.4.3. От имени Администрации города Вологды подписывает: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 xml:space="preserve">финансовые документы;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 xml:space="preserve">служебные письма, ответы на обращения граждан и юридических лиц; </w:t>
      </w:r>
    </w:p>
    <w:p w:rsid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>договоры, акты приема-передачи имущества, соглашения</w:t>
      </w:r>
      <w:r w:rsidR="007E479C">
        <w:rPr>
          <w:sz w:val="26"/>
          <w:szCs w:val="26"/>
        </w:rPr>
        <w:t>, разрешения, решения</w:t>
      </w:r>
      <w:r w:rsidRPr="00D97BB4">
        <w:rPr>
          <w:sz w:val="26"/>
          <w:szCs w:val="26"/>
        </w:rPr>
        <w:t xml:space="preserve"> и иные документы по вопросам, входящим в компетенцию Департамента, в соответствии с муниципальными правовыми ак</w:t>
      </w:r>
      <w:r>
        <w:rPr>
          <w:sz w:val="26"/>
          <w:szCs w:val="26"/>
        </w:rPr>
        <w:t>тами и должностной инструкцией;</w:t>
      </w:r>
    </w:p>
    <w:p w:rsid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B324CB">
        <w:rPr>
          <w:sz w:val="26"/>
          <w:szCs w:val="26"/>
        </w:rPr>
        <w:t>протокол</w:t>
      </w:r>
      <w:r>
        <w:rPr>
          <w:sz w:val="26"/>
          <w:szCs w:val="26"/>
        </w:rPr>
        <w:t>ы</w:t>
      </w:r>
      <w:r w:rsidRPr="00B324CB">
        <w:rPr>
          <w:sz w:val="26"/>
          <w:szCs w:val="26"/>
        </w:rPr>
        <w:t xml:space="preserve"> обще</w:t>
      </w:r>
      <w:r>
        <w:rPr>
          <w:sz w:val="26"/>
          <w:szCs w:val="26"/>
        </w:rPr>
        <w:t>ственных обсуждений</w:t>
      </w:r>
      <w:r w:rsidR="007E479C">
        <w:rPr>
          <w:sz w:val="26"/>
          <w:szCs w:val="26"/>
        </w:rPr>
        <w:t>, публичных слушаний</w:t>
      </w:r>
      <w:r>
        <w:rPr>
          <w:sz w:val="26"/>
          <w:szCs w:val="26"/>
        </w:rPr>
        <w:t xml:space="preserve"> и заключения</w:t>
      </w:r>
      <w:r w:rsidRPr="00B324CB">
        <w:rPr>
          <w:sz w:val="26"/>
          <w:szCs w:val="26"/>
        </w:rPr>
        <w:t xml:space="preserve"> о результатах общественных обсуждений</w:t>
      </w:r>
      <w:r w:rsidR="007E479C">
        <w:rPr>
          <w:sz w:val="26"/>
          <w:szCs w:val="26"/>
        </w:rPr>
        <w:t>, публичных слушаний</w:t>
      </w:r>
      <w:r>
        <w:rPr>
          <w:sz w:val="26"/>
          <w:szCs w:val="26"/>
        </w:rPr>
        <w:t>.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D97BB4">
        <w:rPr>
          <w:sz w:val="26"/>
          <w:szCs w:val="26"/>
        </w:rPr>
        <w:t xml:space="preserve">.4. От имени Администрации города Вологды утверждает в пределах компетенции Департамента: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 xml:space="preserve">акты о включении имущества в состав казны города Вологды;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 xml:space="preserve">акты приема-передачи имущества;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 xml:space="preserve">передаточные акты;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 xml:space="preserve">акты проверок использования муниципального имущества.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D97BB4">
        <w:rPr>
          <w:sz w:val="26"/>
          <w:szCs w:val="26"/>
        </w:rPr>
        <w:t xml:space="preserve">.5. Обеспечивает разработку предложений по структуре, численности и штатному расписанию Департамента и представляет их на утверждение Мэру города Вологды.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D97BB4">
        <w:rPr>
          <w:sz w:val="26"/>
          <w:szCs w:val="26"/>
        </w:rPr>
        <w:t xml:space="preserve">.6. Проводит совещания со специалистами Департамента, совещания и другие мероприятия с участием заинтересованных лиц по вопросам, входящим в компетенцию Департамента.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D97BB4">
        <w:rPr>
          <w:sz w:val="26"/>
          <w:szCs w:val="26"/>
        </w:rPr>
        <w:t xml:space="preserve">.7. Вносит предложения по дополнительному профессиональному образованию специалистов Департамента.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D97BB4">
        <w:rPr>
          <w:sz w:val="26"/>
          <w:szCs w:val="26"/>
        </w:rPr>
        <w:t xml:space="preserve">.8. Вносит предложения по замещению вакантных должностей, освобождению от должности специалистов Департамента, о поощрении и привлечении их к дисциплинарной ответственности.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D97BB4">
        <w:rPr>
          <w:sz w:val="26"/>
          <w:szCs w:val="26"/>
        </w:rPr>
        <w:t xml:space="preserve">.9. Представляет муниципальных служащих Департамента к присвоению почетных званий и награждению государственными наградами Российской Федерации, наградами и поощрениями Губернатора Вологодской области, наградами города Вологды.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D97BB4">
        <w:rPr>
          <w:sz w:val="26"/>
          <w:szCs w:val="26"/>
        </w:rPr>
        <w:t xml:space="preserve">.10. Издает, </w:t>
      </w:r>
      <w:proofErr w:type="gramStart"/>
      <w:r w:rsidRPr="00D97BB4">
        <w:rPr>
          <w:sz w:val="26"/>
          <w:szCs w:val="26"/>
        </w:rPr>
        <w:t>вносит изменения и признает</w:t>
      </w:r>
      <w:proofErr w:type="gramEnd"/>
      <w:r w:rsidRPr="00D97BB4">
        <w:rPr>
          <w:sz w:val="26"/>
          <w:szCs w:val="26"/>
        </w:rPr>
        <w:t xml:space="preserve"> утратившими силу муниципальные правовые акты в части вопросов, отнесенных к полномочиям начальника Департамента, полномочиям Департамента в соответствии с </w:t>
      </w:r>
      <w:r w:rsidRPr="00D97BB4">
        <w:rPr>
          <w:sz w:val="26"/>
          <w:szCs w:val="26"/>
        </w:rPr>
        <w:lastRenderedPageBreak/>
        <w:t xml:space="preserve">настоящим Положением и постановлениями Администрации города Вологды, разграничивающими полномочия должностных лиц Администрации города Вологды по подписанию муниципальных правовых актов.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D97BB4">
        <w:rPr>
          <w:sz w:val="26"/>
          <w:szCs w:val="26"/>
        </w:rPr>
        <w:t xml:space="preserve">.11. Издает приказы по вопросам организации деятельности Департамента.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D97BB4">
        <w:rPr>
          <w:sz w:val="26"/>
          <w:szCs w:val="26"/>
        </w:rPr>
        <w:t xml:space="preserve">.12. Несет персональную ответственность за выполнение возложенных на Департамент задач и выполнение функций.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D97BB4">
        <w:rPr>
          <w:sz w:val="26"/>
          <w:szCs w:val="26"/>
        </w:rPr>
        <w:t xml:space="preserve">.13. Вносит предложения о включении кандидатов в состав резерва управленческих кадров города Вологды, в кадровый резерв для замещения вакантных должностей муниципальной службы. </w:t>
      </w:r>
    </w:p>
    <w:p w:rsidR="00D97BB4" w:rsidRPr="00D97BB4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D97BB4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D97BB4">
        <w:rPr>
          <w:sz w:val="26"/>
          <w:szCs w:val="26"/>
        </w:rPr>
        <w:t xml:space="preserve">. В состав Департамента входят Отделы, которые являются структурными подразделениями Департамента. </w:t>
      </w:r>
    </w:p>
    <w:p w:rsidR="00665FBB" w:rsidRDefault="00D97BB4" w:rsidP="00D97BB4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 w:rsidR="00B324CB">
        <w:rPr>
          <w:sz w:val="26"/>
          <w:szCs w:val="26"/>
        </w:rPr>
        <w:t>2</w:t>
      </w:r>
      <w:r w:rsidR="00665FBB" w:rsidRPr="00372221">
        <w:rPr>
          <w:sz w:val="26"/>
          <w:szCs w:val="26"/>
        </w:rPr>
        <w:t xml:space="preserve">. Настоящее постановление подлежит опубликованию в газете </w:t>
      </w:r>
      <w:r w:rsidR="00665FBB">
        <w:rPr>
          <w:sz w:val="26"/>
          <w:szCs w:val="26"/>
        </w:rPr>
        <w:t>«</w:t>
      </w:r>
      <w:r w:rsidR="00665FBB" w:rsidRPr="00372221">
        <w:rPr>
          <w:sz w:val="26"/>
          <w:szCs w:val="26"/>
        </w:rPr>
        <w:t>Вологодские новости</w:t>
      </w:r>
      <w:r w:rsidR="00665FBB">
        <w:rPr>
          <w:sz w:val="26"/>
          <w:szCs w:val="26"/>
        </w:rPr>
        <w:t>»,</w:t>
      </w:r>
      <w:r w:rsidR="00665FBB" w:rsidRPr="00372221">
        <w:rPr>
          <w:sz w:val="26"/>
          <w:szCs w:val="26"/>
        </w:rPr>
        <w:t xml:space="preserve"> размещению на официальном </w:t>
      </w:r>
      <w:hyperlink r:id="rId9" w:history="1">
        <w:r w:rsidR="00665FBB" w:rsidRPr="00372221">
          <w:rPr>
            <w:sz w:val="26"/>
            <w:szCs w:val="26"/>
          </w:rPr>
          <w:t>сайте</w:t>
        </w:r>
      </w:hyperlink>
      <w:r w:rsidR="00665FBB" w:rsidRPr="00372221">
        <w:rPr>
          <w:sz w:val="26"/>
          <w:szCs w:val="26"/>
        </w:rPr>
        <w:t xml:space="preserve"> Администрации города Вологды в информационно-телекоммуникационной сети </w:t>
      </w:r>
      <w:r w:rsidR="00665FBB">
        <w:rPr>
          <w:sz w:val="26"/>
          <w:szCs w:val="26"/>
        </w:rPr>
        <w:t>«</w:t>
      </w:r>
      <w:r w:rsidR="00665FBB" w:rsidRPr="00372221">
        <w:rPr>
          <w:sz w:val="26"/>
          <w:szCs w:val="26"/>
        </w:rPr>
        <w:t>Интернет</w:t>
      </w:r>
      <w:r w:rsidR="00665FB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97BB4" w:rsidRDefault="00D97BB4" w:rsidP="00D97BB4">
      <w:pPr>
        <w:suppressAutoHyphens/>
        <w:spacing w:line="360" w:lineRule="auto"/>
        <w:ind w:firstLine="709"/>
        <w:jc w:val="both"/>
        <w:rPr>
          <w:sz w:val="26"/>
        </w:rPr>
      </w:pPr>
    </w:p>
    <w:p w:rsidR="00B324CB" w:rsidRDefault="00B324CB" w:rsidP="00665FBB">
      <w:pPr>
        <w:tabs>
          <w:tab w:val="left" w:pos="709"/>
          <w:tab w:val="left" w:pos="1560"/>
        </w:tabs>
        <w:suppressAutoHyphens/>
        <w:jc w:val="both"/>
        <w:rPr>
          <w:sz w:val="26"/>
        </w:rPr>
      </w:pPr>
    </w:p>
    <w:p w:rsidR="007E479C" w:rsidRDefault="007E479C" w:rsidP="00665FBB">
      <w:pPr>
        <w:tabs>
          <w:tab w:val="left" w:pos="709"/>
          <w:tab w:val="left" w:pos="1560"/>
        </w:tabs>
        <w:suppressAutoHyphens/>
        <w:jc w:val="both"/>
        <w:rPr>
          <w:sz w:val="26"/>
        </w:rPr>
      </w:pPr>
    </w:p>
    <w:p w:rsidR="007E479C" w:rsidRPr="00B875C0" w:rsidRDefault="007E479C" w:rsidP="007E479C">
      <w:pPr>
        <w:jc w:val="both"/>
        <w:rPr>
          <w:sz w:val="26"/>
          <w:szCs w:val="26"/>
        </w:rPr>
      </w:pPr>
      <w:proofErr w:type="gramStart"/>
      <w:r w:rsidRPr="00B875C0">
        <w:rPr>
          <w:sz w:val="26"/>
          <w:szCs w:val="26"/>
        </w:rPr>
        <w:t>Исполняющий</w:t>
      </w:r>
      <w:proofErr w:type="gramEnd"/>
      <w:r w:rsidRPr="00B875C0">
        <w:rPr>
          <w:sz w:val="26"/>
          <w:szCs w:val="26"/>
        </w:rPr>
        <w:t xml:space="preserve"> обязанности </w:t>
      </w:r>
    </w:p>
    <w:p w:rsidR="007E479C" w:rsidRPr="00B875C0" w:rsidRDefault="007E479C" w:rsidP="007E479C">
      <w:pPr>
        <w:jc w:val="both"/>
        <w:rPr>
          <w:sz w:val="26"/>
          <w:szCs w:val="26"/>
        </w:rPr>
      </w:pPr>
      <w:r w:rsidRPr="00B875C0">
        <w:rPr>
          <w:sz w:val="26"/>
          <w:szCs w:val="26"/>
        </w:rPr>
        <w:t xml:space="preserve">Мэра города Вологды </w:t>
      </w:r>
    </w:p>
    <w:p w:rsidR="007E479C" w:rsidRPr="00B875C0" w:rsidRDefault="007E479C" w:rsidP="007E479C">
      <w:pPr>
        <w:rPr>
          <w:sz w:val="26"/>
          <w:szCs w:val="26"/>
        </w:rPr>
      </w:pPr>
      <w:r w:rsidRPr="00B875C0">
        <w:rPr>
          <w:sz w:val="26"/>
          <w:szCs w:val="26"/>
        </w:rPr>
        <w:t>первый заместитель Мэра города Вологды</w:t>
      </w:r>
      <w:r w:rsidRPr="00B875C0">
        <w:rPr>
          <w:sz w:val="26"/>
          <w:szCs w:val="26"/>
        </w:rPr>
        <w:tab/>
      </w:r>
      <w:r w:rsidRPr="00B875C0">
        <w:rPr>
          <w:sz w:val="26"/>
          <w:szCs w:val="26"/>
        </w:rPr>
        <w:tab/>
      </w:r>
      <w:r w:rsidRPr="00B875C0">
        <w:rPr>
          <w:sz w:val="26"/>
          <w:szCs w:val="26"/>
        </w:rPr>
        <w:tab/>
        <w:t xml:space="preserve">                     И.Ю. </w:t>
      </w:r>
      <w:proofErr w:type="spellStart"/>
      <w:r w:rsidRPr="00B875C0">
        <w:rPr>
          <w:sz w:val="26"/>
          <w:szCs w:val="26"/>
        </w:rPr>
        <w:t>Судинов</w:t>
      </w:r>
      <w:proofErr w:type="spellEnd"/>
    </w:p>
    <w:p w:rsidR="00F66F2F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7E479C">
      <w:pgSz w:w="11907" w:h="16840"/>
      <w:pgMar w:top="709" w:right="680" w:bottom="709" w:left="1871" w:header="720" w:footer="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AB" w:rsidRDefault="004549AB" w:rsidP="000C33DF">
      <w:r>
        <w:separator/>
      </w:r>
    </w:p>
  </w:endnote>
  <w:endnote w:type="continuationSeparator" w:id="0">
    <w:p w:rsidR="004549AB" w:rsidRDefault="004549A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AB" w:rsidRDefault="004549AB" w:rsidP="000C33DF">
      <w:r>
        <w:separator/>
      </w:r>
    </w:p>
  </w:footnote>
  <w:footnote w:type="continuationSeparator" w:id="0">
    <w:p w:rsidR="004549AB" w:rsidRDefault="004549AB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A4B57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55D7B"/>
    <w:rsid w:val="001646EA"/>
    <w:rsid w:val="0016695D"/>
    <w:rsid w:val="00166E62"/>
    <w:rsid w:val="00180745"/>
    <w:rsid w:val="0018180D"/>
    <w:rsid w:val="001953B9"/>
    <w:rsid w:val="001A6175"/>
    <w:rsid w:val="001A627B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64198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32A1"/>
    <w:rsid w:val="003D3709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49AB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2160"/>
    <w:rsid w:val="004E4F66"/>
    <w:rsid w:val="004E6C9E"/>
    <w:rsid w:val="004F619B"/>
    <w:rsid w:val="004F7CDE"/>
    <w:rsid w:val="005008A3"/>
    <w:rsid w:val="0050490F"/>
    <w:rsid w:val="00523634"/>
    <w:rsid w:val="00524D6C"/>
    <w:rsid w:val="00537891"/>
    <w:rsid w:val="00552486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01EF9"/>
    <w:rsid w:val="006221A7"/>
    <w:rsid w:val="0062377C"/>
    <w:rsid w:val="00632CD6"/>
    <w:rsid w:val="0063684F"/>
    <w:rsid w:val="00650AD0"/>
    <w:rsid w:val="006525CD"/>
    <w:rsid w:val="00665FBB"/>
    <w:rsid w:val="00671040"/>
    <w:rsid w:val="00673B0F"/>
    <w:rsid w:val="00686E00"/>
    <w:rsid w:val="00691A25"/>
    <w:rsid w:val="006929EC"/>
    <w:rsid w:val="006A7EBF"/>
    <w:rsid w:val="006B0A51"/>
    <w:rsid w:val="006C1BF4"/>
    <w:rsid w:val="006C5FB4"/>
    <w:rsid w:val="006D5E27"/>
    <w:rsid w:val="006F7CD5"/>
    <w:rsid w:val="00717427"/>
    <w:rsid w:val="00726832"/>
    <w:rsid w:val="007307D3"/>
    <w:rsid w:val="00741300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7E479C"/>
    <w:rsid w:val="0080584F"/>
    <w:rsid w:val="00806F5B"/>
    <w:rsid w:val="008159A6"/>
    <w:rsid w:val="0084244E"/>
    <w:rsid w:val="00845CDE"/>
    <w:rsid w:val="008536E4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0F5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34EC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E1772"/>
    <w:rsid w:val="00AE6E78"/>
    <w:rsid w:val="00B01109"/>
    <w:rsid w:val="00B26C93"/>
    <w:rsid w:val="00B324CB"/>
    <w:rsid w:val="00B35569"/>
    <w:rsid w:val="00B35D19"/>
    <w:rsid w:val="00B42DDD"/>
    <w:rsid w:val="00B531F3"/>
    <w:rsid w:val="00B544A7"/>
    <w:rsid w:val="00B64CD7"/>
    <w:rsid w:val="00B87023"/>
    <w:rsid w:val="00B97459"/>
    <w:rsid w:val="00BA212B"/>
    <w:rsid w:val="00BA55C5"/>
    <w:rsid w:val="00BA7B00"/>
    <w:rsid w:val="00BD7D78"/>
    <w:rsid w:val="00BE0793"/>
    <w:rsid w:val="00BE691E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6793D"/>
    <w:rsid w:val="00C80BA6"/>
    <w:rsid w:val="00CB7C59"/>
    <w:rsid w:val="00CC30EB"/>
    <w:rsid w:val="00CC7168"/>
    <w:rsid w:val="00CE2F8B"/>
    <w:rsid w:val="00CF30DA"/>
    <w:rsid w:val="00CF66EA"/>
    <w:rsid w:val="00D065EE"/>
    <w:rsid w:val="00D13580"/>
    <w:rsid w:val="00D1446C"/>
    <w:rsid w:val="00D211A8"/>
    <w:rsid w:val="00D21D2A"/>
    <w:rsid w:val="00D2302E"/>
    <w:rsid w:val="00D247A8"/>
    <w:rsid w:val="00D3034B"/>
    <w:rsid w:val="00D37CFE"/>
    <w:rsid w:val="00D53C5B"/>
    <w:rsid w:val="00D55D00"/>
    <w:rsid w:val="00D651D3"/>
    <w:rsid w:val="00D7503D"/>
    <w:rsid w:val="00D83DE8"/>
    <w:rsid w:val="00D91241"/>
    <w:rsid w:val="00D97BB4"/>
    <w:rsid w:val="00DA5E49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507D2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001E"/>
    <w:rsid w:val="00F35F09"/>
    <w:rsid w:val="00F407D5"/>
    <w:rsid w:val="00F45238"/>
    <w:rsid w:val="00F53E51"/>
    <w:rsid w:val="00F66F2F"/>
    <w:rsid w:val="00F762D7"/>
    <w:rsid w:val="00F803BE"/>
    <w:rsid w:val="00FA0557"/>
    <w:rsid w:val="00FC348B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97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97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356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931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3F5EBB355DA271C87F85D031D2988564C26FF36190F86F32704966AC4C9604FAD82CD12730C444B01C2N7P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AA08-67AD-489D-B8AF-D4EE15D8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2024-10-31T07:40:00Z</dcterms:created>
  <dcterms:modified xsi:type="dcterms:W3CDTF">2024-10-31T07:40:00Z</dcterms:modified>
</cp:coreProperties>
</file>