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E0" w:rsidRDefault="00E718E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718E0" w:rsidRDefault="00E718E0">
      <w:pPr>
        <w:pStyle w:val="ConsPlusNormal"/>
        <w:jc w:val="both"/>
        <w:outlineLvl w:val="0"/>
      </w:pPr>
    </w:p>
    <w:p w:rsidR="00E718E0" w:rsidRDefault="00E718E0">
      <w:pPr>
        <w:pStyle w:val="ConsPlusTitle"/>
        <w:jc w:val="center"/>
        <w:outlineLvl w:val="0"/>
      </w:pPr>
      <w:r>
        <w:t>АДМИНИСТРАЦИЯ Г. ВОЛОГДЫ</w:t>
      </w:r>
    </w:p>
    <w:p w:rsidR="00E718E0" w:rsidRDefault="00E718E0">
      <w:pPr>
        <w:pStyle w:val="ConsPlusTitle"/>
        <w:jc w:val="center"/>
      </w:pPr>
    </w:p>
    <w:p w:rsidR="00E718E0" w:rsidRDefault="00E718E0">
      <w:pPr>
        <w:pStyle w:val="ConsPlusTitle"/>
        <w:jc w:val="center"/>
      </w:pPr>
      <w:r>
        <w:t>ПОСТАНОВЛЕНИЕ</w:t>
      </w:r>
    </w:p>
    <w:p w:rsidR="00E718E0" w:rsidRDefault="00E718E0">
      <w:pPr>
        <w:pStyle w:val="ConsPlusTitle"/>
        <w:jc w:val="center"/>
      </w:pPr>
      <w:r>
        <w:t>от 4 октября 2018 г. N 1254</w:t>
      </w:r>
    </w:p>
    <w:p w:rsidR="00E718E0" w:rsidRDefault="00E718E0">
      <w:pPr>
        <w:pStyle w:val="ConsPlusTitle"/>
        <w:jc w:val="center"/>
      </w:pPr>
    </w:p>
    <w:p w:rsidR="00E718E0" w:rsidRDefault="00E718E0">
      <w:pPr>
        <w:pStyle w:val="ConsPlusTitle"/>
        <w:jc w:val="center"/>
      </w:pPr>
      <w:r>
        <w:t>О ВНЕСЕНИИ ИЗМЕНЕНИЙ В ПОСТАНОВЛЕНИЕ</w:t>
      </w:r>
    </w:p>
    <w:p w:rsidR="00E718E0" w:rsidRDefault="00E718E0">
      <w:pPr>
        <w:pStyle w:val="ConsPlusTitle"/>
        <w:jc w:val="center"/>
      </w:pPr>
      <w:r>
        <w:t>АДМИНИСТРАЦИИ ГОРОДА ВОЛОГДЫ ОТ 10 ОКТЯБРЯ 2014 ГОДА N 7660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7660 "Об утверждении муниципальной программы "Развитие культуры" (с последующими изменениями), исключив в </w:t>
      </w:r>
      <w:hyperlink r:id="rId10">
        <w:r>
          <w:rPr>
            <w:color w:val="0000FF"/>
          </w:rPr>
          <w:t>пункте 3</w:t>
        </w:r>
      </w:hyperlink>
      <w:r>
        <w:t xml:space="preserve"> слова "А.А. Груздева".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"Развитие культуры",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2.1. В </w:t>
      </w:r>
      <w:hyperlink r:id="rId12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2.1.1.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2.1.1.1. </w:t>
      </w:r>
      <w:hyperlink r:id="rId14">
        <w:r>
          <w:rPr>
            <w:color w:val="0000FF"/>
          </w:rPr>
          <w:t>Дополнить</w:t>
        </w:r>
      </w:hyperlink>
      <w:r>
        <w:t xml:space="preserve"> новым абзацем вторым следующего содержания: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"среднемесячная номинальная начисленная заработная плата работников муниципальных учреждений культуры</w:t>
      </w:r>
      <w:proofErr w:type="gramStart"/>
      <w:r>
        <w:t>;"</w:t>
      </w:r>
      <w:proofErr w:type="gramEnd"/>
      <w:r>
        <w:t>.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2.1.1.2. </w:t>
      </w:r>
      <w:hyperlink r:id="rId15">
        <w:r>
          <w:rPr>
            <w:color w:val="0000FF"/>
          </w:rPr>
          <w:t>Абзац пятый</w:t>
        </w:r>
      </w:hyperlink>
      <w:r>
        <w:t xml:space="preserve"> (в новой нумерации) изложить в следующей редакции: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"количество посещений организаций культуры по отношению к уровню 2010 года;".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2.1.1.3. </w:t>
      </w:r>
      <w:hyperlink r:id="rId16">
        <w:r>
          <w:rPr>
            <w:color w:val="0000FF"/>
          </w:rPr>
          <w:t>Дополнить</w:t>
        </w:r>
      </w:hyperlink>
      <w:r>
        <w:t xml:space="preserve"> новым абзацем девятым (в новой нумерации) следующего содержания: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"количество посещений общедоступных библиотек муниципального образования "Город Вологда" на одного жителя в год</w:t>
      </w:r>
      <w:proofErr w:type="gramStart"/>
      <w:r>
        <w:t>;"</w:t>
      </w:r>
      <w:proofErr w:type="gramEnd"/>
      <w:r>
        <w:t>.</w:t>
      </w:r>
    </w:p>
    <w:p w:rsidR="00E718E0" w:rsidRDefault="00E718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18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8E0" w:rsidRDefault="00E718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8E0" w:rsidRDefault="00E718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18E0" w:rsidRDefault="00E718E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718E0" w:rsidRDefault="00E718E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8E0" w:rsidRDefault="00E718E0">
            <w:pPr>
              <w:pStyle w:val="ConsPlusNormal"/>
            </w:pPr>
          </w:p>
        </w:tc>
      </w:tr>
    </w:tbl>
    <w:p w:rsidR="00E718E0" w:rsidRDefault="00E718E0">
      <w:pPr>
        <w:pStyle w:val="ConsPlusNormal"/>
        <w:spacing w:before="280"/>
        <w:ind w:firstLine="540"/>
        <w:jc w:val="both"/>
      </w:pPr>
      <w:r>
        <w:t xml:space="preserve">2.1.1.3. </w:t>
      </w:r>
      <w:hyperlink r:id="rId17">
        <w:r>
          <w:rPr>
            <w:color w:val="0000FF"/>
          </w:rPr>
          <w:t>Абзац шестнадцатый</w:t>
        </w:r>
      </w:hyperlink>
      <w:r>
        <w:t xml:space="preserve"> (в новой нумерации) изложить в следующей редакции: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"доля населения, участвующего в культурно-массовых (общегородских) мероприятиях</w:t>
      </w:r>
      <w:proofErr w:type="gramStart"/>
      <w:r>
        <w:t>;"</w:t>
      </w:r>
      <w:proofErr w:type="gramEnd"/>
      <w:r>
        <w:t>.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2.1.1.4. </w:t>
      </w:r>
      <w:hyperlink r:id="rId18">
        <w:r>
          <w:rPr>
            <w:color w:val="0000FF"/>
          </w:rPr>
          <w:t>Абзац семнадцатый</w:t>
        </w:r>
      </w:hyperlink>
      <w:r>
        <w:t xml:space="preserve"> (в новой нумерации) изложить в следующей редакции: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"доля новых творческих проектов в общем количестве проводимых культурных (общегородских) мероприятий;".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2.1.2. </w:t>
      </w:r>
      <w:hyperlink r:id="rId19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</w:t>
      </w:r>
      <w:r>
        <w:lastRenderedPageBreak/>
        <w:t>следующей редакции: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  <w:r>
        <w:t>"</w:t>
      </w:r>
    </w:p>
    <w:p w:rsidR="00E718E0" w:rsidRDefault="00E718E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E718E0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718E0" w:rsidRDefault="00E718E0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E718E0" w:rsidRDefault="00E718E0">
            <w:pPr>
              <w:pStyle w:val="ConsPlusNormal"/>
            </w:pPr>
            <w:r>
              <w:t>общий объем финансирования - 1399768.5 тыс. руб., в том числе за счет средств бюджета города Вологды - 1044253.9 тыс. руб.,</w:t>
            </w:r>
          </w:p>
          <w:p w:rsidR="00E718E0" w:rsidRDefault="00E718E0">
            <w:pPr>
              <w:pStyle w:val="ConsPlusNormal"/>
            </w:pPr>
            <w:r>
              <w:t>в том числе по годам реализации:</w:t>
            </w:r>
          </w:p>
          <w:p w:rsidR="00E718E0" w:rsidRDefault="00E718E0">
            <w:pPr>
              <w:pStyle w:val="ConsPlusNormal"/>
            </w:pPr>
            <w:r>
              <w:t>2015 год - 179261.4 тыс. рублей;</w:t>
            </w:r>
          </w:p>
          <w:p w:rsidR="00E718E0" w:rsidRDefault="00E718E0">
            <w:pPr>
              <w:pStyle w:val="ConsPlusNormal"/>
            </w:pPr>
            <w:r>
              <w:t>2016 год - 155316.1 тыс. рублей;</w:t>
            </w:r>
          </w:p>
          <w:p w:rsidR="00E718E0" w:rsidRDefault="00E718E0">
            <w:pPr>
              <w:pStyle w:val="ConsPlusNormal"/>
            </w:pPr>
            <w:r>
              <w:t>2017 год - 166156.7 тыс. рублей;</w:t>
            </w:r>
          </w:p>
          <w:p w:rsidR="00E718E0" w:rsidRDefault="00E718E0">
            <w:pPr>
              <w:pStyle w:val="ConsPlusNormal"/>
            </w:pPr>
            <w:r>
              <w:t>2018 год - 182777.5 тыс. рублей;</w:t>
            </w:r>
          </w:p>
          <w:p w:rsidR="00E718E0" w:rsidRDefault="00E718E0">
            <w:pPr>
              <w:pStyle w:val="ConsPlusNormal"/>
            </w:pPr>
            <w:r>
              <w:t>2019 год - 180371.1 тыс. рублей;</w:t>
            </w:r>
          </w:p>
          <w:p w:rsidR="00E718E0" w:rsidRDefault="00E718E0">
            <w:pPr>
              <w:pStyle w:val="ConsPlusNormal"/>
            </w:pPr>
            <w:r>
              <w:t>2020 год - 180371.1 тыс. рублей</w:t>
            </w:r>
          </w:p>
        </w:tc>
      </w:tr>
    </w:tbl>
    <w:p w:rsidR="00E718E0" w:rsidRDefault="00E718E0">
      <w:pPr>
        <w:pStyle w:val="ConsPlusNormal"/>
        <w:spacing w:before="220"/>
        <w:jc w:val="right"/>
      </w:pPr>
      <w:r>
        <w:t>".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ind w:firstLine="540"/>
        <w:jc w:val="both"/>
      </w:pPr>
      <w:r>
        <w:t xml:space="preserve">2.1.3. В графе второй </w:t>
      </w:r>
      <w:hyperlink r:id="rId20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2.1.3.1. </w:t>
      </w:r>
      <w:hyperlink r:id="rId21">
        <w:r>
          <w:rPr>
            <w:color w:val="0000FF"/>
          </w:rPr>
          <w:t>Дополнить</w:t>
        </w:r>
      </w:hyperlink>
      <w:r>
        <w:t xml:space="preserve"> новым абзацем третьим следующего содержания: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"- увеличение среднемесячной номинальной начисленной заработной платы работников муниципальных учреждений культуры до 32120.00 рубля</w:t>
      </w:r>
      <w:proofErr w:type="gramStart"/>
      <w:r>
        <w:t>;"</w:t>
      </w:r>
      <w:proofErr w:type="gramEnd"/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2.1.3.2. </w:t>
      </w:r>
      <w:hyperlink r:id="rId22">
        <w:r>
          <w:rPr>
            <w:color w:val="0000FF"/>
          </w:rPr>
          <w:t>Абзац шестой</w:t>
        </w:r>
      </w:hyperlink>
      <w:r>
        <w:t xml:space="preserve"> (в новой нумерации) изложить в следующей редакции: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"- обеспечение количества посещений организаций культуры по отношению к уровню 2010 года - 96.1%;".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2.1.3.3. В </w:t>
      </w:r>
      <w:hyperlink r:id="rId23">
        <w:r>
          <w:rPr>
            <w:color w:val="0000FF"/>
          </w:rPr>
          <w:t>абзаце седьмом</w:t>
        </w:r>
      </w:hyperlink>
      <w:r>
        <w:t xml:space="preserve"> (в новой нумерации) цифры "46.0" заменить цифрами "26.5".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2.1.3.4. </w:t>
      </w:r>
      <w:hyperlink r:id="rId24">
        <w:r>
          <w:rPr>
            <w:color w:val="0000FF"/>
          </w:rPr>
          <w:t>Абзац восьмой</w:t>
        </w:r>
      </w:hyperlink>
      <w:r>
        <w:t xml:space="preserve"> (в новой нумерации) исключить.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2.1.3.5. В </w:t>
      </w:r>
      <w:hyperlink r:id="rId25">
        <w:r>
          <w:rPr>
            <w:color w:val="0000FF"/>
          </w:rPr>
          <w:t>абзаце восьмом</w:t>
        </w:r>
      </w:hyperlink>
      <w:r>
        <w:t xml:space="preserve"> (в новой нумерации) цифры "50" заменить цифрами "35".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2.1.3.6. </w:t>
      </w:r>
      <w:hyperlink r:id="rId26">
        <w:r>
          <w:rPr>
            <w:color w:val="0000FF"/>
          </w:rPr>
          <w:t>Дополнить</w:t>
        </w:r>
      </w:hyperlink>
      <w:r>
        <w:t xml:space="preserve"> новым абзацем девятым следующего содержания: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"- увеличение количества посещений общедоступных библиотек муниципального образования "Город Вологда" на одного жителя в год до 1.6;".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2.2. В </w:t>
      </w:r>
      <w:hyperlink r:id="rId27">
        <w:r>
          <w:rPr>
            <w:color w:val="0000FF"/>
          </w:rPr>
          <w:t>разделе 8</w:t>
        </w:r>
      </w:hyperlink>
      <w:r>
        <w:t xml:space="preserve"> "График реализации мероприятий муниципальной программы в очередном финансовом году" цифры "2017" заменить цифрами "2018".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 xml:space="preserve">2.3. </w:t>
      </w:r>
      <w:hyperlink r:id="rId28">
        <w:r>
          <w:rPr>
            <w:color w:val="0000FF"/>
          </w:rPr>
          <w:t>Приложения N 1</w:t>
        </w:r>
      </w:hyperlink>
      <w:r>
        <w:t xml:space="preserve"> - </w:t>
      </w:r>
      <w:hyperlink r:id="rId29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70">
        <w:r>
          <w:rPr>
            <w:color w:val="0000FF"/>
          </w:rPr>
          <w:t>приложениям N 1</w:t>
        </w:r>
      </w:hyperlink>
      <w:r>
        <w:t xml:space="preserve"> - </w:t>
      </w:r>
      <w:hyperlink w:anchor="P1171">
        <w:r>
          <w:rPr>
            <w:color w:val="0000FF"/>
          </w:rPr>
          <w:t>N 4</w:t>
        </w:r>
      </w:hyperlink>
      <w:r>
        <w:t xml:space="preserve"> к настоящему постановлению.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right"/>
      </w:pPr>
      <w:r>
        <w:t>Мэр г. Вологды</w:t>
      </w:r>
    </w:p>
    <w:p w:rsidR="00E718E0" w:rsidRDefault="00E718E0">
      <w:pPr>
        <w:pStyle w:val="ConsPlusNormal"/>
        <w:jc w:val="right"/>
      </w:pPr>
      <w:r>
        <w:t>С.А.ВОРОПАНОВ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right"/>
        <w:outlineLvl w:val="0"/>
      </w:pPr>
      <w:r>
        <w:t>Приложение N 1</w:t>
      </w:r>
    </w:p>
    <w:p w:rsidR="00E718E0" w:rsidRDefault="00E718E0">
      <w:pPr>
        <w:pStyle w:val="ConsPlusNormal"/>
        <w:jc w:val="right"/>
      </w:pPr>
      <w:r>
        <w:t>к Постановлению</w:t>
      </w:r>
    </w:p>
    <w:p w:rsidR="00E718E0" w:rsidRDefault="00E718E0">
      <w:pPr>
        <w:pStyle w:val="ConsPlusNormal"/>
        <w:jc w:val="right"/>
      </w:pPr>
      <w:r>
        <w:t>Администрации г. Вологды</w:t>
      </w:r>
    </w:p>
    <w:p w:rsidR="00E718E0" w:rsidRDefault="00E718E0">
      <w:pPr>
        <w:pStyle w:val="ConsPlusNormal"/>
        <w:jc w:val="right"/>
      </w:pPr>
      <w:r>
        <w:t>от 4 октября 2018 г. N 1254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right"/>
      </w:pPr>
      <w:r>
        <w:t>"Приложение N 1</w:t>
      </w:r>
    </w:p>
    <w:p w:rsidR="00E718E0" w:rsidRDefault="00E718E0">
      <w:pPr>
        <w:pStyle w:val="ConsPlusNormal"/>
        <w:jc w:val="right"/>
      </w:pPr>
      <w:r>
        <w:t>к Муниципальной программе</w:t>
      </w:r>
    </w:p>
    <w:p w:rsidR="00E718E0" w:rsidRDefault="00E718E0">
      <w:pPr>
        <w:pStyle w:val="ConsPlusNormal"/>
        <w:jc w:val="right"/>
      </w:pPr>
      <w:r>
        <w:t>"Развитие культуры"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Title"/>
        <w:jc w:val="center"/>
      </w:pPr>
      <w:bookmarkStart w:id="0" w:name="P70"/>
      <w:bookmarkEnd w:id="0"/>
      <w:r>
        <w:t>СИСТЕМА</w:t>
      </w:r>
    </w:p>
    <w:p w:rsidR="00E718E0" w:rsidRDefault="00E718E0">
      <w:pPr>
        <w:pStyle w:val="ConsPlusTitle"/>
        <w:jc w:val="center"/>
      </w:pPr>
      <w:r>
        <w:t>МЕРОПРИЯТИЙ МУНИЦИПАЛЬНОЙ ПРОГРАММЫ (ПОДПРОГРАММ)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sectPr w:rsidR="00E718E0" w:rsidSect="006B70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5159"/>
        <w:gridCol w:w="3515"/>
        <w:gridCol w:w="1814"/>
        <w:gridCol w:w="1814"/>
        <w:gridCol w:w="6520"/>
      </w:tblGrid>
      <w:tr w:rsidR="00E718E0">
        <w:tc>
          <w:tcPr>
            <w:tcW w:w="1020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lastRenderedPageBreak/>
              <w:t>N</w:t>
            </w:r>
          </w:p>
          <w:p w:rsidR="00E718E0" w:rsidRDefault="00E718E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Наименование подпрограммы, задачи, мероприятия</w:t>
            </w:r>
          </w:p>
        </w:tc>
        <w:tc>
          <w:tcPr>
            <w:tcW w:w="3515" w:type="dxa"/>
            <w:vMerge w:val="restart"/>
          </w:tcPr>
          <w:p w:rsidR="00E718E0" w:rsidRDefault="00E718E0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3628" w:type="dxa"/>
            <w:gridSpan w:val="2"/>
          </w:tcPr>
          <w:p w:rsidR="00E718E0" w:rsidRDefault="00E718E0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520" w:type="dxa"/>
            <w:vMerge w:val="restart"/>
          </w:tcPr>
          <w:p w:rsidR="00E718E0" w:rsidRDefault="00E718E0">
            <w:pPr>
              <w:pStyle w:val="ConsPlusNormal"/>
            </w:pPr>
            <w:r>
              <w:t>Наименование целевого показателя Программы (подпрограммы)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520" w:type="dxa"/>
            <w:vMerge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1020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E718E0" w:rsidRDefault="00E71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E718E0" w:rsidRDefault="00E718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  <w:jc w:val="center"/>
            </w:pPr>
            <w:r>
              <w:t>6</w:t>
            </w:r>
          </w:p>
        </w:tc>
      </w:tr>
      <w:tr w:rsidR="00E718E0">
        <w:tc>
          <w:tcPr>
            <w:tcW w:w="19842" w:type="dxa"/>
            <w:gridSpan w:val="6"/>
          </w:tcPr>
          <w:p w:rsidR="00E718E0" w:rsidRDefault="00E718E0">
            <w:pPr>
              <w:pStyle w:val="ConsPlusNormal"/>
              <w:jc w:val="center"/>
              <w:outlineLvl w:val="1"/>
            </w:pPr>
            <w:r>
              <w:t>I. ПОДПРОГРАММА 1 "МОДЕРНИЗАЦИЯ УЧРЕЖДЕНИЙ КУЛЬТУРЫ, РАЗВИТИЕ ИСКУССТВА, МАССОВОГО ОТДЫХА И НАРОДНЫХ РЕМЕСЕЛ"</w:t>
            </w:r>
          </w:p>
        </w:tc>
      </w:tr>
      <w:tr w:rsidR="00E718E0">
        <w:tc>
          <w:tcPr>
            <w:tcW w:w="1020" w:type="dxa"/>
          </w:tcPr>
          <w:p w:rsidR="00E718E0" w:rsidRDefault="00E718E0">
            <w:pPr>
              <w:pStyle w:val="ConsPlusNormal"/>
              <w:outlineLvl w:val="2"/>
            </w:pPr>
            <w:r>
              <w:t>1.1.</w:t>
            </w:r>
          </w:p>
        </w:tc>
        <w:tc>
          <w:tcPr>
            <w:tcW w:w="18822" w:type="dxa"/>
            <w:gridSpan w:val="5"/>
          </w:tcPr>
          <w:p w:rsidR="00E718E0" w:rsidRDefault="00E718E0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</w:tr>
      <w:tr w:rsidR="00E718E0">
        <w:tc>
          <w:tcPr>
            <w:tcW w:w="1020" w:type="dxa"/>
            <w:vMerge w:val="restart"/>
          </w:tcPr>
          <w:p w:rsidR="00E718E0" w:rsidRDefault="00E718E0">
            <w:pPr>
              <w:pStyle w:val="ConsPlusNormal"/>
            </w:pPr>
            <w:r>
              <w:t>1.1.1.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Модернизация информационно-библиотечного обслуживания населения, повышение адресности и расширение спектра библиотечно-информационных, просветительских, творческих и культурных услуг</w:t>
            </w:r>
          </w:p>
        </w:tc>
        <w:tc>
          <w:tcPr>
            <w:tcW w:w="3515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E718E0" w:rsidRDefault="00E718E0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vMerge w:val="restart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количество пользователей МБУК "ЦБС г. Вологды" в возрасте от 15 до 50 лет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31 декабря 2017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охват населения города Вологды информационно-библиотечным обслуживанием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E718E0" w:rsidRDefault="00E718E0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vMerge w:val="restart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мероприятий для молодежи в возрасте от 15 до 35 лет от общего количества проводимых мероприятий, направленных на популяризацию чтения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внебюджетных средств учреждений культуры в общем объеме финансирования учреждений культуры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июль 2017 года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1 января 2018 года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1 января 2018 года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культуры</w:t>
            </w:r>
          </w:p>
        </w:tc>
      </w:tr>
      <w:tr w:rsidR="00E718E0">
        <w:tc>
          <w:tcPr>
            <w:tcW w:w="1020" w:type="dxa"/>
          </w:tcPr>
          <w:p w:rsidR="00E718E0" w:rsidRDefault="00E718E0">
            <w:pPr>
              <w:pStyle w:val="ConsPlusNormal"/>
              <w:outlineLvl w:val="2"/>
            </w:pPr>
            <w:r>
              <w:t>1.2.</w:t>
            </w:r>
          </w:p>
        </w:tc>
        <w:tc>
          <w:tcPr>
            <w:tcW w:w="18822" w:type="dxa"/>
            <w:gridSpan w:val="5"/>
          </w:tcPr>
          <w:p w:rsidR="00E718E0" w:rsidRDefault="00E718E0">
            <w:pPr>
              <w:pStyle w:val="ConsPlusNormal"/>
            </w:pPr>
            <w:r>
              <w:t>Обеспечение доступа жителей к участию в культурной жизни города Вологды, реализация творческого потенциала жителей города Вологды</w:t>
            </w:r>
          </w:p>
        </w:tc>
      </w:tr>
      <w:tr w:rsidR="00E718E0">
        <w:tc>
          <w:tcPr>
            <w:tcW w:w="1020" w:type="dxa"/>
            <w:vMerge w:val="restart"/>
          </w:tcPr>
          <w:p w:rsidR="00E718E0" w:rsidRDefault="00E718E0">
            <w:pPr>
              <w:pStyle w:val="ConsPlusNormal"/>
            </w:pPr>
            <w:r>
              <w:t>1.2.1.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Создание условий для организации досуга и обеспечения жителей города услугами организаций культуры</w:t>
            </w:r>
          </w:p>
        </w:tc>
        <w:tc>
          <w:tcPr>
            <w:tcW w:w="3515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E718E0" w:rsidRDefault="00E718E0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vMerge w:val="restart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количество посетителей культурно-досуговых мероприятий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среднее количество участников в клубном формировании, кружке по интересам, студии любительского творчества муниципальных учреждений культуры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количество посетителей культурно-досуговых и выставочных мероприятий, экскурсий, проводимых на платной основе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внебюджетных средств учреждений культуры в общем объеме финансирования учреждений культуры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31 декабря 2018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создание новых культурно-выставочных пространств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1 января 2018 года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культуры</w:t>
            </w:r>
          </w:p>
        </w:tc>
      </w:tr>
      <w:tr w:rsidR="00E718E0">
        <w:tc>
          <w:tcPr>
            <w:tcW w:w="1020" w:type="dxa"/>
            <w:vMerge w:val="restart"/>
          </w:tcPr>
          <w:p w:rsidR="00E718E0" w:rsidRDefault="00E718E0">
            <w:pPr>
              <w:pStyle w:val="ConsPlusNormal"/>
            </w:pPr>
            <w:r>
              <w:t>1.2.2.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Организация культурно-просветительских проектов</w:t>
            </w:r>
          </w:p>
        </w:tc>
        <w:tc>
          <w:tcPr>
            <w:tcW w:w="3515" w:type="dxa"/>
            <w:vMerge w:val="restart"/>
          </w:tcPr>
          <w:p w:rsidR="00E718E0" w:rsidRDefault="00E718E0">
            <w:pPr>
              <w:pStyle w:val="ConsPlusNormal"/>
            </w:pPr>
            <w:r>
              <w:t>УКИН, ООО "Киноцентр "Вологда", инвесторы</w:t>
            </w:r>
          </w:p>
        </w:tc>
        <w:tc>
          <w:tcPr>
            <w:tcW w:w="1814" w:type="dxa"/>
            <w:vMerge w:val="restart"/>
          </w:tcPr>
          <w:p w:rsidR="00E718E0" w:rsidRDefault="00E718E0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vMerge w:val="restart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населения, охваченного кинообслуживанием, от общей численности населения города Вологды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культурно-просветительских кин</w:t>
            </w:r>
            <w:proofErr w:type="gramStart"/>
            <w:r>
              <w:t>о-</w:t>
            </w:r>
            <w:proofErr w:type="gramEnd"/>
            <w:r>
              <w:t>, видеосеансов от общего количества кино-, видеосеансов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количество посетителей культурно-досуговых и выставочных мероприятий, экскурсий, проводимых на платной основе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31 декабря 2018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создание новых культурно-выставочных пространств</w:t>
            </w:r>
          </w:p>
        </w:tc>
      </w:tr>
      <w:tr w:rsidR="00E718E0">
        <w:tc>
          <w:tcPr>
            <w:tcW w:w="1020" w:type="dxa"/>
          </w:tcPr>
          <w:p w:rsidR="00E718E0" w:rsidRDefault="00E718E0">
            <w:pPr>
              <w:pStyle w:val="ConsPlusNormal"/>
              <w:outlineLvl w:val="2"/>
            </w:pPr>
            <w:r>
              <w:t>1.3.</w:t>
            </w:r>
          </w:p>
        </w:tc>
        <w:tc>
          <w:tcPr>
            <w:tcW w:w="18822" w:type="dxa"/>
            <w:gridSpan w:val="5"/>
          </w:tcPr>
          <w:p w:rsidR="00E718E0" w:rsidRDefault="00E718E0">
            <w:pPr>
              <w:pStyle w:val="ConsPlusNormal"/>
            </w:pPr>
            <w:r>
              <w:t>Создание условий для массового отдыха жителей города Вологды и организация обустройства мест массового отдыха населения</w:t>
            </w:r>
          </w:p>
        </w:tc>
      </w:tr>
      <w:tr w:rsidR="00E718E0">
        <w:tc>
          <w:tcPr>
            <w:tcW w:w="1020" w:type="dxa"/>
            <w:vMerge w:val="restart"/>
          </w:tcPr>
          <w:p w:rsidR="00E718E0" w:rsidRDefault="00E718E0">
            <w:pPr>
              <w:pStyle w:val="ConsPlusNormal"/>
            </w:pPr>
            <w:r>
              <w:t>1.3.1.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Обеспечение условий для массового отдыха жителей</w:t>
            </w:r>
          </w:p>
        </w:tc>
        <w:tc>
          <w:tcPr>
            <w:tcW w:w="3515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1814" w:type="dxa"/>
            <w:vMerge w:val="restart"/>
          </w:tcPr>
          <w:p w:rsidR="00E718E0" w:rsidRDefault="00E718E0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vMerge w:val="restart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населения, участвующего в культурно-массовых (общегородских) мероприятиях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новых творческих проектов в общем количестве проводимых культурных (общегородских) мероприятий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внебюджетных средств учреждений культуры в общем объеме финансирования учреждений культуры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31 декабря 2018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создание новых культурно-выставочных пространств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1 января 2018 года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культуры</w:t>
            </w:r>
          </w:p>
        </w:tc>
      </w:tr>
      <w:tr w:rsidR="00E718E0">
        <w:tc>
          <w:tcPr>
            <w:tcW w:w="1020" w:type="dxa"/>
          </w:tcPr>
          <w:p w:rsidR="00E718E0" w:rsidRDefault="00E718E0">
            <w:pPr>
              <w:pStyle w:val="ConsPlusNormal"/>
              <w:outlineLvl w:val="2"/>
            </w:pPr>
            <w:r>
              <w:t>1.4.</w:t>
            </w:r>
          </w:p>
        </w:tc>
        <w:tc>
          <w:tcPr>
            <w:tcW w:w="18822" w:type="dxa"/>
            <w:gridSpan w:val="5"/>
          </w:tcPr>
          <w:p w:rsidR="00E718E0" w:rsidRDefault="00E718E0">
            <w:pPr>
              <w:pStyle w:val="ConsPlusNormal"/>
            </w:pPr>
            <w:r>
              <w:t>Сохранение и развитие народных художественных промыслов</w:t>
            </w:r>
          </w:p>
        </w:tc>
      </w:tr>
      <w:tr w:rsidR="00E718E0">
        <w:tc>
          <w:tcPr>
            <w:tcW w:w="1020" w:type="dxa"/>
            <w:vMerge w:val="restart"/>
          </w:tcPr>
          <w:p w:rsidR="00E718E0" w:rsidRDefault="00E718E0">
            <w:pPr>
              <w:pStyle w:val="ConsPlusNormal"/>
            </w:pPr>
            <w:r>
              <w:t>1.4.1.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3515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E718E0" w:rsidRDefault="00E718E0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vMerge w:val="restart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численность мастеров народных художественных промыслов на территории муниципального образования "Город Вологда"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внебюджетных средств учреждений культуры в общем объеме финансирования учреждений культуры</w:t>
            </w:r>
          </w:p>
        </w:tc>
      </w:tr>
      <w:tr w:rsidR="00E718E0">
        <w:tc>
          <w:tcPr>
            <w:tcW w:w="102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51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1 января 2018 года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культуры</w:t>
            </w:r>
          </w:p>
        </w:tc>
      </w:tr>
      <w:tr w:rsidR="00E718E0">
        <w:tc>
          <w:tcPr>
            <w:tcW w:w="19842" w:type="dxa"/>
            <w:gridSpan w:val="6"/>
          </w:tcPr>
          <w:p w:rsidR="00E718E0" w:rsidRDefault="00E718E0">
            <w:pPr>
              <w:pStyle w:val="ConsPlusNormal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E718E0">
        <w:tc>
          <w:tcPr>
            <w:tcW w:w="1020" w:type="dxa"/>
          </w:tcPr>
          <w:p w:rsidR="00E718E0" w:rsidRDefault="00E718E0">
            <w:pPr>
              <w:pStyle w:val="ConsPlusNormal"/>
              <w:outlineLvl w:val="2"/>
            </w:pPr>
            <w:r>
              <w:t>2.1.</w:t>
            </w:r>
          </w:p>
        </w:tc>
        <w:tc>
          <w:tcPr>
            <w:tcW w:w="18822" w:type="dxa"/>
            <w:gridSpan w:val="5"/>
          </w:tcPr>
          <w:p w:rsidR="00E718E0" w:rsidRDefault="00E718E0">
            <w:pPr>
              <w:pStyle w:val="ConsPlusNormal"/>
            </w:pPr>
            <w:r>
              <w:t>Поддержание и возобновление культурных и функциональных свойств объектов культурного наследия, приведение их в состояние, пригодное для использования, надлежащее использование и популяризация объектов культурного наследия (памятников истории и культуры), находящихся в собственности муниципального образования "Город Вологда"</w:t>
            </w:r>
          </w:p>
        </w:tc>
      </w:tr>
      <w:tr w:rsidR="00E718E0">
        <w:tc>
          <w:tcPr>
            <w:tcW w:w="1020" w:type="dxa"/>
          </w:tcPr>
          <w:p w:rsidR="00E718E0" w:rsidRDefault="00E718E0">
            <w:pPr>
              <w:pStyle w:val="ConsPlusNormal"/>
            </w:pPr>
            <w:r>
              <w:t>2.1.1.</w:t>
            </w:r>
          </w:p>
        </w:tc>
        <w:tc>
          <w:tcPr>
            <w:tcW w:w="5159" w:type="dxa"/>
          </w:tcPr>
          <w:p w:rsidR="00E718E0" w:rsidRDefault="00E718E0">
            <w:pPr>
              <w:pStyle w:val="ConsPlusNormal"/>
            </w:pPr>
            <w:r>
              <w:t>Разработка проектно-сметной документации для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515" w:type="dxa"/>
          </w:tcPr>
          <w:p w:rsidR="00E718E0" w:rsidRDefault="00E718E0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1 января 2017 года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 и требующих консервации или реставрации, в общем количестве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E718E0">
        <w:tc>
          <w:tcPr>
            <w:tcW w:w="1020" w:type="dxa"/>
          </w:tcPr>
          <w:p w:rsidR="00E718E0" w:rsidRDefault="00E718E0">
            <w:pPr>
              <w:pStyle w:val="ConsPlusNormal"/>
            </w:pPr>
            <w:r>
              <w:t>2.1.2.</w:t>
            </w:r>
          </w:p>
        </w:tc>
        <w:tc>
          <w:tcPr>
            <w:tcW w:w="5159" w:type="dxa"/>
          </w:tcPr>
          <w:p w:rsidR="00E718E0" w:rsidRDefault="00E718E0">
            <w:pPr>
              <w:pStyle w:val="ConsPlusNormal"/>
            </w:pPr>
            <w:r>
              <w:t>Проведение противоаварийных работ и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515" w:type="dxa"/>
          </w:tcPr>
          <w:p w:rsidR="00E718E0" w:rsidRDefault="00E718E0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31 декабря 2016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 и требующих консервации или реставрации, в общем количестве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E718E0">
        <w:tc>
          <w:tcPr>
            <w:tcW w:w="1020" w:type="dxa"/>
          </w:tcPr>
          <w:p w:rsidR="00E718E0" w:rsidRDefault="00E718E0">
            <w:pPr>
              <w:pStyle w:val="ConsPlusNormal"/>
            </w:pPr>
            <w:r>
              <w:t>2.1.3.</w:t>
            </w:r>
          </w:p>
        </w:tc>
        <w:tc>
          <w:tcPr>
            <w:tcW w:w="5159" w:type="dxa"/>
          </w:tcPr>
          <w:p w:rsidR="00E718E0" w:rsidRDefault="00E718E0">
            <w:pPr>
              <w:pStyle w:val="ConsPlusNormal"/>
            </w:pPr>
            <w:r>
              <w:t>Установка информационных и мемориальных надписей</w:t>
            </w:r>
          </w:p>
        </w:tc>
        <w:tc>
          <w:tcPr>
            <w:tcW w:w="3515" w:type="dxa"/>
          </w:tcPr>
          <w:p w:rsidR="00E718E0" w:rsidRDefault="00E718E0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718E0" w:rsidRDefault="00E718E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на которых установлены информационные надписи</w:t>
            </w:r>
          </w:p>
        </w:tc>
      </w:tr>
    </w:tbl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ind w:firstLine="540"/>
        <w:jc w:val="both"/>
      </w:pPr>
      <w:r>
        <w:t>Используемые сокращения: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</w:t>
      </w:r>
      <w:proofErr w:type="gramStart"/>
      <w:r>
        <w:t>.".</w:t>
      </w:r>
      <w:proofErr w:type="gramEnd"/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right"/>
        <w:outlineLvl w:val="0"/>
      </w:pPr>
      <w:r>
        <w:t>Приложение N 2</w:t>
      </w:r>
    </w:p>
    <w:p w:rsidR="00E718E0" w:rsidRDefault="00E718E0">
      <w:pPr>
        <w:pStyle w:val="ConsPlusNormal"/>
        <w:jc w:val="right"/>
      </w:pPr>
      <w:r>
        <w:t>к Постановлению</w:t>
      </w:r>
    </w:p>
    <w:p w:rsidR="00E718E0" w:rsidRDefault="00E718E0">
      <w:pPr>
        <w:pStyle w:val="ConsPlusNormal"/>
        <w:jc w:val="right"/>
      </w:pPr>
      <w:r>
        <w:t>Администрации г. Вологды</w:t>
      </w:r>
    </w:p>
    <w:p w:rsidR="00E718E0" w:rsidRDefault="00E718E0">
      <w:pPr>
        <w:pStyle w:val="ConsPlusNormal"/>
        <w:jc w:val="right"/>
      </w:pPr>
      <w:r>
        <w:t>от 4 октября 2018 г. N 1254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right"/>
      </w:pPr>
      <w:r>
        <w:t>"Приложение N 2</w:t>
      </w:r>
    </w:p>
    <w:p w:rsidR="00E718E0" w:rsidRDefault="00E718E0">
      <w:pPr>
        <w:pStyle w:val="ConsPlusNormal"/>
        <w:jc w:val="right"/>
      </w:pPr>
      <w:r>
        <w:t>к Муниципальной программе</w:t>
      </w:r>
    </w:p>
    <w:p w:rsidR="00E718E0" w:rsidRDefault="00E718E0">
      <w:pPr>
        <w:pStyle w:val="ConsPlusNormal"/>
        <w:jc w:val="right"/>
      </w:pPr>
      <w:r>
        <w:t>"Развитие культуры"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Title"/>
        <w:jc w:val="center"/>
      </w:pPr>
      <w:r>
        <w:t>СВЕДЕНИЯ</w:t>
      </w:r>
    </w:p>
    <w:p w:rsidR="00E718E0" w:rsidRDefault="00E718E0">
      <w:pPr>
        <w:pStyle w:val="ConsPlusTitle"/>
        <w:jc w:val="center"/>
      </w:pPr>
      <w:r>
        <w:t>О ЦЕЛЕВЫХ ПОКАЗАТЕЛЯХ МУНИЦИПАЛЬНОЙ ПРОГРАММЫ</w:t>
      </w:r>
    </w:p>
    <w:p w:rsidR="00E718E0" w:rsidRDefault="00E718E0">
      <w:pPr>
        <w:pStyle w:val="ConsPlusTitle"/>
        <w:jc w:val="center"/>
      </w:pPr>
      <w:r>
        <w:t>(ПОДПРОГРАММ) И МЕТОДИКА ИХ РАСЧЕТА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Title"/>
        <w:jc w:val="center"/>
        <w:outlineLvl w:val="1"/>
      </w:pPr>
      <w:r>
        <w:t>I. Перечень целевых показателей</w:t>
      </w:r>
    </w:p>
    <w:p w:rsidR="00E718E0" w:rsidRDefault="00E718E0">
      <w:pPr>
        <w:pStyle w:val="ConsPlusTitle"/>
        <w:jc w:val="center"/>
      </w:pPr>
      <w:r>
        <w:t>муниципальной программы (подпрограмм)</w:t>
      </w:r>
    </w:p>
    <w:p w:rsidR="00E718E0" w:rsidRDefault="00E718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76"/>
        <w:gridCol w:w="5953"/>
        <w:gridCol w:w="2835"/>
        <w:gridCol w:w="1531"/>
        <w:gridCol w:w="1531"/>
        <w:gridCol w:w="1531"/>
        <w:gridCol w:w="1531"/>
        <w:gridCol w:w="1531"/>
        <w:gridCol w:w="1531"/>
        <w:gridCol w:w="1474"/>
      </w:tblGrid>
      <w:tr w:rsidR="00E718E0">
        <w:tc>
          <w:tcPr>
            <w:tcW w:w="850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N</w:t>
            </w:r>
          </w:p>
          <w:p w:rsidR="00E718E0" w:rsidRDefault="00E718E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5953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835" w:type="dxa"/>
            <w:vMerge w:val="restart"/>
          </w:tcPr>
          <w:p w:rsidR="00E718E0" w:rsidRDefault="00E718E0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0660" w:type="dxa"/>
            <w:gridSpan w:val="7"/>
          </w:tcPr>
          <w:p w:rsidR="00E718E0" w:rsidRDefault="00E718E0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835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2020 год</w:t>
            </w:r>
          </w:p>
        </w:tc>
      </w:tr>
      <w:tr w:rsidR="00E718E0">
        <w:tc>
          <w:tcPr>
            <w:tcW w:w="850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E718E0" w:rsidRDefault="00E71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E718E0" w:rsidRDefault="00E718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11</w:t>
            </w:r>
          </w:p>
        </w:tc>
      </w:tr>
      <w:tr w:rsidR="00E718E0">
        <w:tc>
          <w:tcPr>
            <w:tcW w:w="25174" w:type="dxa"/>
            <w:gridSpan w:val="11"/>
          </w:tcPr>
          <w:p w:rsidR="00E718E0" w:rsidRDefault="00E718E0">
            <w:pPr>
              <w:pStyle w:val="ConsPlusNormal"/>
              <w:jc w:val="center"/>
              <w:outlineLvl w:val="2"/>
            </w:pPr>
            <w:r>
              <w:t>I. ПОДПРОГРАММА 1 "МОДЕРНИЗАЦИЯ УЧРЕЖДЕНИЙ КУЛЬТУРЫ, РАЗВИТИЕ ИСКУССТВА, МАССОВОГО ОТДЫХА И НАРОДНЫХ РЕМЕСЕЛ"</w:t>
            </w:r>
          </w:p>
        </w:tc>
      </w:tr>
      <w:tr w:rsidR="00E718E0">
        <w:tc>
          <w:tcPr>
            <w:tcW w:w="11679" w:type="dxa"/>
            <w:gridSpan w:val="3"/>
          </w:tcPr>
          <w:p w:rsidR="00E718E0" w:rsidRDefault="00E718E0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&lt;*&gt;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29.6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27.8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25.9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7.14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7.14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5.6</w:t>
            </w:r>
          </w:p>
        </w:tc>
      </w:tr>
      <w:tr w:rsidR="00E718E0">
        <w:tc>
          <w:tcPr>
            <w:tcW w:w="11679" w:type="dxa"/>
            <w:gridSpan w:val="3"/>
          </w:tcPr>
          <w:p w:rsidR="00E718E0" w:rsidRDefault="00E718E0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культуры &lt;*&gt;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29543.0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30839.0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32120.0</w:t>
            </w:r>
          </w:p>
        </w:tc>
      </w:tr>
      <w:tr w:rsidR="00E718E0">
        <w:tc>
          <w:tcPr>
            <w:tcW w:w="11679" w:type="dxa"/>
            <w:gridSpan w:val="3"/>
          </w:tcPr>
          <w:p w:rsidR="00E718E0" w:rsidRDefault="00E718E0">
            <w:pPr>
              <w:pStyle w:val="ConsPlusNormal"/>
            </w:pPr>
            <w:r>
              <w:t>Доля внебюджетных средств учреждений культуры в общем объеме финансирования учреждений культуры &lt;*&gt;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25</w:t>
            </w:r>
          </w:p>
        </w:tc>
      </w:tr>
      <w:tr w:rsidR="00E718E0">
        <w:tc>
          <w:tcPr>
            <w:tcW w:w="850" w:type="dxa"/>
            <w:vMerge w:val="restart"/>
          </w:tcPr>
          <w:p w:rsidR="00E718E0" w:rsidRDefault="00E718E0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4876" w:type="dxa"/>
            <w:vMerge w:val="restart"/>
          </w:tcPr>
          <w:p w:rsidR="00E718E0" w:rsidRDefault="00E718E0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44.0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100.0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96.1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96.1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96.1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Количество пользователей МБУК "ЦБС г. Вологды" в возрасте от 15 до 50 лет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11.0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20.5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26.5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26.5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26.5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26.5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Охват населения города Вологды информационно-библиотечным обслуживанием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45.0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49.5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54.5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60.5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Доля мероприятий для молодежи в возрасте от 15 до 35 лет от общего количества проводимых мероприятий, направленных на популяризацию чтения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35.0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1.6</w:t>
            </w:r>
          </w:p>
        </w:tc>
      </w:tr>
      <w:tr w:rsidR="00E718E0">
        <w:tc>
          <w:tcPr>
            <w:tcW w:w="850" w:type="dxa"/>
            <w:vMerge w:val="restart"/>
          </w:tcPr>
          <w:p w:rsidR="00E718E0" w:rsidRDefault="00E718E0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E718E0" w:rsidRDefault="00E718E0">
            <w:pPr>
              <w:pStyle w:val="ConsPlusNormal"/>
            </w:pPr>
            <w:r>
              <w:t>Обеспечение доступа жителей к участию в культурной жизни города Вологды, реализация творческого потенциала жителей города Вологды</w:t>
            </w: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Количество посетителей культурно-досуговых мероприятий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280.1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294.1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480.3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590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Среднее количество участников в клубном формировании, кружке по интересам, студии любительского творчества муниципальных учреждений культуры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92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Доля населения, охваченного кинообслуживанием, от общей численности населения города Вологды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120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Доля культурно-просветительских кин</w:t>
            </w:r>
            <w:proofErr w:type="gramStart"/>
            <w:r>
              <w:t>о-</w:t>
            </w:r>
            <w:proofErr w:type="gramEnd"/>
            <w:r>
              <w:t>, видеосеансов от общего количества кино-, видеосеансов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10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Количество посетителей культурно-досуговых и выставочных мероприятий, экскурсий, проводимых на платной основе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250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Создание новых культурно-выставочных пространств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</w:tr>
      <w:tr w:rsidR="00E718E0">
        <w:tc>
          <w:tcPr>
            <w:tcW w:w="850" w:type="dxa"/>
            <w:vMerge w:val="restart"/>
          </w:tcPr>
          <w:p w:rsidR="00E718E0" w:rsidRDefault="00E718E0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E718E0" w:rsidRDefault="00E718E0">
            <w:pPr>
              <w:pStyle w:val="ConsPlusNormal"/>
            </w:pPr>
            <w:r>
              <w:t>Создание благоприятных условий для устойчивого развития сферы культуры на территории города Вологды</w:t>
            </w: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Создание новых культурно-выставочных пространств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Доля населения, участвующего в культурно-массовых (общегородских) мероприятиях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260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Доля новых творческих проектов в общем количестве проводимых культурных (общегородских) мероприятий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10</w:t>
            </w:r>
          </w:p>
        </w:tc>
      </w:tr>
      <w:tr w:rsidR="00E718E0">
        <w:tc>
          <w:tcPr>
            <w:tcW w:w="850" w:type="dxa"/>
            <w:vMerge w:val="restart"/>
          </w:tcPr>
          <w:p w:rsidR="00E718E0" w:rsidRDefault="00E718E0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  <w:vMerge w:val="restart"/>
          </w:tcPr>
          <w:p w:rsidR="00E718E0" w:rsidRDefault="00E718E0">
            <w:pPr>
              <w:pStyle w:val="ConsPlusNormal"/>
            </w:pPr>
            <w:r>
              <w:t>Сохранение и развитие народных художественных промыслов</w:t>
            </w: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Численность мастеров народных художественных промыслов на территории муниципального образования "Город Вологда"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180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25</w:t>
            </w:r>
          </w:p>
        </w:tc>
      </w:tr>
      <w:tr w:rsidR="00E718E0">
        <w:tc>
          <w:tcPr>
            <w:tcW w:w="25174" w:type="dxa"/>
            <w:gridSpan w:val="11"/>
          </w:tcPr>
          <w:p w:rsidR="00E718E0" w:rsidRDefault="00E718E0">
            <w:pPr>
              <w:pStyle w:val="ConsPlusNormal"/>
              <w:jc w:val="center"/>
              <w:outlineLvl w:val="2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E718E0">
        <w:tc>
          <w:tcPr>
            <w:tcW w:w="850" w:type="dxa"/>
            <w:vMerge w:val="restart"/>
          </w:tcPr>
          <w:p w:rsidR="00E718E0" w:rsidRDefault="00E718E0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E718E0" w:rsidRDefault="00E718E0">
            <w:pPr>
              <w:pStyle w:val="ConsPlusNormal"/>
            </w:pPr>
            <w:r>
              <w:t>Поддержание и возобновление культурных и функциональных свойств объектов культурного наследия, приведение их в состояние, пригодное для использования, надлежащее использование и популяризация объектов культурного наследия (памятников истории и культуры), находящихся в собственности муниципального образования "Город Вологда"</w:t>
            </w: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 и требующих консервации или реставрации, в общем количестве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17.19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15.38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14.06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14.06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12.5</w:t>
            </w:r>
          </w:p>
        </w:tc>
      </w:tr>
      <w:tr w:rsidR="00E718E0">
        <w:tc>
          <w:tcPr>
            <w:tcW w:w="85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4876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953" w:type="dxa"/>
          </w:tcPr>
          <w:p w:rsidR="00E718E0" w:rsidRDefault="00E718E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на которых установлены информационные надписи</w:t>
            </w:r>
          </w:p>
        </w:tc>
        <w:tc>
          <w:tcPr>
            <w:tcW w:w="2835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E718E0" w:rsidRDefault="00E718E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74" w:type="dxa"/>
          </w:tcPr>
          <w:p w:rsidR="00E718E0" w:rsidRDefault="00E718E0">
            <w:pPr>
              <w:pStyle w:val="ConsPlusNormal"/>
              <w:jc w:val="center"/>
            </w:pPr>
            <w:r>
              <w:t>100</w:t>
            </w:r>
          </w:p>
        </w:tc>
      </w:tr>
    </w:tbl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ind w:firstLine="540"/>
        <w:jc w:val="both"/>
      </w:pPr>
      <w:r>
        <w:t>--------------------------------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&lt;*&gt; Общий показатель для задач подпрограммы 1.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Title"/>
        <w:jc w:val="center"/>
        <w:outlineLvl w:val="1"/>
      </w:pPr>
      <w:r>
        <w:t>II. Методика расчета показателей Программы</w:t>
      </w:r>
    </w:p>
    <w:p w:rsidR="00E718E0" w:rsidRDefault="00E718E0">
      <w:pPr>
        <w:pStyle w:val="ConsPlusTitle"/>
        <w:jc w:val="center"/>
      </w:pPr>
      <w:r>
        <w:t>(подпрограмм муниципальной программы)</w:t>
      </w:r>
    </w:p>
    <w:p w:rsidR="00E718E0" w:rsidRDefault="00E718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1984"/>
        <w:gridCol w:w="3544"/>
        <w:gridCol w:w="1984"/>
        <w:gridCol w:w="4422"/>
      </w:tblGrid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N</w:t>
            </w:r>
          </w:p>
          <w:p w:rsidR="00E718E0" w:rsidRDefault="00E718E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Наименование показателя муниципальной программы (подпрограммы муниципальной программы)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  <w:jc w:val="center"/>
            </w:pPr>
            <w:r>
              <w:t>6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>данные мониторинга, проводимого Управлением культуры и историко-культурного наследия Администрации города Вологды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Зкап. рем / Зобщ. x 100%, где:</w:t>
            </w:r>
          </w:p>
          <w:p w:rsidR="00E718E0" w:rsidRDefault="00E718E0">
            <w:pPr>
              <w:pStyle w:val="ConsPlusNormal"/>
            </w:pPr>
            <w:r>
              <w:t>Зкап. рем - количество зданий муниципальных учреждений культуры, находящихся в аварийном состоянии или требующих капитального ремонта, единиц;</w:t>
            </w:r>
          </w:p>
          <w:p w:rsidR="00E718E0" w:rsidRDefault="00E718E0">
            <w:pPr>
              <w:pStyle w:val="ConsPlusNormal"/>
            </w:pPr>
            <w:r>
              <w:t>Зобщ. - общее количество зданий муниципальных учреждений культуры, единиц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Доля внебюджетных средств учреждений культуры в общем объеме финансирования учреждений культуры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>данные бухгалтерской (бюджетной) отчетности Управления культуры и историко-культурного наследия Администрации города Вологды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ВБ / Фобщ. x 100%, где:</w:t>
            </w:r>
          </w:p>
          <w:p w:rsidR="00E718E0" w:rsidRDefault="00E718E0">
            <w:pPr>
              <w:pStyle w:val="ConsPlusNormal"/>
            </w:pPr>
            <w:r>
              <w:t>ВБ - объем внебюджетных средств учреждений культуры, тыс. руб.;</w:t>
            </w:r>
          </w:p>
          <w:p w:rsidR="00E718E0" w:rsidRDefault="00E718E0">
            <w:pPr>
              <w:pStyle w:val="ConsPlusNormal"/>
            </w:pPr>
            <w:r>
              <w:t>Фобщ. - общий объем финансирования учреждений культуры, тыс. руб.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 xml:space="preserve">статистическая </w:t>
            </w:r>
            <w:hyperlink r:id="rId30">
              <w:r>
                <w:rPr>
                  <w:color w:val="0000FF"/>
                </w:rPr>
                <w:t>форма 6-НК</w:t>
              </w:r>
            </w:hyperlink>
            <w:r>
              <w:t>, утвержденная приказом Федеральной службы государственной статистики от 7 декабря 2016 года N 764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Исоб. / Фобщ. x 100%, где:</w:t>
            </w:r>
          </w:p>
          <w:p w:rsidR="00E718E0" w:rsidRDefault="00E718E0">
            <w:pPr>
              <w:pStyle w:val="ConsPlusNormal"/>
            </w:pPr>
            <w:r>
              <w:t>Исоб. - собственные электронные библиографические базы данных в наименованиях, единиц;</w:t>
            </w:r>
          </w:p>
          <w:p w:rsidR="00E718E0" w:rsidRDefault="00E718E0">
            <w:pPr>
              <w:pStyle w:val="ConsPlusNormal"/>
            </w:pPr>
            <w:r>
              <w:t>Фобщ. - общий объем фонда МУК "ЦБС г. Вологды" в наименованиях, единиц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 xml:space="preserve">Количество посещений организаций культуры по отношению к уровню </w:t>
            </w:r>
            <w:r>
              <w:lastRenderedPageBreak/>
              <w:t>2010 года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 xml:space="preserve">отчетность Управления культуры и историко-культурного наследия </w:t>
            </w:r>
            <w:r>
              <w:lastRenderedPageBreak/>
              <w:t>Администрации города Вологды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/ К</w:t>
            </w:r>
            <w:r>
              <w:rPr>
                <w:vertAlign w:val="subscript"/>
              </w:rPr>
              <w:t>П2010</w:t>
            </w:r>
            <w:r>
              <w:t xml:space="preserve"> x 100%, где:</w:t>
            </w:r>
          </w:p>
          <w:p w:rsidR="00E718E0" w:rsidRDefault="00E718E0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 xml:space="preserve">г - количество посещений организаций </w:t>
            </w:r>
            <w:r>
              <w:lastRenderedPageBreak/>
              <w:t>культуры на конец отчетного года, единиц;</w:t>
            </w:r>
          </w:p>
          <w:p w:rsidR="00E718E0" w:rsidRDefault="00E718E0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П2010</w:t>
            </w:r>
            <w:r>
              <w:t xml:space="preserve"> - количество посещений организаций культуры </w:t>
            </w:r>
            <w:proofErr w:type="gramStart"/>
            <w:r>
              <w:t>на конец</w:t>
            </w:r>
            <w:proofErr w:type="gramEnd"/>
            <w:r>
              <w:t xml:space="preserve"> 2010 года, единиц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Количество пользователей МБУК "ЦБС г. Вологды" в возрасте от 15 до 50 лет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>отчетность МБУК "ЦБС г. Вологды"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Охват населения города Вологды информационно-библиотечным обслуживанием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 xml:space="preserve">статистическая </w:t>
            </w:r>
            <w:hyperlink r:id="rId31">
              <w:r>
                <w:rPr>
                  <w:color w:val="0000FF"/>
                </w:rPr>
                <w:t>форма 6-НК</w:t>
              </w:r>
            </w:hyperlink>
            <w:r>
              <w:t>, утвержденная приказом Федеральной службы государственной статистики от 7 декабря 2016 года N 764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 xml:space="preserve">статистическая </w:t>
            </w:r>
            <w:hyperlink r:id="rId32">
              <w:r>
                <w:rPr>
                  <w:color w:val="0000FF"/>
                </w:rPr>
                <w:t>форма 6-НК</w:t>
              </w:r>
            </w:hyperlink>
            <w:r>
              <w:t>, утвержденная приказом Федеральной службы государственной статистики от 7 декабря 2016 года N 764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/ Чн., где:</w:t>
            </w:r>
          </w:p>
          <w:p w:rsidR="00E718E0" w:rsidRDefault="00E718E0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- количество посещений общедоступных библиотек на конец отчетного года, единиц;</w:t>
            </w:r>
          </w:p>
          <w:p w:rsidR="00E718E0" w:rsidRDefault="00E718E0">
            <w:pPr>
              <w:pStyle w:val="ConsPlusNormal"/>
            </w:pPr>
            <w:r>
              <w:t>Чн. - среднегодовая численность постоянного населения, человек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Доля мероприятий для молодежи в возрасте от 15 до 35 лет от общего количества проводимых мероприятий, направленных на популяризацию чтения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>отчетность МБУК "ЦБС г. Вологды"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ПМот 15 - 35 лет / ПМобщ. x 100%, где:</w:t>
            </w:r>
          </w:p>
          <w:p w:rsidR="00E718E0" w:rsidRDefault="00E718E0">
            <w:pPr>
              <w:pStyle w:val="ConsPlusNormal"/>
            </w:pPr>
            <w:r>
              <w:t>ПМот 15 до 35 лет - количество проводимых мероприятий для молодежи в возрасте от 15 до 35 лет, направленных на популяризацию чтения, единиц;</w:t>
            </w:r>
          </w:p>
          <w:p w:rsidR="00E718E0" w:rsidRDefault="00E718E0">
            <w:pPr>
              <w:pStyle w:val="ConsPlusNormal"/>
            </w:pPr>
            <w:r>
              <w:t>ПМобщ. - общее количество проводимых мероприятий направленных на популяризацию чтения, единиц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Количество посетителей культурно-досуговых мероприятий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 xml:space="preserve">статистическая </w:t>
            </w:r>
            <w:hyperlink r:id="rId33">
              <w:r>
                <w:rPr>
                  <w:color w:val="0000FF"/>
                </w:rPr>
                <w:t>форма 7-НК</w:t>
              </w:r>
            </w:hyperlink>
            <w:r>
              <w:t>, утвержденная приказом Федеральной службы государственной статистики от 7 декабря 2016 года N 764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Среднее количество участников в клубном формировании, кружке по интересам, студии любительского творчества муниципальных учреждений культуры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 xml:space="preserve">статистическая </w:t>
            </w:r>
            <w:hyperlink r:id="rId34">
              <w:r>
                <w:rPr>
                  <w:color w:val="0000FF"/>
                </w:rPr>
                <w:t>форма 7-НК</w:t>
              </w:r>
            </w:hyperlink>
            <w:r>
              <w:t>, утвержденная приказом Федеральной службы государственной статистики от 7 декабря 2016 года N 764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УКФ / КФобщ. x 100%, где:</w:t>
            </w:r>
          </w:p>
          <w:p w:rsidR="00E718E0" w:rsidRDefault="00E718E0">
            <w:pPr>
              <w:pStyle w:val="ConsPlusNormal"/>
            </w:pPr>
            <w:r>
              <w:t>УКФ - общее количество участников в клубном формировании, кружке по интересам, студии любительского творчества муниципальных учреждений культуры, человек;</w:t>
            </w:r>
          </w:p>
          <w:p w:rsidR="00E718E0" w:rsidRDefault="00E718E0">
            <w:pPr>
              <w:pStyle w:val="ConsPlusNormal"/>
            </w:pPr>
            <w:r>
              <w:t>КФобщ. - общее количество клубных формирований, кружков по интересам, студии любительского творчества муниципальных учреждений культуры, единиц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Создание новых культурно-выставочных пространств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  <w:jc w:val="center"/>
            </w:pPr>
            <w:r>
              <w:t>отчетность учреждений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Количество посетителей культурно-досуговых и выставочных мероприятий, экскурсий, проводимых на платной основе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 xml:space="preserve">статистическая </w:t>
            </w:r>
            <w:hyperlink r:id="rId35">
              <w:r>
                <w:rPr>
                  <w:color w:val="0000FF"/>
                </w:rPr>
                <w:t>форма 7-НК</w:t>
              </w:r>
            </w:hyperlink>
            <w:r>
              <w:t>, утвержденная приказом Федеральной службы государственной статистики от 7 декабря 2016 года N 764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Доля населения, охваченного кинообслуживанием, от общей численности населения города Вологды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>отчетность ООО "Киноцентр "Вологда"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КП / Нобщ. x 100%, где:</w:t>
            </w:r>
          </w:p>
          <w:p w:rsidR="00E718E0" w:rsidRDefault="00E718E0">
            <w:pPr>
              <w:pStyle w:val="ConsPlusNormal"/>
            </w:pPr>
            <w:r>
              <w:t>КП - количество посетителей ООО "Киноцентр "Вологда", человек;</w:t>
            </w:r>
          </w:p>
          <w:p w:rsidR="00E718E0" w:rsidRDefault="00E718E0">
            <w:pPr>
              <w:pStyle w:val="ConsPlusNormal"/>
            </w:pPr>
            <w:r>
              <w:t>Нобщ. - среднегодовая численность постоянного населения, человек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Доля культурно-просветительских кин</w:t>
            </w:r>
            <w:proofErr w:type="gramStart"/>
            <w:r>
              <w:t>о-</w:t>
            </w:r>
            <w:proofErr w:type="gramEnd"/>
            <w:r>
              <w:t>, видеосеансов от общего количества кино-, видеосеансов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>отчетность ООО "Киноцентр "Вологда"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КПКВ / КВобщ. x 100%, где:</w:t>
            </w:r>
          </w:p>
          <w:p w:rsidR="00E718E0" w:rsidRDefault="00E718E0">
            <w:pPr>
              <w:pStyle w:val="ConsPlusNormal"/>
            </w:pPr>
            <w:r>
              <w:t>КПКВ - количество культурно-просветительских кин</w:t>
            </w:r>
            <w:proofErr w:type="gramStart"/>
            <w:r>
              <w:t>о-</w:t>
            </w:r>
            <w:proofErr w:type="gramEnd"/>
            <w:r>
              <w:t>, видеосеансов ООО "Киноцентр "Вологда", единиц;</w:t>
            </w:r>
          </w:p>
          <w:p w:rsidR="00E718E0" w:rsidRDefault="00E718E0">
            <w:pPr>
              <w:pStyle w:val="ConsPlusNormal"/>
            </w:pPr>
            <w:r>
              <w:t>КВобщ. - общее количество кин</w:t>
            </w:r>
            <w:proofErr w:type="gramStart"/>
            <w:r>
              <w:t>о-</w:t>
            </w:r>
            <w:proofErr w:type="gramEnd"/>
            <w:r>
              <w:t>, видеосеансов ООО "Киноцентр "Вологда", единиц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Доля населения, участвующего в культурно-массовых (общегородских) мероприятиях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 xml:space="preserve">статистическая </w:t>
            </w:r>
            <w:hyperlink r:id="rId36">
              <w:r>
                <w:rPr>
                  <w:color w:val="0000FF"/>
                </w:rPr>
                <w:t>форма 7-НК</w:t>
              </w:r>
            </w:hyperlink>
            <w:r>
              <w:t>, утвержденная приказом Федеральной службы государственной статистики от 7 декабря 2016 года N 764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 xml:space="preserve"> / Нобщ. x 100%, где:</w:t>
            </w:r>
          </w:p>
          <w:p w:rsidR="00E718E0" w:rsidRDefault="00E718E0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 xml:space="preserve"> - численность населения, участвующего в культурно-массовых (общегородских) мероприятиях, человек;</w:t>
            </w:r>
          </w:p>
          <w:p w:rsidR="00E718E0" w:rsidRDefault="00E718E0">
            <w:pPr>
              <w:pStyle w:val="ConsPlusNormal"/>
            </w:pPr>
            <w:r>
              <w:t>Нобщ. - среднегодовая численность постоянного населения,</w:t>
            </w:r>
          </w:p>
          <w:p w:rsidR="00E718E0" w:rsidRDefault="00E718E0">
            <w:pPr>
              <w:pStyle w:val="ConsPlusNormal"/>
            </w:pPr>
            <w:r>
              <w:t>человек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Доля новых творческих проектов в общем количестве проводимых культурных (общегородских) мероприятий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>ежегодный календарный план общегородских мероприятий, утвержденный приказом начальника Управления культуры и историко-культурного наследия Администрации города Вологды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ТПнов. / Мобщ. x 100%, где:</w:t>
            </w:r>
          </w:p>
          <w:p w:rsidR="00E718E0" w:rsidRDefault="00E718E0">
            <w:pPr>
              <w:pStyle w:val="ConsPlusNormal"/>
            </w:pPr>
            <w:r>
              <w:t>Тпнов. - количество новых творческих проектов, единиц;</w:t>
            </w:r>
          </w:p>
          <w:p w:rsidR="00E718E0" w:rsidRDefault="00E718E0">
            <w:pPr>
              <w:pStyle w:val="ConsPlusNormal"/>
            </w:pPr>
            <w:r>
              <w:t>Мобщ. - общее количество проводимых культурных (общегородских) мероприятий, единиц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Численность мастеров народных художественных промыслов на территории муниципального образования "Город Вологда"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>до 31.07.2018 - отчетность МАУК "Резной Палисад",</w:t>
            </w:r>
          </w:p>
          <w:p w:rsidR="00E718E0" w:rsidRDefault="00E718E0">
            <w:pPr>
              <w:pStyle w:val="ConsPlusNormal"/>
            </w:pPr>
            <w:r>
              <w:t>с 01.08.2018 - отчетность МАУК "Центр культурного развития города Вологды"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>до 31.07.2018 - отчетность МАУК "Резной Палисад",</w:t>
            </w:r>
          </w:p>
          <w:p w:rsidR="00E718E0" w:rsidRDefault="00E718E0">
            <w:pPr>
              <w:pStyle w:val="ConsPlusNormal"/>
            </w:pPr>
            <w:r>
              <w:t>с 01.08.2018 - отчетность МАУК "Центр культурного развития города Вологды"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Пдот 5 - 18 лет / Чдобщ. x 100%, где:</w:t>
            </w:r>
          </w:p>
          <w:p w:rsidR="00E718E0" w:rsidRDefault="00E718E0">
            <w:pPr>
              <w:pStyle w:val="ConsPlusNormal"/>
            </w:pPr>
            <w:r>
              <w:t>Пдот 5 до 18 лет - количество детей в возрасте от 5 до 18 лет, привлекаемых к участию в мастер-классах по традиционной народной культуре, человек;</w:t>
            </w:r>
          </w:p>
          <w:p w:rsidR="00E718E0" w:rsidRDefault="00E718E0">
            <w:pPr>
              <w:pStyle w:val="ConsPlusNormal"/>
            </w:pPr>
            <w:r>
              <w:t>Чдобщ. - общая численность детей в возрасте от 5 до 18 лет, человек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культуры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 xml:space="preserve">статистическая </w:t>
            </w:r>
            <w:hyperlink r:id="rId37">
              <w:r>
                <w:rPr>
                  <w:color w:val="0000FF"/>
                </w:rPr>
                <w:t>форма ЗП-культура</w:t>
              </w:r>
            </w:hyperlink>
            <w:r>
              <w:t>, утвержденная приказом Федеральной службы государственной статистики от 7 октября 2016 года N 581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(Фму / чму) / Км x 1000, где:</w:t>
            </w:r>
          </w:p>
          <w:p w:rsidR="00E718E0" w:rsidRDefault="00E718E0">
            <w:pPr>
              <w:pStyle w:val="ConsPlusNormal"/>
            </w:pPr>
            <w:r>
              <w:t>Фму - фонд начисленной заработной платы работников муниципальных учреждений культуры с начала года, тыс. рублей;</w:t>
            </w:r>
          </w:p>
          <w:p w:rsidR="00E718E0" w:rsidRDefault="00E718E0">
            <w:pPr>
              <w:pStyle w:val="ConsPlusNormal"/>
            </w:pPr>
            <w:r>
              <w:t xml:space="preserve">чму - среднесписочная численность </w:t>
            </w:r>
            <w:r>
              <w:lastRenderedPageBreak/>
              <w:t>работников муниципальных учреждений культуры с начала года, человек;</w:t>
            </w:r>
          </w:p>
          <w:p w:rsidR="00E718E0" w:rsidRDefault="00E718E0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 xml:space="preserve"> - количество месяцев в отчетном периоде с начала года, единиц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 и требующих консервации или реставрации, в общем количестве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>данные мониторинга, проводимого Управлением культуры и историко-культурного наследия Администрации города Вологды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ОКНконс. И рест. / ОКНобщ. x 100%, где:</w:t>
            </w:r>
          </w:p>
          <w:p w:rsidR="00E718E0" w:rsidRDefault="00E718E0">
            <w:pPr>
              <w:pStyle w:val="ConsPlusNormal"/>
            </w:pPr>
            <w:r>
              <w:t>ОКНконс. И рест. - количество объектов культурного наследия, находящихся в собственности муниципального образования "Город Вологда" и требующих консервации или реставрации, единиц;</w:t>
            </w:r>
          </w:p>
          <w:p w:rsidR="00E718E0" w:rsidRDefault="00E718E0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муниципального образования "Город Вологда", единиц</w:t>
            </w:r>
          </w:p>
        </w:tc>
      </w:tr>
      <w:tr w:rsidR="00E718E0">
        <w:tc>
          <w:tcPr>
            <w:tcW w:w="567" w:type="dxa"/>
          </w:tcPr>
          <w:p w:rsidR="00E718E0" w:rsidRDefault="00E718E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</w:tcPr>
          <w:p w:rsidR="00E718E0" w:rsidRDefault="00E718E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на которых установлены информационные надписи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E718E0" w:rsidRDefault="00E718E0">
            <w:pPr>
              <w:pStyle w:val="ConsPlusNormal"/>
            </w:pPr>
            <w:r>
              <w:t>данные мониторинга, проводимого Управлением культуры и историко-культурного наследия Администрации города Вологды</w:t>
            </w:r>
          </w:p>
        </w:tc>
        <w:tc>
          <w:tcPr>
            <w:tcW w:w="1984" w:type="dxa"/>
          </w:tcPr>
          <w:p w:rsidR="00E718E0" w:rsidRDefault="00E718E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E718E0" w:rsidRDefault="00E718E0">
            <w:pPr>
              <w:pStyle w:val="ConsPlusNormal"/>
            </w:pPr>
            <w:r>
              <w:t>ОКНинф. / ОКНобщ. x 100%, где:</w:t>
            </w:r>
          </w:p>
          <w:p w:rsidR="00E718E0" w:rsidRDefault="00E718E0">
            <w:pPr>
              <w:pStyle w:val="ConsPlusNormal"/>
            </w:pPr>
            <w:r>
              <w:t>ОКНинф. - количество объектов культурного наследия, находящихся в собственности муниципального образования "Город Вологда", на которых установлены информационные надписи, единиц;</w:t>
            </w:r>
          </w:p>
          <w:p w:rsidR="00E718E0" w:rsidRDefault="00E718E0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муниципального образования "Город Вологда", единиц</w:t>
            </w:r>
          </w:p>
        </w:tc>
      </w:tr>
    </w:tbl>
    <w:p w:rsidR="00E718E0" w:rsidRDefault="00E718E0">
      <w:pPr>
        <w:pStyle w:val="ConsPlusNormal"/>
        <w:spacing w:before="220"/>
        <w:jc w:val="right"/>
      </w:pPr>
      <w:r>
        <w:t>".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right"/>
        <w:outlineLvl w:val="0"/>
      </w:pPr>
      <w:r>
        <w:t>Приложение N 3</w:t>
      </w:r>
    </w:p>
    <w:p w:rsidR="00E718E0" w:rsidRDefault="00E718E0">
      <w:pPr>
        <w:pStyle w:val="ConsPlusNormal"/>
        <w:jc w:val="right"/>
      </w:pPr>
      <w:r>
        <w:lastRenderedPageBreak/>
        <w:t>к Постановлению</w:t>
      </w:r>
    </w:p>
    <w:p w:rsidR="00E718E0" w:rsidRDefault="00E718E0">
      <w:pPr>
        <w:pStyle w:val="ConsPlusNormal"/>
        <w:jc w:val="right"/>
      </w:pPr>
      <w:r>
        <w:t>Администрации г. Вологды</w:t>
      </w:r>
    </w:p>
    <w:p w:rsidR="00E718E0" w:rsidRDefault="00E718E0">
      <w:pPr>
        <w:pStyle w:val="ConsPlusNormal"/>
        <w:jc w:val="right"/>
      </w:pPr>
      <w:r>
        <w:t>от 4 октября 2018 г. N 1254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right"/>
      </w:pPr>
      <w:r>
        <w:t>"Приложение N 3</w:t>
      </w:r>
    </w:p>
    <w:p w:rsidR="00E718E0" w:rsidRDefault="00E718E0">
      <w:pPr>
        <w:pStyle w:val="ConsPlusNormal"/>
        <w:jc w:val="right"/>
      </w:pPr>
      <w:r>
        <w:t>к Муниципальной программе</w:t>
      </w:r>
    </w:p>
    <w:p w:rsidR="00E718E0" w:rsidRDefault="00E718E0">
      <w:pPr>
        <w:pStyle w:val="ConsPlusNormal"/>
        <w:jc w:val="right"/>
      </w:pPr>
      <w:r>
        <w:t>"Развитие культуры"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Title"/>
        <w:jc w:val="center"/>
      </w:pPr>
      <w:r>
        <w:t>ФИНАНСОВОЕ ОБЕСПЕЧЕНИЕ</w:t>
      </w:r>
    </w:p>
    <w:p w:rsidR="00E718E0" w:rsidRDefault="00E718E0">
      <w:pPr>
        <w:pStyle w:val="ConsPlusTitle"/>
        <w:jc w:val="center"/>
      </w:pPr>
      <w:r>
        <w:t>МЕРОПРИЯТИЙ МУНИЦИПАЛЬНОЙ ПРОГРАММЫ</w:t>
      </w:r>
    </w:p>
    <w:p w:rsidR="00E718E0" w:rsidRDefault="00E718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59"/>
        <w:gridCol w:w="3288"/>
        <w:gridCol w:w="2494"/>
        <w:gridCol w:w="1701"/>
        <w:gridCol w:w="1701"/>
        <w:gridCol w:w="1701"/>
        <w:gridCol w:w="1644"/>
        <w:gridCol w:w="1701"/>
        <w:gridCol w:w="1701"/>
        <w:gridCol w:w="1814"/>
      </w:tblGrid>
      <w:tr w:rsidR="00E718E0">
        <w:tc>
          <w:tcPr>
            <w:tcW w:w="680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N</w:t>
            </w:r>
          </w:p>
          <w:p w:rsidR="00E718E0" w:rsidRDefault="00E718E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3288" w:type="dxa"/>
            <w:vMerge w:val="restart"/>
          </w:tcPr>
          <w:p w:rsidR="00E718E0" w:rsidRDefault="00E718E0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494" w:type="dxa"/>
            <w:vMerge w:val="restart"/>
          </w:tcPr>
          <w:p w:rsidR="00E718E0" w:rsidRDefault="00E718E0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963" w:type="dxa"/>
            <w:gridSpan w:val="7"/>
          </w:tcPr>
          <w:p w:rsidR="00E718E0" w:rsidRDefault="00E718E0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Всего</w:t>
            </w:r>
          </w:p>
        </w:tc>
      </w:tr>
      <w:tr w:rsidR="00E718E0">
        <w:tc>
          <w:tcPr>
            <w:tcW w:w="680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E718E0" w:rsidRDefault="00E71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E718E0" w:rsidRDefault="00E718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11</w:t>
            </w:r>
          </w:p>
        </w:tc>
      </w:tr>
      <w:tr w:rsidR="00E718E0">
        <w:tc>
          <w:tcPr>
            <w:tcW w:w="23584" w:type="dxa"/>
            <w:gridSpan w:val="11"/>
          </w:tcPr>
          <w:p w:rsidR="00E718E0" w:rsidRDefault="00E718E0">
            <w:pPr>
              <w:pStyle w:val="ConsPlusNormal"/>
              <w:jc w:val="center"/>
              <w:outlineLvl w:val="1"/>
            </w:pPr>
            <w:r>
              <w:t>I. ПОДПРОГРАММА 1 "МОДЕРНИЗАЦИЯ УЧРЕЖДЕНИЙ КУЛЬТУРЫ, РАЗВИТИЕ ИСКУССТВА, МАССОВОГО ОТДЫХА И НАРОДНЫХ РЕМЕСЕЛ"</w:t>
            </w:r>
          </w:p>
        </w:tc>
      </w:tr>
      <w:tr w:rsidR="00E718E0">
        <w:tc>
          <w:tcPr>
            <w:tcW w:w="680" w:type="dxa"/>
            <w:vMerge w:val="restart"/>
          </w:tcPr>
          <w:p w:rsidR="00E718E0" w:rsidRDefault="00E718E0">
            <w:pPr>
              <w:pStyle w:val="ConsPlusNormal"/>
            </w:pPr>
            <w:r>
              <w:t>1.1.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Модернизация информационно-библиотечного обслуживания населения, повышение адресности и расширение спектра библиотечно-информационных, просветительских, творческих и культурных услуг</w:t>
            </w:r>
          </w:p>
        </w:tc>
        <w:tc>
          <w:tcPr>
            <w:tcW w:w="3288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43322.3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36262.2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48194.4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52055.1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52653.3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52653.3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285140.6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13.1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43.6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41586.5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34972.3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45882.3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49536.4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50153.3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50153.3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272284.1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1722.7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1277.1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2300.0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12799.8</w:t>
            </w:r>
          </w:p>
        </w:tc>
      </w:tr>
      <w:tr w:rsidR="00E718E0">
        <w:tc>
          <w:tcPr>
            <w:tcW w:w="680" w:type="dxa"/>
            <w:vMerge w:val="restart"/>
          </w:tcPr>
          <w:p w:rsidR="00E718E0" w:rsidRDefault="00E718E0">
            <w:pPr>
              <w:pStyle w:val="ConsPlusNormal"/>
            </w:pPr>
            <w:r>
              <w:t>1.2.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Создание условий для организации досуга и обеспечения жителей города услугами организаций культуры</w:t>
            </w:r>
          </w:p>
        </w:tc>
        <w:tc>
          <w:tcPr>
            <w:tcW w:w="3288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96803.9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83669.7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99564.8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120424.7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121513.3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121513.3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643489.7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200.0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67873.9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54982.1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73864.8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94324.7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94513.3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94513.3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480072.1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28930.0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28587.6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25600.0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26100.0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27000.0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27000.0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163217.6</w:t>
            </w:r>
          </w:p>
        </w:tc>
      </w:tr>
      <w:tr w:rsidR="00E718E0">
        <w:tc>
          <w:tcPr>
            <w:tcW w:w="680" w:type="dxa"/>
            <w:vMerge w:val="restart"/>
          </w:tcPr>
          <w:p w:rsidR="00E718E0" w:rsidRDefault="00E718E0">
            <w:pPr>
              <w:pStyle w:val="ConsPlusNormal"/>
            </w:pPr>
            <w:r>
              <w:t>1.3.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Организация культурно-просветительских проектов</w:t>
            </w:r>
          </w:p>
        </w:tc>
        <w:tc>
          <w:tcPr>
            <w:tcW w:w="3288" w:type="dxa"/>
            <w:vMerge w:val="restart"/>
          </w:tcPr>
          <w:p w:rsidR="00E718E0" w:rsidRDefault="00E718E0">
            <w:pPr>
              <w:pStyle w:val="ConsPlusNormal"/>
            </w:pPr>
            <w:r>
              <w:t>УКИН, ООО "Киноцентр "Вологда", инвесторы</w:t>
            </w: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19174.0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20860.0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22000.0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23000.0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24000.0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139134.0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19174.0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20860.0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22000.0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23000.0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24000.0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139134.0</w:t>
            </w:r>
          </w:p>
        </w:tc>
      </w:tr>
      <w:tr w:rsidR="00E718E0">
        <w:tc>
          <w:tcPr>
            <w:tcW w:w="680" w:type="dxa"/>
            <w:vMerge w:val="restart"/>
          </w:tcPr>
          <w:p w:rsidR="00E718E0" w:rsidRDefault="00E718E0">
            <w:pPr>
              <w:pStyle w:val="ConsPlusNormal"/>
            </w:pPr>
            <w:r>
              <w:t>1.4.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Обеспечение условий для массового отдыха жителей</w:t>
            </w:r>
          </w:p>
        </w:tc>
        <w:tc>
          <w:tcPr>
            <w:tcW w:w="3288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53618.0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47446.1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44270.2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36035.3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32173.4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32173.4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245716.4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52971.9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43348.6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39970.2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31685.3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27673.4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27673.4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223322.8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646.1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4097.5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4300.0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4350.0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22393.6</w:t>
            </w:r>
          </w:p>
        </w:tc>
      </w:tr>
      <w:tr w:rsidR="00E718E0">
        <w:tc>
          <w:tcPr>
            <w:tcW w:w="680" w:type="dxa"/>
            <w:vMerge w:val="restart"/>
          </w:tcPr>
          <w:p w:rsidR="00E718E0" w:rsidRDefault="00E718E0">
            <w:pPr>
              <w:pStyle w:val="ConsPlusNormal"/>
            </w:pPr>
            <w:r>
              <w:t>1.5.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3288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10551.4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8462.4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6319.0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8031.1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8031.1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8331.1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49726.1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5287.8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6113.1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4019.0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5531.1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5531.1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5531.1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32013.2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5263.6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2349.3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2300.0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2800.0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17712.9</w:t>
            </w:r>
          </w:p>
        </w:tc>
      </w:tr>
      <w:tr w:rsidR="00E718E0">
        <w:tc>
          <w:tcPr>
            <w:tcW w:w="680" w:type="dxa"/>
            <w:vMerge w:val="restart"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3288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234395.6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195014.4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219208.4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238546.2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237371.1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238671.1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1363206.8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13.1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112.8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112.1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243.6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167720.1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139416.1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163736.3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181077.5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177871.1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177871.1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1007692.2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66662.4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55485.5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55360.0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57450.0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59500.0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60800.0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355257.9</w:t>
            </w:r>
          </w:p>
        </w:tc>
      </w:tr>
      <w:tr w:rsidR="00E718E0">
        <w:tc>
          <w:tcPr>
            <w:tcW w:w="23584" w:type="dxa"/>
            <w:gridSpan w:val="11"/>
          </w:tcPr>
          <w:p w:rsidR="00E718E0" w:rsidRDefault="00E718E0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E718E0">
        <w:tc>
          <w:tcPr>
            <w:tcW w:w="680" w:type="dxa"/>
            <w:vMerge w:val="restart"/>
          </w:tcPr>
          <w:p w:rsidR="00E718E0" w:rsidRDefault="00E718E0">
            <w:pPr>
              <w:pStyle w:val="ConsPlusNormal"/>
            </w:pPr>
            <w:r>
              <w:t>2.1.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Разработка проектно-сметной документации для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288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2420.4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9020.4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2420.4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9020.4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 w:val="restart"/>
          </w:tcPr>
          <w:p w:rsidR="00E718E0" w:rsidRDefault="00E718E0">
            <w:pPr>
              <w:pStyle w:val="ConsPlusNormal"/>
            </w:pPr>
            <w:r>
              <w:t>2.2.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Проведение противоаварийных работ и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288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15900.0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27441.3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15900.0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27441.3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 w:val="restart"/>
          </w:tcPr>
          <w:p w:rsidR="00E718E0" w:rsidRDefault="00E718E0">
            <w:pPr>
              <w:pStyle w:val="ConsPlusNormal"/>
            </w:pPr>
            <w:r>
              <w:t>2.3.</w:t>
            </w: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Установка информационных и мемориальных надписей</w:t>
            </w:r>
          </w:p>
        </w:tc>
        <w:tc>
          <w:tcPr>
            <w:tcW w:w="3288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100.0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100.0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 w:val="restart"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3288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15900.0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2420.4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36561.7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15900.0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2420.4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36561.7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</w:tr>
      <w:tr w:rsidR="00E718E0">
        <w:tc>
          <w:tcPr>
            <w:tcW w:w="680" w:type="dxa"/>
            <w:vMerge w:val="restart"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E718E0" w:rsidRDefault="00E718E0">
            <w:pPr>
              <w:pStyle w:val="ConsPlusNormal"/>
            </w:pPr>
            <w:r>
              <w:t>ИТОГО ПО МУНИЦИПАЛЬНОЙ ПРОГРАММЕ "РАЗВИТИЕ КУЛЬТУРЫ"</w:t>
            </w:r>
          </w:p>
        </w:tc>
        <w:tc>
          <w:tcPr>
            <w:tcW w:w="3288" w:type="dxa"/>
            <w:vMerge w:val="restart"/>
          </w:tcPr>
          <w:p w:rsidR="00E718E0" w:rsidRDefault="00E718E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245936.9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210914.4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221628.8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240246.2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239871.1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241171.1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1399768.5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13.1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112.8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112.1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243.6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179261.4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155316.1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166156.7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182777.5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180371.1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180371.1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1044253.9</w:t>
            </w:r>
          </w:p>
        </w:tc>
      </w:tr>
      <w:tr w:rsidR="00E718E0">
        <w:tc>
          <w:tcPr>
            <w:tcW w:w="680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5159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3288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2494" w:type="dxa"/>
          </w:tcPr>
          <w:p w:rsidR="00E718E0" w:rsidRDefault="00E718E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66662.4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55485.5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55360.0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57450.0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59500.0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60800.0</w:t>
            </w:r>
          </w:p>
        </w:tc>
        <w:tc>
          <w:tcPr>
            <w:tcW w:w="1814" w:type="dxa"/>
          </w:tcPr>
          <w:p w:rsidR="00E718E0" w:rsidRDefault="00E718E0">
            <w:pPr>
              <w:pStyle w:val="ConsPlusNormal"/>
              <w:jc w:val="center"/>
            </w:pPr>
            <w:r>
              <w:t>355257.9</w:t>
            </w:r>
          </w:p>
        </w:tc>
      </w:tr>
    </w:tbl>
    <w:p w:rsidR="00E718E0" w:rsidRDefault="00E718E0">
      <w:pPr>
        <w:pStyle w:val="ConsPlusNormal"/>
        <w:sectPr w:rsidR="00E718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ind w:firstLine="540"/>
        <w:jc w:val="both"/>
      </w:pPr>
      <w:r>
        <w:t>Используемые сокращения: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E718E0" w:rsidRDefault="00E718E0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right"/>
        <w:outlineLvl w:val="0"/>
      </w:pPr>
      <w:r>
        <w:t>Приложение N 4</w:t>
      </w:r>
    </w:p>
    <w:p w:rsidR="00E718E0" w:rsidRDefault="00E718E0">
      <w:pPr>
        <w:pStyle w:val="ConsPlusNormal"/>
        <w:jc w:val="right"/>
      </w:pPr>
      <w:r>
        <w:t>к Постановлению</w:t>
      </w:r>
    </w:p>
    <w:p w:rsidR="00E718E0" w:rsidRDefault="00E718E0">
      <w:pPr>
        <w:pStyle w:val="ConsPlusNormal"/>
        <w:jc w:val="right"/>
      </w:pPr>
      <w:r>
        <w:t>Администрации г. Вологды</w:t>
      </w:r>
    </w:p>
    <w:p w:rsidR="00E718E0" w:rsidRDefault="00E718E0">
      <w:pPr>
        <w:pStyle w:val="ConsPlusNormal"/>
        <w:jc w:val="right"/>
      </w:pPr>
      <w:r>
        <w:t>от 4 октября 2018 г. N 1254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right"/>
      </w:pPr>
      <w:r>
        <w:t>"Приложение N 4</w:t>
      </w:r>
    </w:p>
    <w:p w:rsidR="00E718E0" w:rsidRDefault="00E718E0">
      <w:pPr>
        <w:pStyle w:val="ConsPlusNormal"/>
        <w:jc w:val="right"/>
      </w:pPr>
      <w:r>
        <w:t>к Муниципальной программе</w:t>
      </w:r>
    </w:p>
    <w:p w:rsidR="00E718E0" w:rsidRDefault="00E718E0">
      <w:pPr>
        <w:pStyle w:val="ConsPlusNormal"/>
        <w:jc w:val="right"/>
      </w:pPr>
      <w:r>
        <w:t>"Развитие культуры"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Title"/>
        <w:jc w:val="center"/>
      </w:pPr>
      <w:bookmarkStart w:id="1" w:name="P1171"/>
      <w:bookmarkEnd w:id="1"/>
      <w:r>
        <w:t>ГРАФИК</w:t>
      </w:r>
    </w:p>
    <w:p w:rsidR="00E718E0" w:rsidRDefault="00E718E0">
      <w:pPr>
        <w:pStyle w:val="ConsPlusTitle"/>
        <w:jc w:val="center"/>
      </w:pPr>
      <w:r>
        <w:t>РЕАЛИЗАЦИИ МЕРОПРИЯТИЙ МУНИЦИПАЛЬНОЙ ПРОГРАММЫ В 2018 ГОДУ</w:t>
      </w:r>
    </w:p>
    <w:p w:rsidR="00E718E0" w:rsidRDefault="00E718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0035"/>
        <w:gridCol w:w="1587"/>
        <w:gridCol w:w="1701"/>
        <w:gridCol w:w="1587"/>
        <w:gridCol w:w="1644"/>
        <w:gridCol w:w="2154"/>
      </w:tblGrid>
      <w:tr w:rsidR="00E718E0">
        <w:tc>
          <w:tcPr>
            <w:tcW w:w="737" w:type="dxa"/>
          </w:tcPr>
          <w:p w:rsidR="00E718E0" w:rsidRDefault="00E718E0">
            <w:pPr>
              <w:pStyle w:val="ConsPlusNormal"/>
              <w:jc w:val="center"/>
            </w:pPr>
            <w:r>
              <w:t>N</w:t>
            </w:r>
          </w:p>
          <w:p w:rsidR="00E718E0" w:rsidRDefault="00E718E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035" w:type="dxa"/>
          </w:tcPr>
          <w:p w:rsidR="00E718E0" w:rsidRDefault="00E718E0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718E0">
        <w:tc>
          <w:tcPr>
            <w:tcW w:w="19445" w:type="dxa"/>
            <w:gridSpan w:val="7"/>
          </w:tcPr>
          <w:p w:rsidR="00E718E0" w:rsidRDefault="00E718E0">
            <w:pPr>
              <w:pStyle w:val="ConsPlusNormal"/>
              <w:jc w:val="center"/>
              <w:outlineLvl w:val="1"/>
            </w:pPr>
            <w:r>
              <w:t>I. ПОДПРОГРАММА 1 "МОДЕРНИЗАЦИЯ УЧРЕЖДЕНИЙ КУЛЬТУРЫ, РАЗВИТИЕ ИСКУССТВА, МАССОВОГО ОТДЫХА И НАРОДНЫХ РЕМЕСЕЛ"</w:t>
            </w:r>
          </w:p>
        </w:tc>
      </w:tr>
      <w:tr w:rsidR="00E718E0">
        <w:tc>
          <w:tcPr>
            <w:tcW w:w="737" w:type="dxa"/>
          </w:tcPr>
          <w:p w:rsidR="00E718E0" w:rsidRDefault="00E718E0">
            <w:pPr>
              <w:pStyle w:val="ConsPlusNormal"/>
            </w:pPr>
            <w:r>
              <w:t>1.1.</w:t>
            </w:r>
          </w:p>
        </w:tc>
        <w:tc>
          <w:tcPr>
            <w:tcW w:w="18708" w:type="dxa"/>
            <w:gridSpan w:val="6"/>
          </w:tcPr>
          <w:p w:rsidR="00E718E0" w:rsidRDefault="00E718E0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</w:tr>
      <w:tr w:rsidR="00E718E0">
        <w:tc>
          <w:tcPr>
            <w:tcW w:w="737" w:type="dxa"/>
            <w:vMerge w:val="restart"/>
          </w:tcPr>
          <w:p w:rsidR="00E718E0" w:rsidRDefault="00E718E0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18708" w:type="dxa"/>
            <w:gridSpan w:val="6"/>
          </w:tcPr>
          <w:p w:rsidR="00E718E0" w:rsidRDefault="00E718E0">
            <w:pPr>
              <w:pStyle w:val="ConsPlusNormal"/>
            </w:pPr>
            <w:r>
              <w:t>Модернизация информационно-библиотечного обслуживания населения, повышение адресности и расширение спектра библиотечно-информационных, просветительских, творческих и культурных услуг</w:t>
            </w: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Библиотечное, библиографическое и информационное обслуживание пользователей библиотеки (в стационарных условиях), посещений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143000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138000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114000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125000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Библиотечное, библиографическое и информационное обслуживание пользователей библиотеки (удаленно через сеть Интернет), посещений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24000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34000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29000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35000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Количество библиографических записей, внесенных в собственные электронные базы данных, документов (записей)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28720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28920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28250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27110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Количество библиографических записей, внесенных в карточные каталоги, документов (записей)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13950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15300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15750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</w:tcPr>
          <w:p w:rsidR="00E718E0" w:rsidRDefault="00E718E0">
            <w:pPr>
              <w:pStyle w:val="ConsPlusNormal"/>
            </w:pPr>
            <w:r>
              <w:t>1.2.</w:t>
            </w:r>
          </w:p>
        </w:tc>
        <w:tc>
          <w:tcPr>
            <w:tcW w:w="18708" w:type="dxa"/>
            <w:gridSpan w:val="6"/>
          </w:tcPr>
          <w:p w:rsidR="00E718E0" w:rsidRDefault="00E718E0">
            <w:pPr>
              <w:pStyle w:val="ConsPlusNormal"/>
            </w:pPr>
            <w:r>
              <w:t>Обеспечение доступа жителей к участию в культурной жизни города Вологды, реализация творческого потенциала жителей города Вологды</w:t>
            </w:r>
          </w:p>
        </w:tc>
      </w:tr>
      <w:tr w:rsidR="00E718E0">
        <w:tc>
          <w:tcPr>
            <w:tcW w:w="737" w:type="dxa"/>
            <w:vMerge w:val="restart"/>
          </w:tcPr>
          <w:p w:rsidR="00E718E0" w:rsidRDefault="00E718E0">
            <w:pPr>
              <w:pStyle w:val="ConsPlusNormal"/>
            </w:pPr>
            <w:r>
              <w:t>1.2.1.</w:t>
            </w:r>
          </w:p>
        </w:tc>
        <w:tc>
          <w:tcPr>
            <w:tcW w:w="18708" w:type="dxa"/>
            <w:gridSpan w:val="6"/>
          </w:tcPr>
          <w:p w:rsidR="00E718E0" w:rsidRDefault="00E718E0">
            <w:pPr>
              <w:pStyle w:val="ConsPlusNormal"/>
            </w:pPr>
            <w:r>
              <w:t>Создание условий для организации досуга и обеспечения жителей города услугами организаций культуры</w:t>
            </w: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Организация деятельности клубных формирований и формирований самодеятельного народного творчества, единиц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Организация деятельности клубных формирований бюджетными учреждениями, единиц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Организация деятельности клубных формирований автономными учреждениями, единиц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Организация мероприятий, единиц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Создание концертов и концертных программ профессиональным коллективом "Хоровая капелла" им. В.М. Сергеева, единиц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</w:pPr>
          </w:p>
        </w:tc>
        <w:tc>
          <w:tcPr>
            <w:tcW w:w="1587" w:type="dxa"/>
          </w:tcPr>
          <w:p w:rsidR="00E718E0" w:rsidRDefault="00E718E0">
            <w:pPr>
              <w:pStyle w:val="ConsPlusNormal"/>
            </w:pP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Создание концертов и концертных программ профессиональным коллективом "Оркестр русских народных инструментов "Перезвоны", единиц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</w:pP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</w:pP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Создание спектаклей, единиц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</w:pPr>
          </w:p>
        </w:tc>
        <w:tc>
          <w:tcPr>
            <w:tcW w:w="1587" w:type="dxa"/>
          </w:tcPr>
          <w:p w:rsidR="00E718E0" w:rsidRDefault="00E718E0">
            <w:pPr>
              <w:pStyle w:val="ConsPlusNormal"/>
            </w:pP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 xml:space="preserve">Организация культурно-досуговых и выставочных мероприятий, экскурсий, проводимых на платной </w:t>
            </w:r>
            <w:r>
              <w:lastRenderedPageBreak/>
              <w:t>основе, единиц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  <w:vMerge w:val="restart"/>
          </w:tcPr>
          <w:p w:rsidR="00E718E0" w:rsidRDefault="00E718E0">
            <w:pPr>
              <w:pStyle w:val="ConsPlusNormal"/>
            </w:pPr>
            <w:r>
              <w:lastRenderedPageBreak/>
              <w:t>1.2.2.</w:t>
            </w:r>
          </w:p>
        </w:tc>
        <w:tc>
          <w:tcPr>
            <w:tcW w:w="18708" w:type="dxa"/>
            <w:gridSpan w:val="6"/>
          </w:tcPr>
          <w:p w:rsidR="00E718E0" w:rsidRDefault="00E718E0">
            <w:pPr>
              <w:pStyle w:val="ConsPlusNormal"/>
            </w:pPr>
            <w:r>
              <w:t>Организация культурно-просветительских проектов</w:t>
            </w: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Проведение культурно-просветительских кин</w:t>
            </w:r>
            <w:proofErr w:type="gramStart"/>
            <w:r>
              <w:t>о-</w:t>
            </w:r>
            <w:proofErr w:type="gramEnd"/>
            <w:r>
              <w:t>, видеосеансов, единиц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</w:tcPr>
          <w:p w:rsidR="00E718E0" w:rsidRDefault="00E718E0">
            <w:pPr>
              <w:pStyle w:val="ConsPlusNormal"/>
            </w:pPr>
            <w:r>
              <w:t>1.3.</w:t>
            </w:r>
          </w:p>
        </w:tc>
        <w:tc>
          <w:tcPr>
            <w:tcW w:w="18708" w:type="dxa"/>
            <w:gridSpan w:val="6"/>
          </w:tcPr>
          <w:p w:rsidR="00E718E0" w:rsidRDefault="00E718E0">
            <w:pPr>
              <w:pStyle w:val="ConsPlusNormal"/>
            </w:pPr>
            <w:r>
              <w:t xml:space="preserve">Создание условий для массового отдыха жителей города Вологды и организации </w:t>
            </w:r>
            <w:proofErr w:type="gramStart"/>
            <w:r>
              <w:t>обустройства мест массового отдыха населения города Вологды</w:t>
            </w:r>
            <w:proofErr w:type="gramEnd"/>
          </w:p>
        </w:tc>
      </w:tr>
      <w:tr w:rsidR="00E718E0">
        <w:tc>
          <w:tcPr>
            <w:tcW w:w="737" w:type="dxa"/>
            <w:vMerge w:val="restart"/>
          </w:tcPr>
          <w:p w:rsidR="00E718E0" w:rsidRDefault="00E718E0">
            <w:pPr>
              <w:pStyle w:val="ConsPlusNormal"/>
            </w:pPr>
            <w:r>
              <w:t>1.3.1.</w:t>
            </w:r>
          </w:p>
        </w:tc>
        <w:tc>
          <w:tcPr>
            <w:tcW w:w="18708" w:type="dxa"/>
            <w:gridSpan w:val="6"/>
          </w:tcPr>
          <w:p w:rsidR="00E718E0" w:rsidRDefault="00E718E0">
            <w:pPr>
              <w:pStyle w:val="ConsPlusNormal"/>
            </w:pPr>
            <w:r>
              <w:t>Обеспечение условий для массового отдыха жителей</w:t>
            </w: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Организация и проведение общегородских мероприятий, единиц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</w:tcPr>
          <w:p w:rsidR="00E718E0" w:rsidRDefault="00E718E0">
            <w:pPr>
              <w:pStyle w:val="ConsPlusNormal"/>
            </w:pPr>
            <w:r>
              <w:t>1.4.</w:t>
            </w:r>
          </w:p>
        </w:tc>
        <w:tc>
          <w:tcPr>
            <w:tcW w:w="18708" w:type="dxa"/>
            <w:gridSpan w:val="6"/>
          </w:tcPr>
          <w:p w:rsidR="00E718E0" w:rsidRDefault="00E718E0">
            <w:pPr>
              <w:pStyle w:val="ConsPlusNormal"/>
            </w:pPr>
            <w:r>
              <w:t>Сохранение и развитие народных художественных промыслов</w:t>
            </w:r>
          </w:p>
        </w:tc>
      </w:tr>
      <w:tr w:rsidR="00E718E0">
        <w:tc>
          <w:tcPr>
            <w:tcW w:w="737" w:type="dxa"/>
            <w:vMerge w:val="restart"/>
          </w:tcPr>
          <w:p w:rsidR="00E718E0" w:rsidRDefault="00E718E0">
            <w:pPr>
              <w:pStyle w:val="ConsPlusNormal"/>
            </w:pPr>
            <w:r>
              <w:t>1.4.1.</w:t>
            </w:r>
          </w:p>
        </w:tc>
        <w:tc>
          <w:tcPr>
            <w:tcW w:w="18708" w:type="dxa"/>
            <w:gridSpan w:val="6"/>
          </w:tcPr>
          <w:p w:rsidR="00E718E0" w:rsidRDefault="00E718E0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Организация мероприятий, единиц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19445" w:type="dxa"/>
            <w:gridSpan w:val="7"/>
          </w:tcPr>
          <w:p w:rsidR="00E718E0" w:rsidRDefault="00E718E0">
            <w:pPr>
              <w:pStyle w:val="ConsPlusNormal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E718E0">
        <w:tc>
          <w:tcPr>
            <w:tcW w:w="737" w:type="dxa"/>
          </w:tcPr>
          <w:p w:rsidR="00E718E0" w:rsidRDefault="00E718E0">
            <w:pPr>
              <w:pStyle w:val="ConsPlusNormal"/>
            </w:pPr>
            <w:r>
              <w:t>2.1.</w:t>
            </w:r>
          </w:p>
        </w:tc>
        <w:tc>
          <w:tcPr>
            <w:tcW w:w="18708" w:type="dxa"/>
            <w:gridSpan w:val="6"/>
          </w:tcPr>
          <w:p w:rsidR="00E718E0" w:rsidRDefault="00E718E0">
            <w:pPr>
              <w:pStyle w:val="ConsPlusNormal"/>
            </w:pPr>
            <w:r>
              <w:t>Поддержание и возобновление культурных и функциональных свойств объектов культурного наследия, приведение их в состояние, пригодное для использования, надлежащее использование и популяризация объектов культурного наследия (памятников истории и культуры), находящихся в собственности муниципального образования "Город Вологда"</w:t>
            </w:r>
          </w:p>
        </w:tc>
      </w:tr>
      <w:tr w:rsidR="00E718E0">
        <w:tc>
          <w:tcPr>
            <w:tcW w:w="737" w:type="dxa"/>
            <w:vMerge w:val="restart"/>
          </w:tcPr>
          <w:p w:rsidR="00E718E0" w:rsidRDefault="00E718E0">
            <w:pPr>
              <w:pStyle w:val="ConsPlusNormal"/>
            </w:pPr>
            <w:r>
              <w:t>2.1.1.</w:t>
            </w:r>
          </w:p>
        </w:tc>
        <w:tc>
          <w:tcPr>
            <w:tcW w:w="18708" w:type="dxa"/>
            <w:gridSpan w:val="6"/>
          </w:tcPr>
          <w:p w:rsidR="00E718E0" w:rsidRDefault="00E718E0">
            <w:pPr>
              <w:pStyle w:val="ConsPlusNormal"/>
            </w:pPr>
            <w:r>
              <w:t>Разработка проектно-сметной документации для комплексной реставрации объектов культурного наследия, находящихся в муниципальной собственности</w:t>
            </w: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Количество разработанных проектов для комплексной реставрации объектов культурного наследия, находящихся в муниципальной собственности, единиц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  <w:tr w:rsidR="00E718E0">
        <w:tc>
          <w:tcPr>
            <w:tcW w:w="737" w:type="dxa"/>
            <w:vMerge w:val="restart"/>
          </w:tcPr>
          <w:p w:rsidR="00E718E0" w:rsidRDefault="00E718E0">
            <w:pPr>
              <w:pStyle w:val="ConsPlusNormal"/>
            </w:pPr>
            <w:r>
              <w:t>2.1.2.</w:t>
            </w:r>
          </w:p>
        </w:tc>
        <w:tc>
          <w:tcPr>
            <w:tcW w:w="18708" w:type="dxa"/>
            <w:gridSpan w:val="6"/>
          </w:tcPr>
          <w:p w:rsidR="00E718E0" w:rsidRDefault="00E718E0">
            <w:pPr>
              <w:pStyle w:val="ConsPlusNormal"/>
            </w:pPr>
            <w:r>
              <w:t>Установка информационных и мемориальных надписей</w:t>
            </w:r>
          </w:p>
        </w:tc>
      </w:tr>
      <w:tr w:rsidR="00E718E0">
        <w:tc>
          <w:tcPr>
            <w:tcW w:w="737" w:type="dxa"/>
            <w:vMerge/>
          </w:tcPr>
          <w:p w:rsidR="00E718E0" w:rsidRDefault="00E718E0">
            <w:pPr>
              <w:pStyle w:val="ConsPlusNormal"/>
            </w:pPr>
          </w:p>
        </w:tc>
        <w:tc>
          <w:tcPr>
            <w:tcW w:w="10035" w:type="dxa"/>
          </w:tcPr>
          <w:p w:rsidR="00E718E0" w:rsidRDefault="00E718E0">
            <w:pPr>
              <w:pStyle w:val="ConsPlusNormal"/>
            </w:pPr>
            <w:r>
              <w:t>Количество установленных информационных надписей на объекты культурного наследия, единиц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E718E0" w:rsidRDefault="00E718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E718E0" w:rsidRDefault="00E718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E718E0" w:rsidRDefault="00E718E0">
            <w:pPr>
              <w:pStyle w:val="ConsPlusNormal"/>
            </w:pPr>
          </w:p>
        </w:tc>
      </w:tr>
    </w:tbl>
    <w:p w:rsidR="00E718E0" w:rsidRDefault="00E718E0">
      <w:pPr>
        <w:pStyle w:val="ConsPlusNormal"/>
        <w:jc w:val="right"/>
      </w:pPr>
      <w:r>
        <w:t>".</w:t>
      </w: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jc w:val="both"/>
      </w:pPr>
    </w:p>
    <w:p w:rsidR="00E718E0" w:rsidRDefault="00E718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2" w:name="_GoBack"/>
      <w:bookmarkEnd w:id="2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E0"/>
    <w:rsid w:val="00602815"/>
    <w:rsid w:val="00E7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8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18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18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18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18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18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18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18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8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18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18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18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18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18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18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18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2FA770BB42E3F82418F73996E952183E16D659B58C33FE0F6D06CDD6DDB3403A652A773ADD1A5B5D7A1ED570BBBC27ED7D319818973191C0A1D618xDYFM" TargetMode="External"/><Relationship Id="rId18" Type="http://schemas.openxmlformats.org/officeDocument/2006/relationships/hyperlink" Target="consultantplus://offline/ref=652FA770BB42E3F82418F73996E952183E16D659B58C33FE0F6D06CDD6DDB3403A652A773ADD1A5B5D7B1FD073BBBC27ED7D319818973191C0A1D618xDYFM" TargetMode="External"/><Relationship Id="rId26" Type="http://schemas.openxmlformats.org/officeDocument/2006/relationships/hyperlink" Target="consultantplus://offline/ref=652FA770BB42E3F82418F73996E952183E16D659B58C33FE0F6D06CDD6DDB3403A652A773ADD1A5B5D7A1ED574BBBC27ED7D319818973191C0A1D618xDYFM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652FA770BB42E3F82418F73996E952183E16D659B58C33FE0F6D06CDD6DDB3403A652A773ADD1A5B5D7A1ED574BBBC27ED7D319818973191C0A1D618xDYFM" TargetMode="External"/><Relationship Id="rId34" Type="http://schemas.openxmlformats.org/officeDocument/2006/relationships/hyperlink" Target="consultantplus://offline/ref=652FA770BB42E3F82418E93480850C1C39158D53B58931AA573A009A898DB5157A252C22799912595E714A8134E5E576AC363C9C038B3197xDYDM" TargetMode="External"/><Relationship Id="rId7" Type="http://schemas.openxmlformats.org/officeDocument/2006/relationships/hyperlink" Target="consultantplus://offline/ref=652FA770BB42E3F82418F73996E952183E16D659B58A3EF40F6606CDD6DDB3403A652A773ADD1A5B5D7C16D376BBBC27ED7D319818973191C0A1D618xDYFM" TargetMode="External"/><Relationship Id="rId12" Type="http://schemas.openxmlformats.org/officeDocument/2006/relationships/hyperlink" Target="consultantplus://offline/ref=652FA770BB42E3F82418F73996E952183E16D659B58C33FE0F6D06CDD6DDB3403A652A773ADD1A5B5D7A1ED374BBBC27ED7D319818973191C0A1D618xDYFM" TargetMode="External"/><Relationship Id="rId17" Type="http://schemas.openxmlformats.org/officeDocument/2006/relationships/hyperlink" Target="consultantplus://offline/ref=652FA770BB42E3F82418F73996E952183E16D659B58C33FE0F6D06CDD6DDB3403A652A773ADD1A5B5D7B1FD072BBBC27ED7D319818973191C0A1D618xDYFM" TargetMode="External"/><Relationship Id="rId25" Type="http://schemas.openxmlformats.org/officeDocument/2006/relationships/hyperlink" Target="consultantplus://offline/ref=652FA770BB42E3F82418F73996E952183E16D659B58C33FE0F6D06CDD6DDB3403A652A773ADD1A5B5D7B1FD271BBBC27ED7D319818973191C0A1D618xDYFM" TargetMode="External"/><Relationship Id="rId33" Type="http://schemas.openxmlformats.org/officeDocument/2006/relationships/hyperlink" Target="consultantplus://offline/ref=652FA770BB42E3F82418E93480850C1C39158D53B58931AA573A009A898DB5157A252C22799912595E714A8134E5E576AC363C9C038B3197xDYDM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2FA770BB42E3F82418F73996E952183E16D659B58C33FE0F6D06CDD6DDB3403A652A773ADD1A5B5D7A1ED570BBBC27ED7D319818973191C0A1D618xDYFM" TargetMode="External"/><Relationship Id="rId20" Type="http://schemas.openxmlformats.org/officeDocument/2006/relationships/hyperlink" Target="consultantplus://offline/ref=652FA770BB42E3F82418F73996E952183E16D659B58C33FE0F6D06CDD6DDB3403A652A773ADD1A5B5D7A1ED574BBBC27ED7D319818973191C0A1D618xDYFM" TargetMode="External"/><Relationship Id="rId29" Type="http://schemas.openxmlformats.org/officeDocument/2006/relationships/hyperlink" Target="consultantplus://offline/ref=652FA770BB42E3F82418F73996E952183E16D659B58C33FE0F6D06CDD6DDB3403A652A773ADD1A5B5D7918D177BBBC27ED7D319818973191C0A1D618xDY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2FA770BB42E3F82418F73996E952183E16D659B58B32F50E6D06CDD6DDB3403A652A773ADD1A5B5D7A1ED277BBBC27ED7D319818973191C0A1D618xDYFM" TargetMode="External"/><Relationship Id="rId11" Type="http://schemas.openxmlformats.org/officeDocument/2006/relationships/hyperlink" Target="consultantplus://offline/ref=652FA770BB42E3F82418F73996E952183E16D659B58C33FE0F6D06CDD6DDB3403A652A773ADD1A5B5D7A1ED373BBBC27ED7D319818973191C0A1D618xDYFM" TargetMode="External"/><Relationship Id="rId24" Type="http://schemas.openxmlformats.org/officeDocument/2006/relationships/hyperlink" Target="consultantplus://offline/ref=652FA770BB42E3F82418F73996E952183E16D659B58C33FE0F6D06CDD6DDB3403A652A773ADD1A5B5D7B1FD270BBBC27ED7D319818973191C0A1D618xDYFM" TargetMode="External"/><Relationship Id="rId32" Type="http://schemas.openxmlformats.org/officeDocument/2006/relationships/hyperlink" Target="consultantplus://offline/ref=652FA770BB42E3F82418E93480850C1C39158D53B58931AA573A009A898DB5157A252C227999175B54714A8134E5E576AC363C9C038B3197xDYDM" TargetMode="External"/><Relationship Id="rId37" Type="http://schemas.openxmlformats.org/officeDocument/2006/relationships/hyperlink" Target="consultantplus://offline/ref=652FA770BB42E3F82418E93480850C1C391C8D55B18831AA573A009A898DB5157A252C227998175859714A8134E5E576AC363C9C038B3197xDYD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52FA770BB42E3F82418F73996E952183E16D659B58C33FE0F6D06CDD6DDB3403A652A773ADD1A5B5D7B16D075BBBC27ED7D319818973191C0A1D618xDYFM" TargetMode="External"/><Relationship Id="rId23" Type="http://schemas.openxmlformats.org/officeDocument/2006/relationships/hyperlink" Target="consultantplus://offline/ref=652FA770BB42E3F82418F73996E952183E16D659B58C33FE0F6D06CDD6DDB3403A652A773ADD1A5B5D7B16D270BBBC27ED7D319818973191C0A1D618xDYFM" TargetMode="External"/><Relationship Id="rId28" Type="http://schemas.openxmlformats.org/officeDocument/2006/relationships/hyperlink" Target="consultantplus://offline/ref=652FA770BB42E3F82418F73996E952183E16D659B58C33FE0F6D06CDD6DDB3403A652A773ADD1A5B5D7816D372BBBC27ED7D319818973191C0A1D618xDYFM" TargetMode="External"/><Relationship Id="rId36" Type="http://schemas.openxmlformats.org/officeDocument/2006/relationships/hyperlink" Target="consultantplus://offline/ref=652FA770BB42E3F82418E93480850C1C39158D53B58931AA573A009A898DB5157A252C22799912595E714A8134E5E576AC363C9C038B3197xDYDM" TargetMode="External"/><Relationship Id="rId10" Type="http://schemas.openxmlformats.org/officeDocument/2006/relationships/hyperlink" Target="consultantplus://offline/ref=652FA770BB42E3F82418F73996E952183E16D659B58C33FE0F6D06CDD6DDB3403A652A773ADD1A5B5D7816D175BBBC27ED7D319818973191C0A1D618xDYFM" TargetMode="External"/><Relationship Id="rId19" Type="http://schemas.openxmlformats.org/officeDocument/2006/relationships/hyperlink" Target="consultantplus://offline/ref=652FA770BB42E3F82418F73996E952183E16D659B58C33FE0F6D06CDD6DDB3403A652A773ADD1A5B5D7816D177BBBC27ED7D319818973191C0A1D618xDYFM" TargetMode="External"/><Relationship Id="rId31" Type="http://schemas.openxmlformats.org/officeDocument/2006/relationships/hyperlink" Target="consultantplus://offline/ref=652FA770BB42E3F82418E93480850C1C39158D53B58931AA573A009A898DB5157A252C227999175B54714A8134E5E576AC363C9C038B3197xDY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2FA770BB42E3F82418F73996E952183E16D659B58C33FE0F6D06CDD6DDB3403A652A7728DD42575D7F00D074AEEA76ABx2YBM" TargetMode="External"/><Relationship Id="rId14" Type="http://schemas.openxmlformats.org/officeDocument/2006/relationships/hyperlink" Target="consultantplus://offline/ref=652FA770BB42E3F82418F73996E952183E16D659B58C33FE0F6D06CDD6DDB3403A652A773ADD1A5B5D7A1ED570BBBC27ED7D319818973191C0A1D618xDYFM" TargetMode="External"/><Relationship Id="rId22" Type="http://schemas.openxmlformats.org/officeDocument/2006/relationships/hyperlink" Target="consultantplus://offline/ref=652FA770BB42E3F82418F73996E952183E16D659B58C33FE0F6D06CDD6DDB3403A652A773ADD1A5B5D7B16D179BBBC27ED7D319818973191C0A1D618xDYFM" TargetMode="External"/><Relationship Id="rId27" Type="http://schemas.openxmlformats.org/officeDocument/2006/relationships/hyperlink" Target="consultantplus://offline/ref=652FA770BB42E3F82418F73996E952183E16D659B58C33FE0F6D06CDD6DDB3403A652A773ADD1A5B5D7816D370BBBC27ED7D319818973191C0A1D618xDYFM" TargetMode="External"/><Relationship Id="rId30" Type="http://schemas.openxmlformats.org/officeDocument/2006/relationships/hyperlink" Target="consultantplus://offline/ref=652FA770BB42E3F82418E93480850C1C39158D53B58931AA573A009A898DB5157A252C227999175B54714A8134E5E576AC363C9C038B3197xDYDM" TargetMode="External"/><Relationship Id="rId35" Type="http://schemas.openxmlformats.org/officeDocument/2006/relationships/hyperlink" Target="consultantplus://offline/ref=652FA770BB42E3F82418E93480850C1C39158D53B58931AA573A009A898DB5157A252C22799912595E714A8134E5E576AC363C9C038B3197xDYDM" TargetMode="External"/><Relationship Id="rId8" Type="http://schemas.openxmlformats.org/officeDocument/2006/relationships/hyperlink" Target="consultantplus://offline/ref=652FA770BB42E3F82418F73996E952183E16D659B58A3EF40F6606CDD6DDB3403A652A773ADD1A5B5D7C17D370BBBC27ED7D319818973191C0A1D618xDYF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5929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2023-04-05T12:24:00Z</dcterms:created>
  <dcterms:modified xsi:type="dcterms:W3CDTF">2023-04-05T12:25:00Z</dcterms:modified>
</cp:coreProperties>
</file>