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C0" w:rsidRDefault="00CD66C0">
      <w:pPr>
        <w:pStyle w:val="ConsPlusNormal"/>
        <w:jc w:val="both"/>
        <w:outlineLvl w:val="0"/>
      </w:pPr>
    </w:p>
    <w:p w:rsidR="00CD66C0" w:rsidRDefault="00CD66C0">
      <w:pPr>
        <w:pStyle w:val="ConsPlusTitle"/>
        <w:jc w:val="center"/>
        <w:outlineLvl w:val="0"/>
      </w:pPr>
      <w:r>
        <w:t>АДМИНИСТРАЦИЯ Г. ВОЛОГДЫ</w:t>
      </w:r>
    </w:p>
    <w:p w:rsidR="00CD66C0" w:rsidRDefault="00CD66C0">
      <w:pPr>
        <w:pStyle w:val="ConsPlusTitle"/>
      </w:pPr>
    </w:p>
    <w:p w:rsidR="00CD66C0" w:rsidRDefault="00CD66C0">
      <w:pPr>
        <w:pStyle w:val="ConsPlusTitle"/>
        <w:jc w:val="center"/>
      </w:pPr>
      <w:r>
        <w:t>ПОСТАНОВЛЕНИЕ</w:t>
      </w:r>
    </w:p>
    <w:p w:rsidR="00CD66C0" w:rsidRDefault="00CD66C0">
      <w:pPr>
        <w:pStyle w:val="ConsPlusTitle"/>
        <w:jc w:val="center"/>
      </w:pPr>
      <w:r>
        <w:t>от 31 января 2022 г. N 96</w:t>
      </w:r>
    </w:p>
    <w:p w:rsidR="00CD66C0" w:rsidRDefault="00CD66C0">
      <w:pPr>
        <w:pStyle w:val="ConsPlusTitle"/>
      </w:pPr>
    </w:p>
    <w:p w:rsidR="00CD66C0" w:rsidRDefault="00CD66C0">
      <w:pPr>
        <w:pStyle w:val="ConsPlusTitle"/>
        <w:jc w:val="center"/>
      </w:pPr>
      <w:r>
        <w:t>ОБ УТВЕРЖДЕНИИ ФОРМЫ ПРОВЕРОЧНОГО ЛИСТА (СПИСКА КОНТРОЛЬНЫХ</w:t>
      </w:r>
    </w:p>
    <w:p w:rsidR="00CD66C0" w:rsidRDefault="00CD66C0">
      <w:pPr>
        <w:pStyle w:val="ConsPlusTitle"/>
        <w:jc w:val="center"/>
      </w:pPr>
      <w:r>
        <w:t>ВОПРОСОВ), ИСПОЛЬЗУЕМОГО АДМИНИСТРАТИВНЫМ ДЕПАРТАМЕНТОМ</w:t>
      </w:r>
    </w:p>
    <w:p w:rsidR="00CD66C0" w:rsidRDefault="00CD66C0">
      <w:pPr>
        <w:pStyle w:val="ConsPlusTitle"/>
        <w:jc w:val="center"/>
      </w:pPr>
      <w:r>
        <w:t>АДМИНИСТРАЦИИ ГОРОДА ВОЛОГДЫ ПРИ ОСУЩЕСТВЛЕНИИ</w:t>
      </w:r>
    </w:p>
    <w:p w:rsidR="00CD66C0" w:rsidRDefault="00CD66C0">
      <w:pPr>
        <w:pStyle w:val="ConsPlusTitle"/>
        <w:jc w:val="center"/>
      </w:pPr>
      <w:r>
        <w:t>МУНИЦИПАЛЬНОГО ЖИЛИЩНОГО КОНТРОЛЯ НА ТЕРРИТОРИИ</w:t>
      </w:r>
    </w:p>
    <w:p w:rsidR="00CD66C0" w:rsidRDefault="00CD66C0">
      <w:pPr>
        <w:pStyle w:val="ConsPlusTitle"/>
        <w:jc w:val="center"/>
      </w:pPr>
      <w:r>
        <w:t>ГОРОДСКОГО ОКРУГА ГОРОДА ВОЛОГДЫ</w:t>
      </w:r>
    </w:p>
    <w:p w:rsidR="00CD66C0" w:rsidRDefault="00CD66C0">
      <w:pPr>
        <w:pStyle w:val="ConsPlusNormal"/>
      </w:pPr>
    </w:p>
    <w:p w:rsidR="00CD66C0" w:rsidRDefault="00CD66C0">
      <w:pPr>
        <w:pStyle w:val="ConsPlusNormal"/>
        <w:jc w:val="both"/>
      </w:pPr>
    </w:p>
    <w:p w:rsidR="00CD66C0" w:rsidRDefault="00CD66C0">
      <w:pPr>
        <w:pStyle w:val="ConsPlusNormal"/>
        <w:ind w:firstLine="540"/>
        <w:jc w:val="both"/>
      </w:pPr>
      <w:r>
        <w:t>В соответствии с Федеральным законом от 31 июля 2020 года N 248-ФЗ "О государственном контроле (надзоре) и муниципальном контроле в Российской Федерации" (с последующими изменениями), постановлением Правительства Российской Федерации от 27 октября 2021 года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на основании статей 27, 44 Устава городского округа города Вологды постановляю:</w:t>
      </w:r>
    </w:p>
    <w:p w:rsidR="00CD66C0" w:rsidRDefault="00CD66C0">
      <w:pPr>
        <w:pStyle w:val="ConsPlusNormal"/>
        <w:spacing w:before="240"/>
        <w:ind w:firstLine="540"/>
        <w:jc w:val="both"/>
      </w:pPr>
      <w:r>
        <w:t xml:space="preserve">1. Утвердить прилагаемую форму проверочного </w:t>
      </w:r>
      <w:hyperlink w:anchor="Par48" w:tooltip="ПРОВЕРОЧНЫЙ ЛИСТ (СПИСОК КОНТРОЛЬНЫХ ВОПРОСОВ)," w:history="1">
        <w:r>
          <w:rPr>
            <w:color w:val="0000FF"/>
          </w:rPr>
          <w:t>листа</w:t>
        </w:r>
      </w:hyperlink>
      <w:r>
        <w:t xml:space="preserve"> (списка контрольных вопросов), используемого Административным департаментом Администрации города Вологды при осуществлении муниципального жилищного контроля на территории городского округа города Вологды.</w:t>
      </w:r>
    </w:p>
    <w:p w:rsidR="00CD66C0" w:rsidRDefault="00CD66C0">
      <w:pPr>
        <w:pStyle w:val="ConsPlusNormal"/>
        <w:jc w:val="both"/>
      </w:pPr>
      <w:r>
        <w:t>(в ред. постановления Администрации г. Вологды от 26.06.2023 N 928)</w:t>
      </w:r>
    </w:p>
    <w:p w:rsidR="00CD66C0" w:rsidRDefault="00CD66C0">
      <w:pPr>
        <w:pStyle w:val="ConsPlusNormal"/>
        <w:spacing w:before="24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 и вступает в силу с 1 марта 2022 года.</w:t>
      </w:r>
    </w:p>
    <w:p w:rsidR="00CD66C0" w:rsidRDefault="00CD66C0">
      <w:pPr>
        <w:pStyle w:val="ConsPlusNormal"/>
        <w:jc w:val="both"/>
      </w:pPr>
    </w:p>
    <w:p w:rsidR="00CD66C0" w:rsidRDefault="00CD66C0">
      <w:pPr>
        <w:pStyle w:val="ConsPlusNormal"/>
        <w:jc w:val="right"/>
      </w:pPr>
      <w:r>
        <w:t>Исполняющий обязанности Мэра г. Вологды</w:t>
      </w:r>
    </w:p>
    <w:p w:rsidR="00CD66C0" w:rsidRDefault="00CD66C0">
      <w:pPr>
        <w:pStyle w:val="ConsPlusNormal"/>
        <w:jc w:val="right"/>
      </w:pPr>
      <w:r>
        <w:t>первый заместитель Мэра г. Вологды -</w:t>
      </w:r>
    </w:p>
    <w:p w:rsidR="00CD66C0" w:rsidRDefault="00CD66C0">
      <w:pPr>
        <w:pStyle w:val="ConsPlusNormal"/>
        <w:jc w:val="right"/>
      </w:pPr>
      <w:r>
        <w:t>начальник Департамента градостроительства</w:t>
      </w:r>
    </w:p>
    <w:p w:rsidR="00CD66C0" w:rsidRDefault="00CD66C0">
      <w:pPr>
        <w:pStyle w:val="ConsPlusNormal"/>
        <w:jc w:val="right"/>
      </w:pPr>
      <w:r>
        <w:t>Администрации г. Вологды</w:t>
      </w:r>
    </w:p>
    <w:p w:rsidR="00CD66C0" w:rsidRDefault="00CD66C0">
      <w:pPr>
        <w:pStyle w:val="ConsPlusNormal"/>
        <w:jc w:val="right"/>
      </w:pPr>
      <w:r>
        <w:t>А.Н.БАРАНОВ</w:t>
      </w:r>
    </w:p>
    <w:p w:rsidR="00CD66C0" w:rsidRDefault="00CD66C0">
      <w:pPr>
        <w:pStyle w:val="ConsPlusNormal"/>
        <w:jc w:val="both"/>
      </w:pPr>
    </w:p>
    <w:p w:rsidR="00CD66C0" w:rsidRDefault="00CD66C0">
      <w:pPr>
        <w:pStyle w:val="ConsPlusNormal"/>
        <w:jc w:val="both"/>
      </w:pPr>
    </w:p>
    <w:p w:rsidR="00CD66C0" w:rsidRDefault="00CD66C0">
      <w:pPr>
        <w:pStyle w:val="ConsPlusNormal"/>
        <w:jc w:val="right"/>
        <w:outlineLvl w:val="0"/>
      </w:pPr>
      <w:r>
        <w:t>Утвержден</w:t>
      </w:r>
    </w:p>
    <w:p w:rsidR="00CD66C0" w:rsidRDefault="00CD66C0">
      <w:pPr>
        <w:pStyle w:val="ConsPlusNormal"/>
        <w:jc w:val="right"/>
      </w:pPr>
      <w:r>
        <w:t>Постановлением</w:t>
      </w:r>
    </w:p>
    <w:p w:rsidR="00CD66C0" w:rsidRDefault="00CD66C0">
      <w:pPr>
        <w:pStyle w:val="ConsPlusNormal"/>
        <w:jc w:val="right"/>
      </w:pPr>
      <w:r>
        <w:t>Администрации г. Вологды</w:t>
      </w:r>
    </w:p>
    <w:p w:rsidR="00CD66C0" w:rsidRDefault="00CD66C0">
      <w:pPr>
        <w:pStyle w:val="ConsPlusNormal"/>
        <w:jc w:val="right"/>
      </w:pPr>
      <w:r>
        <w:t>от 31 января 2022 г. N 96</w:t>
      </w:r>
    </w:p>
    <w:p w:rsidR="00CD66C0" w:rsidRDefault="00CD66C0">
      <w:pPr>
        <w:pStyle w:val="ConsPlusNormal"/>
      </w:pPr>
    </w:p>
    <w:p w:rsidR="00CD66C0" w:rsidRDefault="00CD66C0">
      <w:pPr>
        <w:pStyle w:val="ConsPlusNormal"/>
        <w:jc w:val="both"/>
      </w:pPr>
    </w:p>
    <w:p w:rsidR="00CD66C0" w:rsidRDefault="00CD66C0">
      <w:pPr>
        <w:pStyle w:val="ConsPlusNormal"/>
        <w:jc w:val="right"/>
      </w:pPr>
      <w:r>
        <w:t>форма</w:t>
      </w:r>
    </w:p>
    <w:p w:rsidR="00CD66C0" w:rsidRDefault="00CD66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67"/>
        <w:gridCol w:w="1982"/>
      </w:tblGrid>
      <w:tr w:rsidR="00CD66C0">
        <w:tc>
          <w:tcPr>
            <w:tcW w:w="7067" w:type="dxa"/>
            <w:tcBorders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7067" w:type="dxa"/>
            <w:tcBorders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7067" w:type="dxa"/>
            <w:tcBorders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7067" w:type="dxa"/>
            <w:tcBorders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7067" w:type="dxa"/>
          </w:tcPr>
          <w:p w:rsidR="00CD66C0" w:rsidRDefault="00CD66C0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CD66C0" w:rsidRDefault="00CD66C0">
            <w:pPr>
              <w:pStyle w:val="ConsPlusNormal"/>
              <w:jc w:val="center"/>
            </w:pPr>
            <w:r>
              <w:t>QR-код</w:t>
            </w:r>
          </w:p>
        </w:tc>
      </w:tr>
      <w:tr w:rsidR="00CD66C0">
        <w:tc>
          <w:tcPr>
            <w:tcW w:w="9049" w:type="dxa"/>
            <w:gridSpan w:val="2"/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9049" w:type="dxa"/>
            <w:gridSpan w:val="2"/>
          </w:tcPr>
          <w:p w:rsidR="00CD66C0" w:rsidRDefault="00CD66C0">
            <w:pPr>
              <w:pStyle w:val="ConsPlusNormal"/>
              <w:jc w:val="center"/>
            </w:pPr>
            <w:bookmarkStart w:id="0" w:name="Par48"/>
            <w:bookmarkEnd w:id="0"/>
            <w:r>
              <w:lastRenderedPageBreak/>
              <w:t>ПРОВЕРОЧНЫЙ ЛИСТ (СПИСОК КОНТРОЛЬНЫХ ВОПРОСОВ),</w:t>
            </w:r>
          </w:p>
          <w:p w:rsidR="00CD66C0" w:rsidRDefault="00CD66C0">
            <w:pPr>
              <w:pStyle w:val="ConsPlusNormal"/>
              <w:jc w:val="center"/>
            </w:pPr>
            <w:r>
              <w:t>используемый Административным департаментом</w:t>
            </w:r>
          </w:p>
          <w:p w:rsidR="00CD66C0" w:rsidRDefault="00CD66C0">
            <w:pPr>
              <w:pStyle w:val="ConsPlusNormal"/>
              <w:jc w:val="center"/>
            </w:pPr>
            <w:r>
              <w:t>Администрации города Вологды при осуществлении</w:t>
            </w:r>
          </w:p>
          <w:p w:rsidR="00CD66C0" w:rsidRDefault="00CD66C0">
            <w:pPr>
              <w:pStyle w:val="ConsPlusNormal"/>
              <w:jc w:val="center"/>
            </w:pPr>
            <w:r>
              <w:t>муниципального жилищного контроля на территории</w:t>
            </w:r>
          </w:p>
          <w:p w:rsidR="00CD66C0" w:rsidRDefault="00CD66C0">
            <w:pPr>
              <w:pStyle w:val="ConsPlusNormal"/>
              <w:jc w:val="center"/>
            </w:pPr>
            <w:r>
              <w:t>городского округа города Вологды</w:t>
            </w:r>
          </w:p>
        </w:tc>
      </w:tr>
      <w:tr w:rsidR="00CD66C0">
        <w:tc>
          <w:tcPr>
            <w:tcW w:w="9049" w:type="dxa"/>
            <w:gridSpan w:val="2"/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9049" w:type="dxa"/>
            <w:gridSpan w:val="2"/>
          </w:tcPr>
          <w:p w:rsidR="00CD66C0" w:rsidRDefault="00CD66C0">
            <w:pPr>
              <w:pStyle w:val="ConsPlusNormal"/>
              <w:ind w:firstLine="283"/>
              <w:jc w:val="both"/>
            </w:pPr>
            <w:r>
              <w:t>Настоящая форма проверочного листа (списка контрольных вопросов) применяется в ходе рейдовых осмотров, выездных проверок юридических лиц, индивидуальных предпринимателей и граждан при осуществлении муниципального жилищного контроля на территории на территории городского округа города Вологды (далее - муниципальный контроль).</w:t>
            </w:r>
          </w:p>
          <w:p w:rsidR="00CD66C0" w:rsidRDefault="00CD66C0">
            <w:pPr>
              <w:pStyle w:val="ConsPlusNormal"/>
              <w:ind w:firstLine="283"/>
              <w:jc w:val="both"/>
            </w:pPr>
            <w:r>
              <w:t>Предмет выездной проверки, рейдового осмотра ограничивается обязательными требованиями, изложенными в форме проверочного листа.</w:t>
            </w:r>
          </w:p>
          <w:p w:rsidR="00CD66C0" w:rsidRDefault="00CD66C0">
            <w:pPr>
              <w:pStyle w:val="ConsPlusNormal"/>
              <w:ind w:firstLine="283"/>
              <w:jc w:val="both"/>
            </w:pPr>
            <w:r>
              <w:t>1. Наименование органа муниципального контроля: Административным департаментом Администрации города Вологды.</w:t>
            </w:r>
          </w:p>
          <w:p w:rsidR="00CD66C0" w:rsidRDefault="00CD66C0">
            <w:pPr>
              <w:pStyle w:val="ConsPlusNormal"/>
              <w:ind w:firstLine="283"/>
              <w:jc w:val="both"/>
            </w:pPr>
            <w:r>
              <w:t>2. Фамилия, имя, отчество (последнее - при наличии) гражданина,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__________________________________________________________________________</w:t>
            </w:r>
          </w:p>
          <w:p w:rsidR="00CD66C0" w:rsidRDefault="00CD66C0">
            <w:pPr>
              <w:pStyle w:val="ConsPlusNormal"/>
            </w:pPr>
            <w:r>
              <w:t>__________________________________________________________________________</w:t>
            </w:r>
          </w:p>
          <w:p w:rsidR="00CD66C0" w:rsidRDefault="00CD66C0">
            <w:pPr>
              <w:pStyle w:val="ConsPlusNormal"/>
            </w:pPr>
            <w:r>
              <w:t>__________________________________________________________________________</w:t>
            </w:r>
          </w:p>
          <w:p w:rsidR="00CD66C0" w:rsidRDefault="00CD66C0">
            <w:pPr>
              <w:pStyle w:val="ConsPlusNormal"/>
            </w:pPr>
            <w:r>
              <w:t>__________________________________________________________________________</w:t>
            </w:r>
          </w:p>
          <w:p w:rsidR="00CD66C0" w:rsidRDefault="00CD66C0">
            <w:pPr>
              <w:pStyle w:val="ConsPlusNormal"/>
            </w:pPr>
            <w:r>
              <w:t>__________________________________________________________________________</w:t>
            </w:r>
          </w:p>
          <w:p w:rsidR="00CD66C0" w:rsidRDefault="00CD66C0">
            <w:pPr>
              <w:pStyle w:val="ConsPlusNormal"/>
            </w:pPr>
            <w:r>
              <w:t>__________________________________________________________________________</w:t>
            </w:r>
          </w:p>
          <w:p w:rsidR="00CD66C0" w:rsidRDefault="00CD66C0">
            <w:pPr>
              <w:pStyle w:val="ConsPlusNormal"/>
            </w:pPr>
            <w:r>
              <w:t>__________________________________________________________________________</w:t>
            </w:r>
          </w:p>
          <w:p w:rsidR="00CD66C0" w:rsidRDefault="00CD66C0">
            <w:pPr>
              <w:pStyle w:val="ConsPlusNormal"/>
            </w:pPr>
            <w:r>
              <w:t>__________________________________________________________________________</w:t>
            </w:r>
          </w:p>
          <w:p w:rsidR="00CD66C0" w:rsidRDefault="00CD66C0">
            <w:pPr>
              <w:pStyle w:val="ConsPlusNormal"/>
              <w:ind w:firstLine="283"/>
              <w:jc w:val="both"/>
            </w:pPr>
            <w:r>
              <w:t>3. Объект муниципального контроля, место проведения выездной проверки, рейдового осмотра: _________________________________________________________</w:t>
            </w:r>
          </w:p>
          <w:p w:rsidR="00CD66C0" w:rsidRDefault="00CD66C0">
            <w:pPr>
              <w:pStyle w:val="ConsPlusNormal"/>
            </w:pPr>
            <w:r>
              <w:t>__________________________________________________________________________</w:t>
            </w:r>
          </w:p>
          <w:p w:rsidR="00CD66C0" w:rsidRDefault="00CD66C0">
            <w:pPr>
              <w:pStyle w:val="ConsPlusNormal"/>
              <w:ind w:firstLine="283"/>
              <w:jc w:val="both"/>
            </w:pPr>
            <w:r>
              <w:t>4. Вид контрольного мероприятия: _________________________________________</w:t>
            </w:r>
          </w:p>
          <w:p w:rsidR="00CD66C0" w:rsidRDefault="00CD66C0">
            <w:pPr>
              <w:pStyle w:val="ConsPlusNormal"/>
              <w:ind w:firstLine="283"/>
              <w:jc w:val="both"/>
            </w:pPr>
            <w:r>
              <w:t>5. Реквизиты решения руководителя, заместителя руководителя органа муниципального контроля о проведении выездной проверки, рейдового осмотра: _________________________________________________________________________</w:t>
            </w:r>
          </w:p>
          <w:p w:rsidR="00CD66C0" w:rsidRDefault="00CD66C0">
            <w:pPr>
              <w:pStyle w:val="ConsPlusNormal"/>
              <w:ind w:firstLine="283"/>
              <w:jc w:val="both"/>
            </w:pPr>
            <w:r>
              <w:t>6. Учетный номер проверки и дата присвоения учетного номера проверки в едином реестре проверок: __________________________________________________________</w:t>
            </w:r>
          </w:p>
          <w:p w:rsidR="00CD66C0" w:rsidRDefault="00CD66C0">
            <w:pPr>
              <w:pStyle w:val="ConsPlusNormal"/>
              <w:ind w:firstLine="283"/>
              <w:jc w:val="both"/>
            </w:pPr>
            <w:r>
              <w:t>7. Должность, фамилия и инициалы должностного лица органа муниципального контроля, проводящего выездную проверку, рейдовый осмотр и заполняющего проверочный лист: _________________________________________________________</w:t>
            </w:r>
          </w:p>
          <w:p w:rsidR="00CD66C0" w:rsidRDefault="00CD66C0">
            <w:pPr>
              <w:pStyle w:val="ConsPlusNormal"/>
            </w:pPr>
            <w:r>
              <w:t>_________________________________________________________________________</w:t>
            </w:r>
          </w:p>
          <w:p w:rsidR="00CD66C0" w:rsidRDefault="00CD66C0">
            <w:pPr>
              <w:pStyle w:val="ConsPlusNormal"/>
              <w:ind w:firstLine="283"/>
              <w:jc w:val="both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</w:tc>
      </w:tr>
    </w:tbl>
    <w:p w:rsidR="00CD66C0" w:rsidRDefault="00CD66C0">
      <w:pPr>
        <w:pStyle w:val="ConsPlusNormal"/>
        <w:jc w:val="both"/>
      </w:pPr>
    </w:p>
    <w:p w:rsidR="00CD66C0" w:rsidRDefault="00CD66C0">
      <w:pPr>
        <w:pStyle w:val="ConsPlusNormal"/>
        <w:sectPr w:rsidR="00CD66C0" w:rsidSect="006B67E7">
          <w:pgSz w:w="11906" w:h="16838"/>
          <w:pgMar w:top="426" w:right="566" w:bottom="709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271"/>
        <w:gridCol w:w="2835"/>
        <w:gridCol w:w="709"/>
        <w:gridCol w:w="708"/>
        <w:gridCol w:w="1701"/>
        <w:gridCol w:w="1701"/>
      </w:tblGrid>
      <w:tr w:rsidR="00CD66C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  <w:jc w:val="center"/>
            </w:pPr>
            <w:r>
              <w:lastRenderedPageBreak/>
              <w:t>N</w:t>
            </w:r>
          </w:p>
          <w:p w:rsidR="00CD66C0" w:rsidRDefault="00CD66C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D66C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  <w:jc w:val="center"/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  <w:jc w:val="center"/>
            </w:pPr>
            <w:r>
              <w:t>Не применимо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  <w:jc w:val="center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Наличие решения общего собрания собственников помещений о выборе способа управления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ст. 44, ч. 2, 3 ст. 161 Жилищного кодекса Российской Федерации (далее - ЖК РФ)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Наличие договора оказания услуг по содержанию и (или) выполнению работ по ремонту общего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ст. 162 ЖК РФ, ст. 163 ЖК РФ, ст. 164 ЖК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3.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Проведение технического осмотра многоквартирных домов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пункт 2.1 Правил и норм технической эксплуатации жилищного фонда, утвержденных постановлением Госстроя России от 27 сентября 2003 года N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4.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Организация и планирование текущего ремонта жилищного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пункт 2.3 Правил и норм технической эксплуатации жилищного фонда, утвержденных постановлением Госстроя России от 27 сентября 2003 года N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5.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Обеспечение подготовки жилищного фонда к сезонной эксплуатации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 xml:space="preserve">пункт 2.6 Правил и норм технической эксплуатации жилищного </w:t>
            </w:r>
            <w:r>
              <w:lastRenderedPageBreak/>
              <w:t>фонда, утвержденных постановлением Госстроя России от 27 сентября 2003 года N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Соблюдение требований к содержанию общего имущества в многоквартирном доме, установленных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содержания общего имущества в многоквартирном доме, утвержденных постановлением Правительства Российской Федерации от 13 августа 2006 года N 491 (далее - Правила N 491);</w:t>
            </w:r>
          </w:p>
          <w:p w:rsidR="00CD66C0" w:rsidRDefault="00CD66C0">
            <w:pPr>
              <w:pStyle w:val="ConsPlusNormal"/>
            </w:pPr>
            <w:r>
              <w:t>п. 9 Правил осуществления деятельности по управлению многоквартирными домами, утвержденных постановлением Правительства РФ от 15 мая 2013 года N 416 (далее - Правила N 416)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7.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Организация деятельности аварийно-диспетчерской службы в многоквартирном доме: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7.1.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 xml:space="preserve">Заключение договора об осуществлении деятельности аварийно-диспетчерской </w:t>
            </w:r>
            <w:r>
              <w:lastRenderedPageBreak/>
              <w:t>службы с организацией, осуществляющей такую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lastRenderedPageBreak/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lastRenderedPageBreak/>
              <w:t>п. 9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lastRenderedPageBreak/>
              <w:t>7.2.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Обеспечение круглосуточной работы аварийно-диспетчерской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12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7.3.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Внесение сведений, полученных в результате непрерывного контроля за работой инженерного оборудования, аварийно-диспетчерской службой в соответствующие журналы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12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7.4.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 xml:space="preserve">Соблюдение срока ответа на телефонный звонок собственника или пользователя помещения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посредством телефонной связи в течение 10 минут после поступления его телефонного звонка в </w:t>
            </w:r>
            <w:r>
              <w:lastRenderedPageBreak/>
              <w:t>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lastRenderedPageBreak/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lastRenderedPageBreak/>
              <w:t>7.5.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Соблюдение сроков локализации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7.6.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Соблюдение сроков ликвидации засоров внутридомовой инженерной системы водоотведения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7.7.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 xml:space="preserve">Соблюдение сроков подачи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</w:t>
            </w:r>
            <w:r>
              <w:lastRenderedPageBreak/>
              <w:t>отопления и электроснабжения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lastRenderedPageBreak/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lastRenderedPageBreak/>
              <w:t>7.8.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Соблюдение сроков устранения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7.9.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Соблюдение сроков информирования собственников или пользователей помещений о планируемых сроках исполнения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7.10.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Обеспечение осуществления приема заявок собственников и пользователей помещений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17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lastRenderedPageBreak/>
              <w:t>7.11.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Обеспечение регистрации заявок в журнале учета заявок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17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7.12.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Обеспечение порядка ведения журнала учета заявок аварийно-диспетчерской службы (журнал прошнурован, пронумерован и скреплен печатью)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17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7.13.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Обеспечение хранения журнала учета заявок аварийно-диспетчерской службы в помещении, занимаемом аварийно-диспетчерской службой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17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8.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Содержание внутридомового газового оборудования (далее - ВДГО):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8.1.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Наличие договора о техническом обслуживании и ремонте ВДГО, заключенного в установленном законодательством порядке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 xml:space="preserve">п. 21 Минимального перечня услуг и работ, необходимых для обеспечения надлежащего </w:t>
            </w:r>
            <w:r>
              <w:lastRenderedPageBreak/>
              <w:t>содержания общего имущества в многоквартирном доме, утвержденного постановлением Правительства Российской Федерации от 3 апреля 2013 года N 290 (далее - Минимальный перечень N 290);</w:t>
            </w:r>
          </w:p>
          <w:p w:rsidR="00CD66C0" w:rsidRDefault="00CD66C0">
            <w:pPr>
              <w:pStyle w:val="ConsPlusNormal"/>
            </w:pPr>
            <w:r>
              <w:t>п. 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года N 410 (далее - Правила N 410)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lastRenderedPageBreak/>
              <w:t>8.2.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 xml:space="preserve">Наличие договора о техническом диагностировании ВДГО, отработавшего сроки эксплуатации, установленные изготовителем, либо сроки, установленные проектной </w:t>
            </w:r>
            <w:r>
              <w:lastRenderedPageBreak/>
              <w:t>документацией, утвержденной в отношении газопроводов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lastRenderedPageBreak/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8 Правил N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lastRenderedPageBreak/>
              <w:t>8.3.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Наличие договора о проверке состояния и функционирования дымовых и вентиляционных каналов, при необходимости об их очистке и ремонте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пп. "а" п. 11 Правил N 410;</w:t>
            </w:r>
          </w:p>
          <w:p w:rsidR="00CD66C0" w:rsidRDefault="00CD66C0">
            <w:pPr>
              <w:pStyle w:val="ConsPlusNormal"/>
            </w:pPr>
            <w:r>
              <w:t>п. 5.5.12 Правил и норм технической эксплуатации жилищного фонда, утвержденных постановлением Государственного комитета по строительству и жилищно-коммунальному комплексу России от 27 сентября 2003 года N 170 (далее - Правила N 170)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8.4.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Соблюдение периодичности проверки дымовых и вентиляционных каналов и обеспечение их чистки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  <w:r>
              <w:t>ч. ч. 1 - 1.2, 2.1 - 2.3 ст. 161 ЖК РФ;</w:t>
            </w:r>
          </w:p>
          <w:p w:rsidR="00CD66C0" w:rsidRDefault="00CD66C0">
            <w:pPr>
              <w:pStyle w:val="ConsPlusNormal"/>
            </w:pPr>
            <w:r>
              <w:t>п. 10 Правил N 491;</w:t>
            </w:r>
          </w:p>
          <w:p w:rsidR="00CD66C0" w:rsidRDefault="00CD66C0">
            <w:pPr>
              <w:pStyle w:val="ConsPlusNormal"/>
            </w:pPr>
            <w:r>
              <w:t>п. 15 Минимального перечня N 290;</w:t>
            </w:r>
          </w:p>
          <w:p w:rsidR="00CD66C0" w:rsidRDefault="00CD66C0">
            <w:pPr>
              <w:pStyle w:val="ConsPlusNormal"/>
            </w:pPr>
            <w:r>
              <w:t>п. 12 Правил N 410;</w:t>
            </w:r>
          </w:p>
          <w:p w:rsidR="00CD66C0" w:rsidRDefault="00CD66C0">
            <w:pPr>
              <w:pStyle w:val="ConsPlusNormal"/>
            </w:pPr>
            <w:r>
              <w:t>п. 5.5.12 Правил N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0" w:rsidRDefault="00CD66C0">
            <w:pPr>
              <w:pStyle w:val="ConsPlusNormal"/>
            </w:pPr>
          </w:p>
        </w:tc>
      </w:tr>
    </w:tbl>
    <w:p w:rsidR="00CD66C0" w:rsidRDefault="00CD66C0">
      <w:pPr>
        <w:pStyle w:val="ConsPlusNormal"/>
        <w:sectPr w:rsidR="00CD66C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D66C0" w:rsidRDefault="00CD66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389"/>
        <w:gridCol w:w="5904"/>
      </w:tblGrid>
      <w:tr w:rsidR="00CD66C0">
        <w:tc>
          <w:tcPr>
            <w:tcW w:w="9049" w:type="dxa"/>
            <w:gridSpan w:val="3"/>
          </w:tcPr>
          <w:p w:rsidR="00CD66C0" w:rsidRDefault="00CD66C0">
            <w:pPr>
              <w:pStyle w:val="ConsPlusNormal"/>
            </w:pPr>
            <w:r>
              <w:t>9. Дата заполнения проверочного листа _________________.</w:t>
            </w:r>
          </w:p>
        </w:tc>
      </w:tr>
      <w:tr w:rsidR="00CD66C0">
        <w:tc>
          <w:tcPr>
            <w:tcW w:w="2756" w:type="dxa"/>
          </w:tcPr>
          <w:p w:rsidR="00CD66C0" w:rsidRDefault="00CD66C0">
            <w:pPr>
              <w:pStyle w:val="ConsPlusNormal"/>
            </w:pPr>
          </w:p>
        </w:tc>
        <w:tc>
          <w:tcPr>
            <w:tcW w:w="389" w:type="dxa"/>
          </w:tcPr>
          <w:p w:rsidR="00CD66C0" w:rsidRDefault="00CD66C0">
            <w:pPr>
              <w:pStyle w:val="ConsPlusNormal"/>
            </w:pPr>
          </w:p>
        </w:tc>
        <w:tc>
          <w:tcPr>
            <w:tcW w:w="5904" w:type="dxa"/>
          </w:tcPr>
          <w:p w:rsidR="00CD66C0" w:rsidRDefault="00CD66C0">
            <w:pPr>
              <w:pStyle w:val="ConsPlusNormal"/>
            </w:pPr>
          </w:p>
        </w:tc>
      </w:tr>
      <w:tr w:rsidR="00CD66C0">
        <w:tc>
          <w:tcPr>
            <w:tcW w:w="2756" w:type="dxa"/>
          </w:tcPr>
          <w:p w:rsidR="00CD66C0" w:rsidRDefault="00CD66C0">
            <w:pPr>
              <w:pStyle w:val="ConsPlusNormal"/>
            </w:pPr>
            <w:r>
              <w:t>______________________</w:t>
            </w:r>
          </w:p>
          <w:p w:rsidR="00CD66C0" w:rsidRDefault="00CD66C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9" w:type="dxa"/>
          </w:tcPr>
          <w:p w:rsidR="00CD66C0" w:rsidRDefault="00CD66C0">
            <w:pPr>
              <w:pStyle w:val="ConsPlusNormal"/>
            </w:pPr>
          </w:p>
        </w:tc>
        <w:tc>
          <w:tcPr>
            <w:tcW w:w="5904" w:type="dxa"/>
          </w:tcPr>
          <w:p w:rsidR="00CD66C0" w:rsidRDefault="00CD66C0">
            <w:pPr>
              <w:pStyle w:val="ConsPlusNormal"/>
            </w:pPr>
            <w:r>
              <w:t>________________________________________________</w:t>
            </w:r>
          </w:p>
          <w:p w:rsidR="00CD66C0" w:rsidRDefault="00CD66C0">
            <w:pPr>
              <w:pStyle w:val="ConsPlusNormal"/>
              <w:jc w:val="center"/>
            </w:pPr>
            <w:r>
              <w:t>(инициалы, фамилия должностного лица)</w:t>
            </w:r>
          </w:p>
        </w:tc>
      </w:tr>
      <w:tr w:rsidR="00CD66C0">
        <w:tc>
          <w:tcPr>
            <w:tcW w:w="2756" w:type="dxa"/>
          </w:tcPr>
          <w:p w:rsidR="00CD66C0" w:rsidRDefault="00CD66C0">
            <w:pPr>
              <w:pStyle w:val="ConsPlusNormal"/>
            </w:pPr>
            <w:r>
              <w:t>______________________</w:t>
            </w:r>
          </w:p>
          <w:p w:rsidR="00CD66C0" w:rsidRDefault="00CD66C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9" w:type="dxa"/>
          </w:tcPr>
          <w:p w:rsidR="00CD66C0" w:rsidRDefault="00CD66C0">
            <w:pPr>
              <w:pStyle w:val="ConsPlusNormal"/>
            </w:pPr>
          </w:p>
        </w:tc>
        <w:tc>
          <w:tcPr>
            <w:tcW w:w="5904" w:type="dxa"/>
          </w:tcPr>
          <w:p w:rsidR="00CD66C0" w:rsidRDefault="00CD66C0">
            <w:pPr>
              <w:pStyle w:val="ConsPlusNormal"/>
            </w:pPr>
            <w:r>
              <w:t>________________________________________________</w:t>
            </w:r>
          </w:p>
          <w:p w:rsidR="00CD66C0" w:rsidRDefault="00CD66C0">
            <w:pPr>
              <w:pStyle w:val="ConsPlusNormal"/>
              <w:jc w:val="center"/>
            </w:pPr>
            <w:r>
              <w:t>(инициалы, фамилия должностного лица)</w:t>
            </w:r>
          </w:p>
        </w:tc>
      </w:tr>
    </w:tbl>
    <w:p w:rsidR="00CD66C0" w:rsidRDefault="00CD66C0">
      <w:pPr>
        <w:pStyle w:val="ConsPlusNormal"/>
        <w:jc w:val="both"/>
      </w:pPr>
    </w:p>
    <w:p w:rsidR="00CD66C0" w:rsidRDefault="00CD66C0">
      <w:pPr>
        <w:pStyle w:val="ConsPlusNormal"/>
        <w:jc w:val="both"/>
      </w:pPr>
    </w:p>
    <w:p w:rsidR="00CD66C0" w:rsidRDefault="00CD66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66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6B67E7"/>
    <w:rsid w:val="006B67E7"/>
    <w:rsid w:val="00896AF6"/>
    <w:rsid w:val="00CD66C0"/>
    <w:rsid w:val="00E3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1896</Words>
  <Characters>10812</Characters>
  <Application>Microsoft Office Word</Application>
  <DocSecurity>2</DocSecurity>
  <Lines>90</Lines>
  <Paragraphs>25</Paragraphs>
  <ScaleCrop>false</ScaleCrop>
  <Company>КонсультантПлюс Версия 4022.00.55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31.01.2022 N 96(ред. от 26.06.2023)"Об утверждении формы проверочного листа (списка контрольных вопросов), используемого Административным департаментом Администрации города Вологды при осуществлении муниципального</dc:title>
  <dc:creator>Путникова М.А.</dc:creator>
  <cp:lastModifiedBy>Путникова М.А.</cp:lastModifiedBy>
  <cp:revision>2</cp:revision>
  <dcterms:created xsi:type="dcterms:W3CDTF">2024-05-23T07:58:00Z</dcterms:created>
  <dcterms:modified xsi:type="dcterms:W3CDTF">2024-05-23T07:58:00Z</dcterms:modified>
</cp:coreProperties>
</file>