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64" w:rsidRDefault="00952E64" w:rsidP="00952E64">
      <w:pPr>
        <w:ind w:left="142"/>
        <w:jc w:val="center"/>
        <w:rPr>
          <w:b/>
          <w:iCs/>
          <w:sz w:val="26"/>
          <w:szCs w:val="26"/>
        </w:rPr>
      </w:pPr>
      <w:bookmarkStart w:id="0" w:name="_GoBack"/>
      <w:bookmarkEnd w:id="0"/>
    </w:p>
    <w:p w:rsidR="00952E64" w:rsidRPr="00D44F93" w:rsidRDefault="00952E64" w:rsidP="00952E64">
      <w:pPr>
        <w:ind w:left="142"/>
        <w:jc w:val="center"/>
        <w:rPr>
          <w:b/>
          <w:iCs/>
          <w:sz w:val="26"/>
          <w:szCs w:val="26"/>
        </w:rPr>
      </w:pPr>
    </w:p>
    <w:p w:rsidR="00952E64" w:rsidRDefault="00952E64" w:rsidP="00952E64">
      <w:pPr>
        <w:ind w:left="142"/>
        <w:rPr>
          <w:b/>
          <w:iCs/>
          <w:sz w:val="24"/>
          <w:szCs w:val="24"/>
        </w:rPr>
      </w:pPr>
    </w:p>
    <w:p w:rsidR="00952E64" w:rsidRPr="00364E0B" w:rsidRDefault="00952E64" w:rsidP="00952E64">
      <w:pPr>
        <w:ind w:left="538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В </w:t>
      </w:r>
      <w:r w:rsidR="00D6224C">
        <w:rPr>
          <w:b/>
          <w:iCs/>
          <w:sz w:val="24"/>
          <w:szCs w:val="24"/>
        </w:rPr>
        <w:t>Администрацию города Вологды</w:t>
      </w:r>
    </w:p>
    <w:p w:rsidR="00952E64" w:rsidRPr="00364E0B" w:rsidRDefault="00952E64" w:rsidP="00952E64">
      <w:pPr>
        <w:ind w:left="5387"/>
        <w:jc w:val="center"/>
        <w:rPr>
          <w:b/>
          <w:bCs/>
          <w:sz w:val="24"/>
          <w:szCs w:val="24"/>
        </w:rPr>
      </w:pPr>
    </w:p>
    <w:p w:rsidR="00952E64" w:rsidRPr="00364E0B" w:rsidRDefault="00952E64" w:rsidP="00952E64">
      <w:pPr>
        <w:ind w:left="5387"/>
        <w:jc w:val="center"/>
        <w:rPr>
          <w:b/>
          <w:bCs/>
          <w:sz w:val="24"/>
          <w:szCs w:val="24"/>
        </w:rPr>
      </w:pPr>
      <w:r w:rsidRPr="00364E0B">
        <w:rPr>
          <w:b/>
          <w:bCs/>
          <w:sz w:val="24"/>
          <w:szCs w:val="24"/>
        </w:rPr>
        <w:t>от____________________________</w:t>
      </w:r>
    </w:p>
    <w:p w:rsidR="00952E64" w:rsidRPr="00364E0B" w:rsidRDefault="00952E64" w:rsidP="00952E64">
      <w:pPr>
        <w:ind w:left="5387"/>
        <w:jc w:val="center"/>
        <w:rPr>
          <w:bCs/>
          <w:i/>
          <w:sz w:val="24"/>
          <w:szCs w:val="24"/>
        </w:rPr>
      </w:pPr>
      <w:r w:rsidRPr="00364E0B">
        <w:rPr>
          <w:bCs/>
          <w:i/>
          <w:sz w:val="24"/>
          <w:szCs w:val="24"/>
        </w:rPr>
        <w:t xml:space="preserve">(наименование организации/ </w:t>
      </w:r>
    </w:p>
    <w:p w:rsidR="00952E64" w:rsidRPr="00364E0B" w:rsidRDefault="00952E64" w:rsidP="00952E64">
      <w:pPr>
        <w:ind w:left="5387"/>
        <w:jc w:val="center"/>
        <w:rPr>
          <w:bCs/>
          <w:i/>
          <w:sz w:val="24"/>
          <w:szCs w:val="24"/>
        </w:rPr>
      </w:pPr>
      <w:r w:rsidRPr="00364E0B">
        <w:rPr>
          <w:bCs/>
          <w:i/>
          <w:sz w:val="24"/>
          <w:szCs w:val="24"/>
        </w:rPr>
        <w:t>Ф.И.О.)</w:t>
      </w:r>
    </w:p>
    <w:p w:rsidR="00952E64" w:rsidRPr="00364E0B" w:rsidRDefault="00952E64" w:rsidP="00952E64">
      <w:pPr>
        <w:ind w:left="5387"/>
        <w:jc w:val="center"/>
        <w:rPr>
          <w:b/>
          <w:bCs/>
          <w:sz w:val="24"/>
          <w:szCs w:val="24"/>
        </w:rPr>
      </w:pPr>
      <w:r w:rsidRPr="00364E0B">
        <w:rPr>
          <w:b/>
          <w:bCs/>
          <w:sz w:val="24"/>
          <w:szCs w:val="24"/>
        </w:rPr>
        <w:t>_____________________________</w:t>
      </w:r>
    </w:p>
    <w:p w:rsidR="00952E64" w:rsidRPr="00364E0B" w:rsidRDefault="00952E64" w:rsidP="00952E64">
      <w:pPr>
        <w:ind w:left="5387"/>
        <w:jc w:val="center"/>
        <w:rPr>
          <w:b/>
          <w:bCs/>
          <w:sz w:val="24"/>
          <w:szCs w:val="24"/>
        </w:rPr>
      </w:pPr>
      <w:r w:rsidRPr="00364E0B">
        <w:rPr>
          <w:b/>
          <w:bCs/>
          <w:sz w:val="24"/>
          <w:szCs w:val="24"/>
        </w:rPr>
        <w:t>_____________________________</w:t>
      </w:r>
    </w:p>
    <w:p w:rsidR="00952E64" w:rsidRPr="00364E0B" w:rsidRDefault="00952E64" w:rsidP="00952E64">
      <w:pPr>
        <w:ind w:left="5387"/>
        <w:jc w:val="center"/>
        <w:rPr>
          <w:b/>
          <w:bCs/>
          <w:sz w:val="24"/>
          <w:szCs w:val="24"/>
        </w:rPr>
      </w:pPr>
      <w:r w:rsidRPr="00364E0B">
        <w:rPr>
          <w:b/>
          <w:bCs/>
          <w:sz w:val="24"/>
          <w:szCs w:val="24"/>
        </w:rPr>
        <w:t>_____________________________</w:t>
      </w:r>
    </w:p>
    <w:p w:rsidR="00952E64" w:rsidRPr="00364E0B" w:rsidRDefault="00952E64" w:rsidP="00952E64">
      <w:pPr>
        <w:ind w:left="5387"/>
        <w:jc w:val="center"/>
        <w:rPr>
          <w:bCs/>
          <w:i/>
          <w:sz w:val="24"/>
          <w:szCs w:val="24"/>
        </w:rPr>
      </w:pPr>
      <w:r w:rsidRPr="00364E0B">
        <w:rPr>
          <w:bCs/>
          <w:i/>
          <w:sz w:val="24"/>
          <w:szCs w:val="24"/>
        </w:rPr>
        <w:t xml:space="preserve">(адрес местонахождения/проживания с указанием </w:t>
      </w:r>
      <w:r>
        <w:rPr>
          <w:bCs/>
          <w:i/>
          <w:sz w:val="24"/>
          <w:szCs w:val="24"/>
        </w:rPr>
        <w:t>телефона,</w:t>
      </w:r>
      <w:r w:rsidRPr="00364E0B">
        <w:rPr>
          <w:bCs/>
          <w:i/>
          <w:sz w:val="24"/>
          <w:szCs w:val="24"/>
        </w:rPr>
        <w:t xml:space="preserve"> </w:t>
      </w:r>
    </w:p>
    <w:p w:rsidR="00952E64" w:rsidRPr="00364E0B" w:rsidRDefault="00952E64" w:rsidP="00952E64">
      <w:pPr>
        <w:ind w:left="5387"/>
        <w:jc w:val="center"/>
        <w:rPr>
          <w:bCs/>
          <w:i/>
          <w:sz w:val="24"/>
          <w:szCs w:val="24"/>
        </w:rPr>
      </w:pPr>
      <w:r w:rsidRPr="00364E0B">
        <w:rPr>
          <w:bCs/>
          <w:i/>
          <w:sz w:val="24"/>
          <w:szCs w:val="24"/>
        </w:rPr>
        <w:t>адреса электронной почты)</w:t>
      </w:r>
    </w:p>
    <w:p w:rsidR="00952E64" w:rsidRPr="00364E0B" w:rsidRDefault="00952E64" w:rsidP="00952E64">
      <w:pPr>
        <w:spacing w:before="240"/>
        <w:jc w:val="center"/>
        <w:rPr>
          <w:sz w:val="24"/>
          <w:szCs w:val="24"/>
        </w:rPr>
      </w:pPr>
      <w:r w:rsidRPr="00364E0B">
        <w:rPr>
          <w:b/>
          <w:bCs/>
          <w:sz w:val="24"/>
          <w:szCs w:val="24"/>
        </w:rPr>
        <w:t>ИНФОРМАЦИЯ</w:t>
      </w:r>
      <w:r w:rsidRPr="00364E0B">
        <w:rPr>
          <w:b/>
          <w:bCs/>
          <w:sz w:val="24"/>
          <w:szCs w:val="24"/>
        </w:rPr>
        <w:br/>
      </w:r>
      <w:r w:rsidRPr="00364E0B">
        <w:rPr>
          <w:sz w:val="24"/>
          <w:szCs w:val="24"/>
        </w:rPr>
        <w:t>о замечаниях и предложениях</w:t>
      </w:r>
    </w:p>
    <w:p w:rsidR="00952E64" w:rsidRPr="00364E0B" w:rsidRDefault="00952E64" w:rsidP="00952E64">
      <w:pPr>
        <w:tabs>
          <w:tab w:val="right" w:pos="9921"/>
        </w:tabs>
        <w:rPr>
          <w:sz w:val="24"/>
          <w:szCs w:val="24"/>
        </w:rPr>
      </w:pPr>
      <w:r w:rsidRPr="00364E0B">
        <w:rPr>
          <w:sz w:val="24"/>
          <w:szCs w:val="24"/>
        </w:rPr>
        <w:tab/>
      </w:r>
    </w:p>
    <w:p w:rsidR="00952E64" w:rsidRPr="00364E0B" w:rsidRDefault="00952E64" w:rsidP="00952E64">
      <w:pPr>
        <w:tabs>
          <w:tab w:val="right" w:pos="9921"/>
        </w:tabs>
        <w:ind w:firstLine="567"/>
        <w:jc w:val="both"/>
        <w:rPr>
          <w:sz w:val="24"/>
          <w:szCs w:val="24"/>
        </w:rPr>
      </w:pPr>
      <w:r w:rsidRPr="00364E0B">
        <w:rPr>
          <w:sz w:val="24"/>
          <w:szCs w:val="24"/>
        </w:rPr>
        <w:t xml:space="preserve">В связи с уведомлением </w:t>
      </w:r>
      <w:r w:rsidR="00D6224C">
        <w:rPr>
          <w:sz w:val="24"/>
          <w:szCs w:val="24"/>
        </w:rPr>
        <w:t>Администрации города Вологды</w:t>
      </w:r>
      <w:r w:rsidRPr="00750E17">
        <w:rPr>
          <w:sz w:val="24"/>
          <w:szCs w:val="24"/>
        </w:rPr>
        <w:t xml:space="preserve"> </w:t>
      </w:r>
      <w:r w:rsidRPr="00364E0B">
        <w:rPr>
          <w:sz w:val="24"/>
          <w:szCs w:val="24"/>
        </w:rPr>
        <w:t xml:space="preserve">о начале сбора замечаний и предложений по перечню </w:t>
      </w:r>
      <w:r w:rsidRPr="00364E0B">
        <w:rPr>
          <w:rFonts w:eastAsia="Times New Roman"/>
          <w:sz w:val="24"/>
          <w:szCs w:val="24"/>
          <w:lang w:eastAsia="en-US"/>
        </w:rPr>
        <w:t>нор</w:t>
      </w:r>
      <w:r w:rsidR="00486C2A">
        <w:rPr>
          <w:rFonts w:eastAsia="Times New Roman"/>
          <w:sz w:val="24"/>
          <w:szCs w:val="24"/>
          <w:lang w:eastAsia="en-US"/>
        </w:rPr>
        <w:t xml:space="preserve">мативных </w:t>
      </w:r>
      <w:r w:rsidRPr="00364E0B">
        <w:rPr>
          <w:rFonts w:eastAsia="Times New Roman"/>
          <w:sz w:val="24"/>
          <w:szCs w:val="24"/>
          <w:lang w:eastAsia="en-US"/>
        </w:rPr>
        <w:t>правовых актов</w:t>
      </w:r>
      <w:r w:rsidR="002B66C9">
        <w:rPr>
          <w:rFonts w:eastAsia="Times New Roman"/>
          <w:sz w:val="24"/>
          <w:szCs w:val="24"/>
          <w:lang w:eastAsia="en-US"/>
        </w:rPr>
        <w:t>, принятых по вопросам компетенции</w:t>
      </w:r>
      <w:r w:rsidR="00D6224C">
        <w:rPr>
          <w:sz w:val="24"/>
          <w:szCs w:val="24"/>
        </w:rPr>
        <w:t xml:space="preserve"> Администрации города Вологды</w:t>
      </w:r>
      <w:r w:rsidRPr="00364E0B">
        <w:rPr>
          <w:rFonts w:eastAsia="Times New Roman"/>
          <w:sz w:val="24"/>
          <w:szCs w:val="24"/>
          <w:lang w:eastAsia="en-US"/>
        </w:rPr>
        <w:t xml:space="preserve">, размещенному </w:t>
      </w:r>
      <w:r>
        <w:rPr>
          <w:rFonts w:eastAsia="Times New Roman"/>
          <w:sz w:val="24"/>
          <w:szCs w:val="24"/>
          <w:lang w:eastAsia="en-US"/>
        </w:rPr>
        <w:t xml:space="preserve">на </w:t>
      </w:r>
      <w:r w:rsidRPr="00750E17">
        <w:rPr>
          <w:rFonts w:eastAsia="Times New Roman"/>
          <w:sz w:val="24"/>
          <w:szCs w:val="24"/>
          <w:lang w:eastAsia="en-US"/>
        </w:rPr>
        <w:t xml:space="preserve">официальном сайте </w:t>
      </w:r>
      <w:r w:rsidR="00D6224C">
        <w:rPr>
          <w:rFonts w:eastAsia="Times New Roman"/>
          <w:sz w:val="24"/>
          <w:szCs w:val="24"/>
          <w:lang w:eastAsia="en-US"/>
        </w:rPr>
        <w:t>Администрации г</w:t>
      </w:r>
      <w:r w:rsidR="00D6224C">
        <w:rPr>
          <w:rFonts w:eastAsia="Times New Roman"/>
          <w:sz w:val="24"/>
          <w:szCs w:val="24"/>
          <w:lang w:eastAsia="en-US"/>
        </w:rPr>
        <w:t>о</w:t>
      </w:r>
      <w:r w:rsidR="00D6224C">
        <w:rPr>
          <w:rFonts w:eastAsia="Times New Roman"/>
          <w:sz w:val="24"/>
          <w:szCs w:val="24"/>
          <w:lang w:eastAsia="en-US"/>
        </w:rPr>
        <w:t>рода Вологды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364E0B">
        <w:rPr>
          <w:rFonts w:eastAsia="Times New Roman"/>
          <w:sz w:val="24"/>
          <w:szCs w:val="24"/>
          <w:lang w:eastAsia="en-US"/>
        </w:rPr>
        <w:t>в целях</w:t>
      </w:r>
      <w:r>
        <w:rPr>
          <w:rFonts w:eastAsia="Times New Roman"/>
          <w:sz w:val="24"/>
          <w:szCs w:val="24"/>
          <w:lang w:eastAsia="en-US"/>
        </w:rPr>
        <w:t xml:space="preserve"> выявления</w:t>
      </w:r>
      <w:r w:rsidRPr="00364E0B">
        <w:rPr>
          <w:rFonts w:eastAsia="Times New Roman"/>
          <w:sz w:val="24"/>
          <w:szCs w:val="24"/>
          <w:lang w:eastAsia="en-US"/>
        </w:rPr>
        <w:t xml:space="preserve"> рисков нарушения антимонопольного законодательства в деятельности </w:t>
      </w:r>
      <w:r w:rsidR="00D6224C">
        <w:rPr>
          <w:sz w:val="24"/>
          <w:szCs w:val="24"/>
        </w:rPr>
        <w:t>Администрации города Вологды</w:t>
      </w:r>
      <w:r w:rsidRPr="00364E0B">
        <w:rPr>
          <w:rFonts w:eastAsia="Times New Roman"/>
          <w:sz w:val="24"/>
          <w:szCs w:val="24"/>
          <w:lang w:eastAsia="en-US"/>
        </w:rPr>
        <w:t xml:space="preserve"> в рамках функционирования </w:t>
      </w:r>
      <w:r w:rsidRPr="00364E0B">
        <w:rPr>
          <w:sz w:val="24"/>
          <w:szCs w:val="24"/>
        </w:rPr>
        <w:t>системы вну</w:t>
      </w:r>
      <w:r w:rsidRPr="00364E0B">
        <w:rPr>
          <w:sz w:val="24"/>
          <w:szCs w:val="24"/>
        </w:rPr>
        <w:t>т</w:t>
      </w:r>
      <w:r w:rsidRPr="00364E0B">
        <w:rPr>
          <w:sz w:val="24"/>
          <w:szCs w:val="24"/>
        </w:rPr>
        <w:t>реннего обеспечения соответствия требованиям антимонопольного законодательства, соо</w:t>
      </w:r>
      <w:r w:rsidRPr="00364E0B">
        <w:rPr>
          <w:sz w:val="24"/>
          <w:szCs w:val="24"/>
        </w:rPr>
        <w:t>б</w:t>
      </w:r>
      <w:r w:rsidRPr="00364E0B">
        <w:rPr>
          <w:sz w:val="24"/>
          <w:szCs w:val="24"/>
        </w:rPr>
        <w:t>щаем, что в указанн</w:t>
      </w:r>
      <w:r>
        <w:rPr>
          <w:sz w:val="24"/>
          <w:szCs w:val="24"/>
        </w:rPr>
        <w:t>ы</w:t>
      </w:r>
      <w:r w:rsidRPr="00364E0B">
        <w:rPr>
          <w:sz w:val="24"/>
          <w:szCs w:val="24"/>
        </w:rPr>
        <w:t>й перечень включен</w:t>
      </w:r>
    </w:p>
    <w:p w:rsidR="00952E64" w:rsidRPr="00364E0B" w:rsidRDefault="00952E64" w:rsidP="00952E64">
      <w:pPr>
        <w:jc w:val="both"/>
        <w:rPr>
          <w:sz w:val="24"/>
          <w:szCs w:val="24"/>
        </w:rPr>
      </w:pPr>
      <w:r w:rsidRPr="00364E0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</w:t>
      </w:r>
      <w:r w:rsidRPr="00364E0B">
        <w:rPr>
          <w:sz w:val="24"/>
          <w:szCs w:val="24"/>
        </w:rPr>
        <w:t>,</w:t>
      </w:r>
    </w:p>
    <w:p w:rsidR="00952E64" w:rsidRPr="00364E0B" w:rsidRDefault="00952E64" w:rsidP="00952E64">
      <w:pPr>
        <w:jc w:val="center"/>
        <w:rPr>
          <w:i/>
          <w:sz w:val="24"/>
          <w:szCs w:val="24"/>
        </w:rPr>
      </w:pPr>
      <w:r w:rsidRPr="00364E0B">
        <w:rPr>
          <w:i/>
          <w:sz w:val="24"/>
          <w:szCs w:val="24"/>
        </w:rPr>
        <w:t>(наименование и реквизиты нормативного правового акта)</w:t>
      </w:r>
    </w:p>
    <w:p w:rsidR="00952E64" w:rsidRPr="00364E0B" w:rsidRDefault="00952E64" w:rsidP="00952E64">
      <w:pPr>
        <w:jc w:val="both"/>
        <w:rPr>
          <w:i/>
          <w:sz w:val="24"/>
          <w:szCs w:val="24"/>
        </w:rPr>
      </w:pPr>
      <w:r w:rsidRPr="00364E0B">
        <w:rPr>
          <w:sz w:val="24"/>
          <w:szCs w:val="24"/>
        </w:rPr>
        <w:t>в котором содержатся положения, влекущие риск нарушения антимонопольного законод</w:t>
      </w:r>
      <w:r w:rsidRPr="00364E0B">
        <w:rPr>
          <w:sz w:val="24"/>
          <w:szCs w:val="24"/>
        </w:rPr>
        <w:t>а</w:t>
      </w:r>
      <w:r w:rsidRPr="00364E0B">
        <w:rPr>
          <w:sz w:val="24"/>
          <w:szCs w:val="24"/>
        </w:rPr>
        <w:t>тельства:</w:t>
      </w:r>
    </w:p>
    <w:p w:rsidR="00952E64" w:rsidRPr="00364E0B" w:rsidRDefault="00952E64" w:rsidP="00952E64">
      <w:pPr>
        <w:jc w:val="both"/>
        <w:rPr>
          <w:sz w:val="24"/>
          <w:szCs w:val="24"/>
        </w:rPr>
      </w:pPr>
      <w:r w:rsidRPr="00364E0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:rsidR="00952E64" w:rsidRPr="00364E0B" w:rsidRDefault="00952E64" w:rsidP="00952E64">
      <w:pPr>
        <w:tabs>
          <w:tab w:val="right" w:pos="9921"/>
        </w:tabs>
        <w:ind w:firstLine="567"/>
        <w:jc w:val="both"/>
        <w:rPr>
          <w:sz w:val="24"/>
          <w:szCs w:val="24"/>
        </w:rPr>
      </w:pPr>
      <w:r w:rsidRPr="00364E0B">
        <w:rPr>
          <w:sz w:val="24"/>
          <w:szCs w:val="24"/>
        </w:rPr>
        <w:tab/>
      </w:r>
      <w:r w:rsidRPr="00364E0B">
        <w:rPr>
          <w:rStyle w:val="a3"/>
          <w:sz w:val="24"/>
          <w:szCs w:val="24"/>
        </w:rPr>
        <w:footnoteReference w:customMarkFollows="1" w:id="1"/>
        <w:t>*</w:t>
      </w:r>
      <w:r w:rsidRPr="00364E0B">
        <w:rPr>
          <w:sz w:val="24"/>
          <w:szCs w:val="24"/>
        </w:rPr>
        <w:t>.</w:t>
      </w:r>
    </w:p>
    <w:p w:rsidR="00952E64" w:rsidRPr="00364E0B" w:rsidRDefault="00952E64" w:rsidP="00952E64">
      <w:pPr>
        <w:pBdr>
          <w:top w:val="single" w:sz="4" w:space="1" w:color="auto"/>
        </w:pBdr>
        <w:ind w:right="255" w:firstLine="567"/>
        <w:jc w:val="both"/>
        <w:rPr>
          <w:sz w:val="24"/>
          <w:szCs w:val="24"/>
        </w:rPr>
      </w:pPr>
    </w:p>
    <w:p w:rsidR="00952E64" w:rsidRPr="00364E0B" w:rsidRDefault="00952E64" w:rsidP="00952E64">
      <w:pPr>
        <w:tabs>
          <w:tab w:val="right" w:pos="9921"/>
        </w:tabs>
        <w:ind w:firstLine="567"/>
        <w:jc w:val="both"/>
        <w:rPr>
          <w:sz w:val="24"/>
          <w:szCs w:val="24"/>
        </w:rPr>
      </w:pPr>
      <w:r w:rsidRPr="00364E0B">
        <w:rPr>
          <w:sz w:val="24"/>
          <w:szCs w:val="24"/>
        </w:rPr>
        <w:t>В целях устранения рисков нарушения антимонопольного законодательства предлаг</w:t>
      </w:r>
      <w:r w:rsidRPr="00364E0B">
        <w:rPr>
          <w:sz w:val="24"/>
          <w:szCs w:val="24"/>
        </w:rPr>
        <w:t>а</w:t>
      </w:r>
      <w:r w:rsidRPr="00364E0B">
        <w:rPr>
          <w:sz w:val="24"/>
          <w:szCs w:val="24"/>
        </w:rPr>
        <w:t>ется:</w:t>
      </w:r>
      <w:r w:rsidRPr="00364E0B">
        <w:rPr>
          <w:sz w:val="24"/>
          <w:szCs w:val="24"/>
        </w:rPr>
        <w:br/>
      </w:r>
      <w:r w:rsidRPr="00364E0B">
        <w:rPr>
          <w:sz w:val="24"/>
          <w:szCs w:val="24"/>
        </w:rPr>
        <w:tab/>
        <w:t>.</w:t>
      </w:r>
    </w:p>
    <w:p w:rsidR="00952E64" w:rsidRPr="00364E0B" w:rsidRDefault="00952E64" w:rsidP="00952E64">
      <w:pPr>
        <w:pBdr>
          <w:top w:val="single" w:sz="4" w:space="1" w:color="auto"/>
        </w:pBdr>
        <w:ind w:right="113" w:firstLine="567"/>
        <w:jc w:val="center"/>
        <w:rPr>
          <w:i/>
          <w:sz w:val="24"/>
          <w:szCs w:val="24"/>
        </w:rPr>
      </w:pPr>
      <w:r w:rsidRPr="00364E0B">
        <w:rPr>
          <w:i/>
          <w:sz w:val="24"/>
          <w:szCs w:val="24"/>
        </w:rPr>
        <w:t>(указывается способ устранения рисков)</w:t>
      </w:r>
    </w:p>
    <w:p w:rsidR="00952E64" w:rsidRPr="00364E0B" w:rsidRDefault="00952E64" w:rsidP="00952E64">
      <w:pPr>
        <w:pBdr>
          <w:top w:val="single" w:sz="4" w:space="1" w:color="auto"/>
        </w:pBdr>
        <w:ind w:right="113"/>
        <w:rPr>
          <w:i/>
          <w:sz w:val="24"/>
          <w:szCs w:val="24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952E64" w:rsidRPr="00364E0B" w:rsidTr="00D665B5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E64" w:rsidRPr="00364E0B" w:rsidRDefault="00952E64" w:rsidP="00D665B5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E64" w:rsidRPr="00364E0B" w:rsidRDefault="00952E64" w:rsidP="00D665B5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E64" w:rsidRPr="00364E0B" w:rsidRDefault="00952E64" w:rsidP="00D665B5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E64" w:rsidRPr="00364E0B" w:rsidRDefault="00952E64" w:rsidP="00D665B5">
            <w:pPr>
              <w:ind w:firstLine="567"/>
              <w:jc w:val="both"/>
              <w:rPr>
                <w:sz w:val="24"/>
                <w:szCs w:val="24"/>
              </w:rPr>
            </w:pPr>
            <w:r w:rsidRPr="00364E0B">
              <w:rPr>
                <w:sz w:val="24"/>
                <w:szCs w:val="24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E64" w:rsidRPr="00364E0B" w:rsidRDefault="00952E64" w:rsidP="00D665B5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2E64" w:rsidRPr="00364E0B" w:rsidRDefault="00952E64" w:rsidP="00D66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E64" w:rsidRPr="00364E0B" w:rsidRDefault="00952E64" w:rsidP="00D66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E64" w:rsidRPr="00364E0B" w:rsidRDefault="00952E64" w:rsidP="00D665B5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E64" w:rsidRPr="00364E0B" w:rsidRDefault="00952E64" w:rsidP="00D665B5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E64" w:rsidRPr="00364E0B" w:rsidRDefault="00952E64" w:rsidP="00D665B5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52E64" w:rsidRPr="00364E0B" w:rsidTr="00D665B5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52E64" w:rsidRPr="00364E0B" w:rsidRDefault="00952E64" w:rsidP="00D66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52E64" w:rsidRPr="00364E0B" w:rsidRDefault="00952E64" w:rsidP="00D66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952E64" w:rsidRPr="00364E0B" w:rsidRDefault="00952E64" w:rsidP="00D66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52E64" w:rsidRPr="00364E0B" w:rsidRDefault="00952E64" w:rsidP="00D66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52E64" w:rsidRPr="00364E0B" w:rsidRDefault="00952E64" w:rsidP="00D66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2E64" w:rsidRPr="00364E0B" w:rsidRDefault="00952E64" w:rsidP="00D66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2E64" w:rsidRPr="00364E0B" w:rsidRDefault="00952E64" w:rsidP="00D66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952E64" w:rsidRPr="00364E0B" w:rsidRDefault="00952E64" w:rsidP="00D665B5">
            <w:pPr>
              <w:jc w:val="center"/>
              <w:rPr>
                <w:sz w:val="24"/>
                <w:szCs w:val="24"/>
              </w:rPr>
            </w:pPr>
            <w:r w:rsidRPr="00364E0B">
              <w:rPr>
                <w:sz w:val="24"/>
                <w:szCs w:val="24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52E64" w:rsidRPr="00364E0B" w:rsidRDefault="00952E64" w:rsidP="00D66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952E64" w:rsidRPr="00364E0B" w:rsidRDefault="00952E64" w:rsidP="00D665B5">
            <w:pPr>
              <w:jc w:val="center"/>
              <w:rPr>
                <w:sz w:val="24"/>
                <w:szCs w:val="24"/>
              </w:rPr>
            </w:pPr>
            <w:r w:rsidRPr="00364E0B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52E64" w:rsidRPr="00364E0B" w:rsidRDefault="00952E64" w:rsidP="00952E64">
      <w:pPr>
        <w:rPr>
          <w:sz w:val="24"/>
          <w:szCs w:val="24"/>
        </w:rPr>
      </w:pPr>
    </w:p>
    <w:p w:rsidR="00952E64" w:rsidRDefault="00952E64" w:rsidP="00952E64"/>
    <w:p w:rsidR="00053861" w:rsidRDefault="00053861"/>
    <w:sectPr w:rsidR="00053861" w:rsidSect="001644D9">
      <w:headerReference w:type="default" r:id="rId7"/>
      <w:pgSz w:w="11906" w:h="16838" w:code="9"/>
      <w:pgMar w:top="1134" w:right="851" w:bottom="1134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C5" w:rsidRDefault="007B2AC5" w:rsidP="00952E64">
      <w:r>
        <w:separator/>
      </w:r>
    </w:p>
  </w:endnote>
  <w:endnote w:type="continuationSeparator" w:id="0">
    <w:p w:rsidR="007B2AC5" w:rsidRDefault="007B2AC5" w:rsidP="0095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C5" w:rsidRDefault="007B2AC5" w:rsidP="00952E64">
      <w:r>
        <w:separator/>
      </w:r>
    </w:p>
  </w:footnote>
  <w:footnote w:type="continuationSeparator" w:id="0">
    <w:p w:rsidR="007B2AC5" w:rsidRDefault="007B2AC5" w:rsidP="00952E64">
      <w:r>
        <w:continuationSeparator/>
      </w:r>
    </w:p>
  </w:footnote>
  <w:footnote w:id="1">
    <w:p w:rsidR="00952E64" w:rsidRDefault="00952E64" w:rsidP="00952E64">
      <w:pPr>
        <w:adjustRightInd w:val="0"/>
        <w:jc w:val="both"/>
      </w:pPr>
      <w:r w:rsidRPr="0058491D">
        <w:rPr>
          <w:rStyle w:val="a3"/>
          <w:sz w:val="22"/>
          <w:szCs w:val="22"/>
        </w:rPr>
        <w:t>*</w:t>
      </w:r>
      <w:r w:rsidRPr="0058491D">
        <w:rPr>
          <w:sz w:val="22"/>
          <w:szCs w:val="22"/>
        </w:rPr>
        <w:t> </w:t>
      </w:r>
      <w:r w:rsidRPr="004724E7">
        <w:t>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</w:t>
      </w:r>
      <w:r w:rsidRPr="004724E7">
        <w:t>к</w:t>
      </w:r>
      <w:r w:rsidRPr="004724E7">
        <w:t>тов, абзацев) нормативного правового акта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64" w:rsidRPr="00D44F93" w:rsidRDefault="00952E64" w:rsidP="00952E64">
    <w:pPr>
      <w:ind w:left="142"/>
      <w:jc w:val="center"/>
      <w:rPr>
        <w:iCs/>
        <w:sz w:val="26"/>
        <w:szCs w:val="26"/>
      </w:rPr>
    </w:pPr>
    <w:r w:rsidRPr="00D44F93">
      <w:rPr>
        <w:iCs/>
        <w:sz w:val="26"/>
        <w:szCs w:val="26"/>
      </w:rPr>
      <w:t xml:space="preserve">Форма </w:t>
    </w:r>
    <w:r w:rsidR="00E47688">
      <w:rPr>
        <w:iCs/>
        <w:sz w:val="26"/>
        <w:szCs w:val="26"/>
      </w:rPr>
      <w:t>для сбора информации</w:t>
    </w:r>
    <w:r w:rsidRPr="00D44F93">
      <w:rPr>
        <w:iCs/>
        <w:sz w:val="26"/>
        <w:szCs w:val="26"/>
      </w:rPr>
      <w:t xml:space="preserve"> о замечаниях и предложениях</w:t>
    </w:r>
  </w:p>
  <w:p w:rsidR="00952E64" w:rsidRPr="00952E64" w:rsidRDefault="00952E64" w:rsidP="00952E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64"/>
    <w:rsid w:val="00053861"/>
    <w:rsid w:val="00092D15"/>
    <w:rsid w:val="000C22F7"/>
    <w:rsid w:val="000C4770"/>
    <w:rsid w:val="00233560"/>
    <w:rsid w:val="002B66C9"/>
    <w:rsid w:val="002C7312"/>
    <w:rsid w:val="003C725E"/>
    <w:rsid w:val="00486C2A"/>
    <w:rsid w:val="004A2ECF"/>
    <w:rsid w:val="00545E28"/>
    <w:rsid w:val="00575C34"/>
    <w:rsid w:val="005D0ADC"/>
    <w:rsid w:val="00711A60"/>
    <w:rsid w:val="0078600E"/>
    <w:rsid w:val="007A09D1"/>
    <w:rsid w:val="007B2AC5"/>
    <w:rsid w:val="008068EF"/>
    <w:rsid w:val="00952E64"/>
    <w:rsid w:val="009F43AA"/>
    <w:rsid w:val="00B12E7A"/>
    <w:rsid w:val="00B1699F"/>
    <w:rsid w:val="00B5413F"/>
    <w:rsid w:val="00BC2F67"/>
    <w:rsid w:val="00BF429E"/>
    <w:rsid w:val="00CE3355"/>
    <w:rsid w:val="00D40781"/>
    <w:rsid w:val="00D6224C"/>
    <w:rsid w:val="00E47688"/>
    <w:rsid w:val="00EB34B4"/>
    <w:rsid w:val="00FF0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6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52E64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952E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2E6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2E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E6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6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52E64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952E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2E6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2E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E6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Байнина Карина Юрьевна</dc:creator>
  <cp:lastModifiedBy>Цацуро Юлия Сергеевна</cp:lastModifiedBy>
  <cp:revision>2</cp:revision>
  <dcterms:created xsi:type="dcterms:W3CDTF">2023-10-30T05:10:00Z</dcterms:created>
  <dcterms:modified xsi:type="dcterms:W3CDTF">2023-10-30T05:10:00Z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-2012004884</vt:i4>
  </property>
  <property fmtid="{D5CDD505-2E9C-101B-9397-08002B2CF9AE}" pid="3" name="_NewReviewCycle">
    <vt:lpwstr/>
  </property>
  <property fmtid="{D5CDD505-2E9C-101B-9397-08002B2CF9AE}" pid="4" name="_EmailSubject">
    <vt:lpwstr>Комплаенс</vt:lpwstr>
  </property>
  <property fmtid="{D5CDD505-2E9C-101B-9397-08002B2CF9AE}" pid="5" name="_AuthorEmail">
    <vt:lpwstr>J_Kogaj@cherepovetscity.ru</vt:lpwstr>
  </property>
  <property fmtid="{D5CDD505-2E9C-101B-9397-08002B2CF9AE}" pid="6" name="_AuthorEmailDisplayName">
    <vt:lpwstr>Когай Юлия Евгеньевна</vt:lpwstr>
  </property>
  <property fmtid="{D5CDD505-2E9C-101B-9397-08002B2CF9AE}" pid="7" name="_PreviousAdHocReviewCycleID">
    <vt:i4>1790038520</vt:i4>
  </property>
  <property fmtid="{D5CDD505-2E9C-101B-9397-08002B2CF9AE}" pid="8" name="_ReviewingToolsShownOnce">
    <vt:lpwstr/>
  </property>
</Properties>
</file>