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DC1" w:rsidRPr="005D1DC1" w:rsidRDefault="005D1DC1" w:rsidP="005D1D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CBFC60" wp14:editId="239DDAC6">
                <wp:simplePos x="0" y="0"/>
                <wp:positionH relativeFrom="column">
                  <wp:posOffset>203835</wp:posOffset>
                </wp:positionH>
                <wp:positionV relativeFrom="paragraph">
                  <wp:posOffset>196215</wp:posOffset>
                </wp:positionV>
                <wp:extent cx="8934450" cy="885825"/>
                <wp:effectExtent l="0" t="0" r="19050" b="2857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445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1DC1" w:rsidRDefault="005D1DC1" w:rsidP="005D1D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РЕКОМЕНДАЦИИ</w:t>
                            </w:r>
                          </w:p>
                          <w:p w:rsidR="005D1DC1" w:rsidRPr="005D1DC1" w:rsidRDefault="007247A5" w:rsidP="00DA71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п</w:t>
                            </w:r>
                            <w:r w:rsidR="005D1DC1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о соблюдению </w:t>
                            </w:r>
                            <w:proofErr w:type="gramStart"/>
                            <w:r w:rsidR="005D1DC1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Правил благоустройства городского округа города Вологды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в период проведения весеннего двухмесячника по благоустройству территории городского округа города Вологды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6.05pt;margin-top:15.45pt;width:703.5pt;height:69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" fillcolor="white [3201]" strokeweight=".5pt">
                <v:textbox>
                  <w:txbxContent>
                    <w:p w:rsidR="005D1DC1" w:rsidRDefault="005D1DC1" w:rsidP="005D1DC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РЕКОМЕНДАЦИИ</w:t>
                      </w:r>
                    </w:p>
                    <w:p w:rsidR="005D1DC1" w:rsidRPr="005D1DC1" w:rsidRDefault="007247A5" w:rsidP="00DA71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п</w:t>
                      </w:r>
                      <w:r w:rsidR="005D1DC1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о соблюдению </w:t>
                      </w:r>
                      <w:proofErr w:type="gramStart"/>
                      <w:r w:rsidR="005D1DC1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Правил благоустройства городского округа города Вологды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в период проведения весеннего двухмесячника по благоустройству территории городского округа города Вологды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EA6FB" wp14:editId="6DB8EF34">
                <wp:simplePos x="0" y="0"/>
                <wp:positionH relativeFrom="column">
                  <wp:posOffset>22860</wp:posOffset>
                </wp:positionH>
                <wp:positionV relativeFrom="paragraph">
                  <wp:posOffset>34290</wp:posOffset>
                </wp:positionV>
                <wp:extent cx="9248775" cy="9525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8775" cy="952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.8pt;margin-top:2.7pt;width:728.25pt;height: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" fillcolor="#4f81bd [3204]" strokecolor="#243f60 [1604]" strokeweight="2pt"/>
            </w:pict>
          </mc:Fallback>
        </mc:AlternateContent>
      </w:r>
      <w:r w:rsidR="004A559A">
        <w:rPr>
          <w:rFonts w:ascii="Times New Roman" w:hAnsi="Times New Roman" w:cs="Times New Roman"/>
          <w:sz w:val="26"/>
          <w:szCs w:val="26"/>
        </w:rPr>
        <w:t>24</w:t>
      </w:r>
    </w:p>
    <w:p w:rsidR="005D1DC1" w:rsidRDefault="005D1DC1" w:rsidP="005D1DC1">
      <w:pPr>
        <w:rPr>
          <w:rFonts w:ascii="Times New Roman" w:hAnsi="Times New Roman" w:cs="Times New Roman"/>
          <w:sz w:val="26"/>
          <w:szCs w:val="26"/>
        </w:rPr>
      </w:pPr>
    </w:p>
    <w:p w:rsidR="003D4B58" w:rsidRDefault="005D1DC1" w:rsidP="005D1DC1">
      <w:pPr>
        <w:tabs>
          <w:tab w:val="left" w:pos="480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4A559A" w:rsidRDefault="005D1DC1" w:rsidP="005D1DC1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4A559A" w:rsidRDefault="004A559A" w:rsidP="005D1DC1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</w:p>
    <w:p w:rsidR="005D1DC1" w:rsidRDefault="004A559A" w:rsidP="005D1DC1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D1DC1">
        <w:rPr>
          <w:rFonts w:ascii="Times New Roman" w:hAnsi="Times New Roman" w:cs="Times New Roman"/>
          <w:sz w:val="26"/>
          <w:szCs w:val="26"/>
        </w:rPr>
        <w:t>В целях улучшения экологической обстановки  и улично-дорожной сети</w:t>
      </w:r>
      <w:r w:rsidR="001E562B">
        <w:rPr>
          <w:rFonts w:ascii="Times New Roman" w:hAnsi="Times New Roman" w:cs="Times New Roman"/>
          <w:sz w:val="26"/>
          <w:szCs w:val="26"/>
        </w:rPr>
        <w:t xml:space="preserve"> на территории городского округа города Вологды </w:t>
      </w:r>
      <w:r w:rsidR="002146EC">
        <w:rPr>
          <w:rFonts w:ascii="Times New Roman" w:hAnsi="Times New Roman" w:cs="Times New Roman"/>
          <w:sz w:val="26"/>
          <w:szCs w:val="26"/>
        </w:rPr>
        <w:t>31</w:t>
      </w:r>
      <w:r w:rsidR="005D1DC1" w:rsidRPr="005D1DC1">
        <w:rPr>
          <w:rFonts w:ascii="Times New Roman" w:hAnsi="Times New Roman" w:cs="Times New Roman"/>
          <w:sz w:val="26"/>
          <w:szCs w:val="26"/>
        </w:rPr>
        <w:t xml:space="preserve"> марта 202</w:t>
      </w:r>
      <w:r w:rsidR="002146EC">
        <w:rPr>
          <w:rFonts w:ascii="Times New Roman" w:hAnsi="Times New Roman" w:cs="Times New Roman"/>
          <w:sz w:val="26"/>
          <w:szCs w:val="26"/>
        </w:rPr>
        <w:t>5</w:t>
      </w:r>
      <w:r w:rsidR="005D1DC1" w:rsidRPr="005D1DC1">
        <w:rPr>
          <w:rFonts w:ascii="Times New Roman" w:hAnsi="Times New Roman" w:cs="Times New Roman"/>
          <w:sz w:val="26"/>
          <w:szCs w:val="26"/>
        </w:rPr>
        <w:t xml:space="preserve"> года </w:t>
      </w:r>
      <w:r w:rsidR="005D1DC1">
        <w:rPr>
          <w:rFonts w:ascii="Times New Roman" w:hAnsi="Times New Roman" w:cs="Times New Roman"/>
          <w:sz w:val="26"/>
          <w:szCs w:val="26"/>
        </w:rPr>
        <w:t xml:space="preserve">принято </w:t>
      </w:r>
      <w:r w:rsidR="00E1102F">
        <w:rPr>
          <w:rFonts w:ascii="Times New Roman" w:hAnsi="Times New Roman" w:cs="Times New Roman"/>
          <w:sz w:val="26"/>
          <w:szCs w:val="26"/>
        </w:rPr>
        <w:t>п</w:t>
      </w:r>
      <w:r w:rsidR="005D1DC1">
        <w:rPr>
          <w:rFonts w:ascii="Times New Roman" w:hAnsi="Times New Roman" w:cs="Times New Roman"/>
          <w:sz w:val="26"/>
          <w:szCs w:val="26"/>
        </w:rPr>
        <w:t>остановление Администрации города Вологды «О проведении в 202</w:t>
      </w:r>
      <w:r w:rsidR="002146EC">
        <w:rPr>
          <w:rFonts w:ascii="Times New Roman" w:hAnsi="Times New Roman" w:cs="Times New Roman"/>
          <w:sz w:val="26"/>
          <w:szCs w:val="26"/>
        </w:rPr>
        <w:t>5</w:t>
      </w:r>
      <w:r w:rsidR="005D1DC1">
        <w:rPr>
          <w:rFonts w:ascii="Times New Roman" w:hAnsi="Times New Roman" w:cs="Times New Roman"/>
          <w:sz w:val="26"/>
          <w:szCs w:val="26"/>
        </w:rPr>
        <w:t xml:space="preserve"> году весеннего двухмесячника по благоустройству территории городского округа города Вологды»</w:t>
      </w:r>
      <w:r w:rsidR="002146EC">
        <w:rPr>
          <w:rFonts w:ascii="Times New Roman" w:hAnsi="Times New Roman" w:cs="Times New Roman"/>
          <w:sz w:val="26"/>
          <w:szCs w:val="26"/>
        </w:rPr>
        <w:t xml:space="preserve"> № 417</w:t>
      </w:r>
      <w:r w:rsidR="001E562B">
        <w:rPr>
          <w:rFonts w:ascii="Times New Roman" w:hAnsi="Times New Roman" w:cs="Times New Roman"/>
          <w:sz w:val="26"/>
          <w:szCs w:val="26"/>
        </w:rPr>
        <w:t xml:space="preserve"> (далее – Постановление № </w:t>
      </w:r>
      <w:r w:rsidR="00D47748">
        <w:rPr>
          <w:rFonts w:ascii="Times New Roman" w:hAnsi="Times New Roman" w:cs="Times New Roman"/>
          <w:sz w:val="26"/>
          <w:szCs w:val="26"/>
        </w:rPr>
        <w:t>417</w:t>
      </w:r>
      <w:bookmarkStart w:id="0" w:name="_GoBack"/>
      <w:bookmarkEnd w:id="0"/>
      <w:r w:rsidR="001E562B">
        <w:rPr>
          <w:rFonts w:ascii="Times New Roman" w:hAnsi="Times New Roman" w:cs="Times New Roman"/>
          <w:sz w:val="26"/>
          <w:szCs w:val="26"/>
        </w:rPr>
        <w:t>).</w:t>
      </w:r>
      <w:r w:rsidR="005D1DC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562B" w:rsidRDefault="001E562B" w:rsidP="005D1DC1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 соответствии с Постановлением № </w:t>
      </w:r>
      <w:r w:rsidR="00B90208">
        <w:rPr>
          <w:rFonts w:ascii="Times New Roman" w:hAnsi="Times New Roman" w:cs="Times New Roman"/>
          <w:sz w:val="26"/>
          <w:szCs w:val="26"/>
        </w:rPr>
        <w:t>417</w:t>
      </w:r>
      <w:r>
        <w:rPr>
          <w:rFonts w:ascii="Times New Roman" w:hAnsi="Times New Roman" w:cs="Times New Roman"/>
          <w:sz w:val="26"/>
          <w:szCs w:val="26"/>
        </w:rPr>
        <w:t xml:space="preserve"> устанавливается период проведения </w:t>
      </w:r>
      <w:r w:rsidRPr="001E562B">
        <w:rPr>
          <w:rFonts w:ascii="Times New Roman" w:hAnsi="Times New Roman" w:cs="Times New Roman"/>
          <w:sz w:val="26"/>
          <w:szCs w:val="26"/>
        </w:rPr>
        <w:t>весеннего двухмесячника по благоустройству территории городского округа города Вологды</w:t>
      </w:r>
      <w:r w:rsidR="00365DFB">
        <w:rPr>
          <w:rFonts w:ascii="Times New Roman" w:hAnsi="Times New Roman" w:cs="Times New Roman"/>
          <w:sz w:val="26"/>
          <w:szCs w:val="26"/>
        </w:rPr>
        <w:t xml:space="preserve"> (</w:t>
      </w:r>
      <w:r w:rsidR="00DA71BB">
        <w:rPr>
          <w:rFonts w:ascii="Times New Roman" w:hAnsi="Times New Roman" w:cs="Times New Roman"/>
          <w:sz w:val="26"/>
          <w:szCs w:val="26"/>
        </w:rPr>
        <w:t>далее – двухмесячник по благоустройству)</w:t>
      </w:r>
      <w:r w:rsidR="00040460">
        <w:rPr>
          <w:rFonts w:ascii="Times New Roman" w:hAnsi="Times New Roman" w:cs="Times New Roman"/>
          <w:sz w:val="26"/>
          <w:szCs w:val="26"/>
        </w:rPr>
        <w:t xml:space="preserve"> с 01</w:t>
      </w:r>
      <w:r>
        <w:rPr>
          <w:rFonts w:ascii="Times New Roman" w:hAnsi="Times New Roman" w:cs="Times New Roman"/>
          <w:sz w:val="26"/>
          <w:szCs w:val="26"/>
        </w:rPr>
        <w:t xml:space="preserve"> апреля по </w:t>
      </w:r>
      <w:r w:rsidR="00040460">
        <w:rPr>
          <w:rFonts w:ascii="Times New Roman" w:hAnsi="Times New Roman" w:cs="Times New Roman"/>
          <w:sz w:val="26"/>
          <w:szCs w:val="26"/>
        </w:rPr>
        <w:t>31 мая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040460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1E562B" w:rsidRDefault="001E562B" w:rsidP="005D1DC1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рамках проведения двухмесячника по благоустройству</w:t>
      </w:r>
      <w:r w:rsidR="00FD04BC">
        <w:rPr>
          <w:rFonts w:ascii="Times New Roman" w:hAnsi="Times New Roman" w:cs="Times New Roman"/>
          <w:sz w:val="26"/>
          <w:szCs w:val="26"/>
        </w:rPr>
        <w:t xml:space="preserve"> </w:t>
      </w:r>
      <w:r w:rsidR="008E796C" w:rsidRPr="003D6451">
        <w:rPr>
          <w:rFonts w:ascii="Times New Roman" w:hAnsi="Times New Roman" w:cs="Times New Roman"/>
          <w:b/>
          <w:sz w:val="26"/>
          <w:szCs w:val="26"/>
        </w:rPr>
        <w:t xml:space="preserve">управляющим организациям </w:t>
      </w:r>
      <w:r w:rsidR="00FD04BC" w:rsidRPr="003D6451">
        <w:rPr>
          <w:rFonts w:ascii="Times New Roman" w:hAnsi="Times New Roman" w:cs="Times New Roman"/>
          <w:b/>
          <w:sz w:val="26"/>
          <w:szCs w:val="26"/>
        </w:rPr>
        <w:t>рекомендуем</w:t>
      </w:r>
      <w:r w:rsidR="00FD04BC">
        <w:rPr>
          <w:rFonts w:ascii="Times New Roman" w:hAnsi="Times New Roman" w:cs="Times New Roman"/>
          <w:sz w:val="26"/>
          <w:szCs w:val="26"/>
        </w:rPr>
        <w:t>:</w:t>
      </w:r>
    </w:p>
    <w:p w:rsidR="00FD04BC" w:rsidRDefault="00F578AA" w:rsidP="005D1DC1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D04BC">
        <w:rPr>
          <w:rFonts w:ascii="Times New Roman" w:hAnsi="Times New Roman" w:cs="Times New Roman"/>
          <w:sz w:val="26"/>
          <w:szCs w:val="26"/>
        </w:rPr>
        <w:t>довести информацию до собственников жилых и нежилых помещений в многоквартирн</w:t>
      </w:r>
      <w:r w:rsidR="008E796C">
        <w:rPr>
          <w:rFonts w:ascii="Times New Roman" w:hAnsi="Times New Roman" w:cs="Times New Roman"/>
          <w:sz w:val="26"/>
          <w:szCs w:val="26"/>
        </w:rPr>
        <w:t>ых домах о проведении субботников</w:t>
      </w:r>
      <w:r w:rsidR="00FD04BC">
        <w:rPr>
          <w:rFonts w:ascii="Times New Roman" w:hAnsi="Times New Roman" w:cs="Times New Roman"/>
          <w:sz w:val="26"/>
          <w:szCs w:val="26"/>
        </w:rPr>
        <w:t xml:space="preserve"> на придомов</w:t>
      </w:r>
      <w:r w:rsidR="008E796C">
        <w:rPr>
          <w:rFonts w:ascii="Times New Roman" w:hAnsi="Times New Roman" w:cs="Times New Roman"/>
          <w:sz w:val="26"/>
          <w:szCs w:val="26"/>
        </w:rPr>
        <w:t>ых</w:t>
      </w:r>
      <w:r w:rsidR="00FD04BC">
        <w:rPr>
          <w:rFonts w:ascii="Times New Roman" w:hAnsi="Times New Roman" w:cs="Times New Roman"/>
          <w:sz w:val="26"/>
          <w:szCs w:val="26"/>
        </w:rPr>
        <w:t xml:space="preserve"> территори</w:t>
      </w:r>
      <w:r w:rsidR="008E796C">
        <w:rPr>
          <w:rFonts w:ascii="Times New Roman" w:hAnsi="Times New Roman" w:cs="Times New Roman"/>
          <w:sz w:val="26"/>
          <w:szCs w:val="26"/>
        </w:rPr>
        <w:t>ях;</w:t>
      </w:r>
    </w:p>
    <w:p w:rsidR="008E796C" w:rsidRDefault="00F578AA" w:rsidP="005D1DC1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E796C">
        <w:rPr>
          <w:rFonts w:ascii="Times New Roman" w:hAnsi="Times New Roman" w:cs="Times New Roman"/>
          <w:sz w:val="26"/>
          <w:szCs w:val="26"/>
        </w:rPr>
        <w:t>оказать содействие собственникам в обеспечении необходимым инвентарем для проведения работ по уборке;</w:t>
      </w:r>
    </w:p>
    <w:p w:rsidR="008E796C" w:rsidRDefault="00F578AA" w:rsidP="005D1DC1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A71BB">
        <w:rPr>
          <w:rFonts w:ascii="Times New Roman" w:hAnsi="Times New Roman" w:cs="Times New Roman"/>
          <w:sz w:val="26"/>
          <w:szCs w:val="26"/>
        </w:rPr>
        <w:t>организовать сбор с последующим</w:t>
      </w:r>
      <w:r w:rsidR="008E796C">
        <w:rPr>
          <w:rFonts w:ascii="Times New Roman" w:hAnsi="Times New Roman" w:cs="Times New Roman"/>
          <w:sz w:val="26"/>
          <w:szCs w:val="26"/>
        </w:rPr>
        <w:t xml:space="preserve"> вывоз</w:t>
      </w:r>
      <w:r w:rsidR="00DA71BB">
        <w:rPr>
          <w:rFonts w:ascii="Times New Roman" w:hAnsi="Times New Roman" w:cs="Times New Roman"/>
          <w:sz w:val="26"/>
          <w:szCs w:val="26"/>
        </w:rPr>
        <w:t>ом</w:t>
      </w:r>
      <w:r w:rsidR="008E796C">
        <w:rPr>
          <w:rFonts w:ascii="Times New Roman" w:hAnsi="Times New Roman" w:cs="Times New Roman"/>
          <w:sz w:val="26"/>
          <w:szCs w:val="26"/>
        </w:rPr>
        <w:t xml:space="preserve"> мусора после проведения субботника.</w:t>
      </w:r>
    </w:p>
    <w:p w:rsidR="008E796C" w:rsidRDefault="008E796C" w:rsidP="005D1DC1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 период проведения двухмесячника </w:t>
      </w:r>
      <w:r w:rsidRPr="003D6451">
        <w:rPr>
          <w:rFonts w:ascii="Times New Roman" w:hAnsi="Times New Roman" w:cs="Times New Roman"/>
          <w:b/>
          <w:sz w:val="26"/>
          <w:szCs w:val="26"/>
        </w:rPr>
        <w:t>управляющим организациям выполнить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65DFB" w:rsidRDefault="003D6451" w:rsidP="005D1DC1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65DFB">
        <w:rPr>
          <w:rFonts w:ascii="Times New Roman" w:hAnsi="Times New Roman" w:cs="Times New Roman"/>
          <w:sz w:val="26"/>
          <w:szCs w:val="26"/>
        </w:rPr>
        <w:t>работы по уборке территории;</w:t>
      </w:r>
    </w:p>
    <w:p w:rsidR="008E796C" w:rsidRDefault="00365DFB" w:rsidP="005D1DC1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D6451">
        <w:rPr>
          <w:rFonts w:ascii="Times New Roman" w:hAnsi="Times New Roman" w:cs="Times New Roman"/>
          <w:sz w:val="26"/>
          <w:szCs w:val="26"/>
        </w:rPr>
        <w:t>р</w:t>
      </w:r>
      <w:r w:rsidR="008E796C">
        <w:rPr>
          <w:rFonts w:ascii="Times New Roman" w:hAnsi="Times New Roman" w:cs="Times New Roman"/>
          <w:sz w:val="26"/>
          <w:szCs w:val="26"/>
        </w:rPr>
        <w:t>аботы по исправлению повреждений объектов благоустройства (их элементов);</w:t>
      </w:r>
    </w:p>
    <w:p w:rsidR="008E796C" w:rsidRDefault="003D6451" w:rsidP="005D1DC1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м</w:t>
      </w:r>
      <w:r w:rsidR="008E796C">
        <w:rPr>
          <w:rFonts w:ascii="Times New Roman" w:hAnsi="Times New Roman" w:cs="Times New Roman"/>
          <w:sz w:val="26"/>
          <w:szCs w:val="26"/>
        </w:rPr>
        <w:t>ероприятия по уходу за деревьями и кустарниками, санитарной вырубке аварийных деревьев;</w:t>
      </w:r>
    </w:p>
    <w:p w:rsidR="00F578AA" w:rsidRDefault="003D6451" w:rsidP="005D1DC1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работы по</w:t>
      </w:r>
      <w:r w:rsidR="008E796C">
        <w:rPr>
          <w:rFonts w:ascii="Times New Roman" w:hAnsi="Times New Roman" w:cs="Times New Roman"/>
          <w:sz w:val="26"/>
          <w:szCs w:val="26"/>
        </w:rPr>
        <w:t xml:space="preserve"> санитарной очистк</w:t>
      </w:r>
      <w:r>
        <w:rPr>
          <w:rFonts w:ascii="Times New Roman" w:hAnsi="Times New Roman" w:cs="Times New Roman"/>
          <w:sz w:val="26"/>
          <w:szCs w:val="26"/>
        </w:rPr>
        <w:t>е</w:t>
      </w:r>
      <w:r w:rsidR="008E796C">
        <w:rPr>
          <w:rFonts w:ascii="Times New Roman" w:hAnsi="Times New Roman" w:cs="Times New Roman"/>
          <w:sz w:val="26"/>
          <w:szCs w:val="26"/>
        </w:rPr>
        <w:t xml:space="preserve"> канав, труб, дренажей, предназначенных для отвода ливневых и грунтовых вод</w:t>
      </w:r>
      <w:r w:rsidR="00F578AA">
        <w:rPr>
          <w:rFonts w:ascii="Times New Roman" w:hAnsi="Times New Roman" w:cs="Times New Roman"/>
          <w:sz w:val="26"/>
          <w:szCs w:val="26"/>
        </w:rPr>
        <w:t>;</w:t>
      </w:r>
    </w:p>
    <w:p w:rsidR="00F578AA" w:rsidRDefault="003D6451" w:rsidP="005D1DC1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о</w:t>
      </w:r>
      <w:r w:rsidR="00F578AA">
        <w:rPr>
          <w:rFonts w:ascii="Times New Roman" w:hAnsi="Times New Roman" w:cs="Times New Roman"/>
          <w:sz w:val="26"/>
          <w:szCs w:val="26"/>
        </w:rPr>
        <w:t>чистку объектов благоустройства (их элементов) от надписей, афиш, объявлений и иных информационных материалов, нанесенных и размещенных с нарушением Правил благоустройства;</w:t>
      </w:r>
    </w:p>
    <w:p w:rsidR="003D6451" w:rsidRDefault="003D6451" w:rsidP="005D1DC1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о</w:t>
      </w:r>
      <w:r w:rsidR="00F578AA">
        <w:rPr>
          <w:rFonts w:ascii="Times New Roman" w:hAnsi="Times New Roman" w:cs="Times New Roman"/>
          <w:sz w:val="26"/>
          <w:szCs w:val="26"/>
        </w:rPr>
        <w:t>краску малых архитектурных форм, опор наружного освещения, заборов, оград и ворот на придомовых территориях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E796C" w:rsidRDefault="003D6451" w:rsidP="005D1DC1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произвести установку (замену) знаков адресации, урн (по необходимости)</w:t>
      </w:r>
      <w:r w:rsidR="00F578AA">
        <w:rPr>
          <w:rFonts w:ascii="Times New Roman" w:hAnsi="Times New Roman" w:cs="Times New Roman"/>
          <w:sz w:val="26"/>
          <w:szCs w:val="26"/>
        </w:rPr>
        <w:t>.</w:t>
      </w:r>
      <w:r w:rsidR="008E796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796C" w:rsidRPr="005D1DC1" w:rsidRDefault="003D6451" w:rsidP="005D1DC1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Перечисленные мероприятия являются обязательными требованиями, установленными Правилами благоустройства городск</w:t>
      </w:r>
      <w:r w:rsidR="004A559A">
        <w:rPr>
          <w:rFonts w:ascii="Times New Roman" w:hAnsi="Times New Roman" w:cs="Times New Roman"/>
          <w:sz w:val="26"/>
          <w:szCs w:val="26"/>
        </w:rPr>
        <w:t>ого округа города Вологды, утвер</w:t>
      </w:r>
      <w:r>
        <w:rPr>
          <w:rFonts w:ascii="Times New Roman" w:hAnsi="Times New Roman" w:cs="Times New Roman"/>
          <w:sz w:val="26"/>
          <w:szCs w:val="26"/>
        </w:rPr>
        <w:t>жденными решением Вологодской городской Думы от 02 апреля 2007 года № 392 (с последующими изменениями)</w:t>
      </w:r>
      <w:r w:rsidR="00E1102F">
        <w:rPr>
          <w:rFonts w:ascii="Times New Roman" w:hAnsi="Times New Roman" w:cs="Times New Roman"/>
          <w:sz w:val="26"/>
          <w:szCs w:val="26"/>
        </w:rPr>
        <w:t>.</w:t>
      </w:r>
    </w:p>
    <w:sectPr w:rsidR="008E796C" w:rsidRPr="005D1DC1" w:rsidSect="005D1D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DC1"/>
    <w:rsid w:val="00040460"/>
    <w:rsid w:val="001E562B"/>
    <w:rsid w:val="002146EC"/>
    <w:rsid w:val="00365DFB"/>
    <w:rsid w:val="003D4B58"/>
    <w:rsid w:val="003D6451"/>
    <w:rsid w:val="004A559A"/>
    <w:rsid w:val="005D1DC1"/>
    <w:rsid w:val="007247A5"/>
    <w:rsid w:val="008E796C"/>
    <w:rsid w:val="00B90208"/>
    <w:rsid w:val="00D47748"/>
    <w:rsid w:val="00DA71BB"/>
    <w:rsid w:val="00E1102F"/>
    <w:rsid w:val="00F578AA"/>
    <w:rsid w:val="00FD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Чеканова Алла Александровна</dc:creator>
  <cp:lastModifiedBy>Чеканова Алла Александровна</cp:lastModifiedBy>
  <cp:revision>5</cp:revision>
  <dcterms:created xsi:type="dcterms:W3CDTF">2025-04-14T04:50:00Z</dcterms:created>
  <dcterms:modified xsi:type="dcterms:W3CDTF">2025-04-14T04:52:00Z</dcterms:modified>
</cp:coreProperties>
</file>