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B37089">
        <w:rPr>
          <w:b/>
          <w:sz w:val="26"/>
          <w:szCs w:val="26"/>
        </w:rPr>
        <w:t xml:space="preserve">Пояснительная записка </w:t>
      </w:r>
    </w:p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 </w:t>
      </w:r>
    </w:p>
    <w:p w:rsidR="00864C25" w:rsidRPr="00F248BC" w:rsidRDefault="00864C25" w:rsidP="00F248B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7089">
        <w:rPr>
          <w:sz w:val="26"/>
          <w:szCs w:val="26"/>
        </w:rPr>
        <w:t>«</w:t>
      </w:r>
      <w:r w:rsidR="00F248BC" w:rsidRPr="000D2428">
        <w:rPr>
          <w:b/>
          <w:sz w:val="26"/>
          <w:szCs w:val="26"/>
        </w:rPr>
        <w:t>О внесении изменени</w:t>
      </w:r>
      <w:r w:rsidR="00F248BC">
        <w:rPr>
          <w:b/>
          <w:sz w:val="26"/>
          <w:szCs w:val="26"/>
        </w:rPr>
        <w:t>й</w:t>
      </w:r>
      <w:r w:rsidR="00F248BC" w:rsidRPr="000D2428">
        <w:rPr>
          <w:b/>
          <w:sz w:val="26"/>
          <w:szCs w:val="26"/>
        </w:rPr>
        <w:t xml:space="preserve"> в </w:t>
      </w:r>
      <w:r w:rsidR="00F248BC">
        <w:rPr>
          <w:b/>
          <w:bCs/>
          <w:sz w:val="26"/>
          <w:szCs w:val="26"/>
        </w:rPr>
        <w:t>некоторые муниципальные правовые акты</w:t>
      </w:r>
      <w:r w:rsidR="001B256D" w:rsidRPr="00B37089">
        <w:rPr>
          <w:sz w:val="26"/>
          <w:szCs w:val="26"/>
        </w:rPr>
        <w:t>»</w:t>
      </w:r>
      <w:r w:rsidR="001F515C" w:rsidRPr="00B37089">
        <w:rPr>
          <w:sz w:val="26"/>
          <w:szCs w:val="26"/>
        </w:rPr>
        <w:t xml:space="preserve"> 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Pr="00490217" w:rsidRDefault="00B37089" w:rsidP="00F248B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>Положение о Департаменте градостроительства Администрации города Вологды, утвержденное постановлением Администрации города Вологды от 16 июня 2016 года № 683 (с последующими изменениями)</w:t>
      </w:r>
      <w:r w:rsidR="008B45AF">
        <w:rPr>
          <w:sz w:val="26"/>
          <w:szCs w:val="26"/>
        </w:rPr>
        <w:t>, Положение</w:t>
      </w:r>
      <w:r w:rsidR="008B45AF" w:rsidRPr="009815F3">
        <w:rPr>
          <w:sz w:val="26"/>
          <w:szCs w:val="26"/>
        </w:rPr>
        <w:t xml:space="preserve"> об Отделе разрешительной документации на строительство Департамента градостроительства Администрации</w:t>
      </w:r>
      <w:r w:rsidR="008B45AF" w:rsidRPr="00C85C75">
        <w:rPr>
          <w:sz w:val="26"/>
          <w:szCs w:val="26"/>
        </w:rPr>
        <w:t xml:space="preserve"> города Вологды, утвержденно</w:t>
      </w:r>
      <w:r w:rsidR="008B45AF">
        <w:rPr>
          <w:sz w:val="26"/>
          <w:szCs w:val="26"/>
        </w:rPr>
        <w:t>е</w:t>
      </w:r>
      <w:r w:rsidR="008B45AF" w:rsidRPr="00C85C75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</w:t>
      </w:r>
      <w:r w:rsidR="008B45AF">
        <w:rPr>
          <w:sz w:val="26"/>
          <w:szCs w:val="26"/>
        </w:rPr>
        <w:t xml:space="preserve">, </w:t>
      </w:r>
      <w:r w:rsidR="008B45AF" w:rsidRPr="00FA3178">
        <w:rPr>
          <w:sz w:val="26"/>
          <w:szCs w:val="26"/>
        </w:rPr>
        <w:t>Положени</w:t>
      </w:r>
      <w:r w:rsidR="008B45AF">
        <w:rPr>
          <w:sz w:val="26"/>
          <w:szCs w:val="26"/>
        </w:rPr>
        <w:t>е</w:t>
      </w:r>
      <w:r w:rsidR="008B45AF" w:rsidRPr="00FA3178">
        <w:rPr>
          <w:sz w:val="26"/>
          <w:szCs w:val="26"/>
        </w:rPr>
        <w:t xml:space="preserve"> об Отделе перспективного планирования и застройки Департамента градостроительства Администрации города Вологды, утвержденно</w:t>
      </w:r>
      <w:r w:rsidR="008B45AF">
        <w:rPr>
          <w:sz w:val="26"/>
          <w:szCs w:val="26"/>
        </w:rPr>
        <w:t>е</w:t>
      </w:r>
      <w:r w:rsidR="008B45AF" w:rsidRPr="00FA3178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</w:t>
      </w:r>
      <w:r w:rsidR="008B45AF">
        <w:rPr>
          <w:sz w:val="26"/>
          <w:szCs w:val="26"/>
        </w:rPr>
        <w:t xml:space="preserve">, </w:t>
      </w:r>
      <w:r w:rsidR="00F248BC">
        <w:rPr>
          <w:sz w:val="26"/>
          <w:szCs w:val="26"/>
        </w:rPr>
        <w:t>ввиду следующего:</w:t>
      </w:r>
    </w:p>
    <w:p w:rsidR="00490217" w:rsidRPr="00F248BC" w:rsidRDefault="00490217" w:rsidP="00F248BC">
      <w:pPr>
        <w:pStyle w:val="ConsPlusTitle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90217">
        <w:rPr>
          <w:rFonts w:ascii="Times New Roman" w:hAnsi="Times New Roman" w:cs="Times New Roman"/>
          <w:b w:val="0"/>
          <w:sz w:val="26"/>
          <w:szCs w:val="26"/>
        </w:rPr>
        <w:t xml:space="preserve">В  соответствии с постановлением Администрации города Вологды от 8 июня 2023 года № 808 с 1 июля 2023 года подведомственному Департаменту МКУ ГСЦ г. Вологды передаются функции по проектированию, строительству и </w:t>
      </w:r>
      <w:r w:rsidRPr="00F248BC">
        <w:rPr>
          <w:rFonts w:ascii="Times New Roman" w:hAnsi="Times New Roman" w:cs="Times New Roman"/>
          <w:b w:val="0"/>
          <w:sz w:val="26"/>
          <w:szCs w:val="26"/>
        </w:rPr>
        <w:t>реконструкции автомобильных дорог (мостов, путепроводов), проектированию и капитальному ремонту мостов и путепроводов, ранее выполняемые муниципальным казенным учреждение</w:t>
      </w:r>
      <w:r w:rsidR="00F248BC" w:rsidRPr="00F248BC">
        <w:rPr>
          <w:rFonts w:ascii="Times New Roman" w:hAnsi="Times New Roman" w:cs="Times New Roman"/>
          <w:b w:val="0"/>
          <w:sz w:val="26"/>
          <w:szCs w:val="26"/>
        </w:rPr>
        <w:t>м «Служба городского хозяйства»;</w:t>
      </w:r>
    </w:p>
    <w:p w:rsidR="00F248BC" w:rsidRPr="00F248BC" w:rsidRDefault="00F248BC" w:rsidP="008B45AF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248BC">
        <w:rPr>
          <w:sz w:val="26"/>
          <w:szCs w:val="26"/>
        </w:rPr>
        <w:t xml:space="preserve">В соответствии со статьей 55.27 ГрК РФ </w:t>
      </w:r>
      <w:r w:rsidRPr="00F248BC">
        <w:rPr>
          <w:bCs/>
          <w:sz w:val="26"/>
          <w:szCs w:val="26"/>
        </w:rPr>
        <w:t>договоры об освоении территории в целях строительства и эксплуатации наемного дома социального использования или договор</w:t>
      </w:r>
      <w:r w:rsidR="00250CD6">
        <w:rPr>
          <w:bCs/>
          <w:sz w:val="26"/>
          <w:szCs w:val="26"/>
        </w:rPr>
        <w:t>ы</w:t>
      </w:r>
      <w:r w:rsidRPr="00F248BC">
        <w:rPr>
          <w:bCs/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 </w:t>
      </w:r>
      <w:r w:rsidRPr="00F248BC">
        <w:rPr>
          <w:sz w:val="26"/>
          <w:szCs w:val="26"/>
        </w:rPr>
        <w:t xml:space="preserve">заключаются органом местного самоуправления, уполномоченным на предоставление находящегося муниципальной собственности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использования, с победителем аукциона на право заключения договора или с лицом, имеющим право заключить договор в соответствии с </w:t>
      </w:r>
      <w:hyperlink r:id="rId8" w:history="1">
        <w:r w:rsidRPr="00F248BC">
          <w:rPr>
            <w:sz w:val="26"/>
            <w:szCs w:val="26"/>
          </w:rPr>
          <w:t>частями 26</w:t>
        </w:r>
      </w:hyperlink>
      <w:r w:rsidRPr="00F248BC">
        <w:rPr>
          <w:sz w:val="26"/>
          <w:szCs w:val="26"/>
        </w:rPr>
        <w:t xml:space="preserve"> - </w:t>
      </w:r>
      <w:hyperlink r:id="rId9" w:history="1">
        <w:r w:rsidRPr="00F248BC">
          <w:rPr>
            <w:sz w:val="26"/>
            <w:szCs w:val="26"/>
          </w:rPr>
          <w:t>29 статьи 55.28</w:t>
        </w:r>
      </w:hyperlink>
      <w:r w:rsidRPr="00F248BC">
        <w:rPr>
          <w:sz w:val="26"/>
          <w:szCs w:val="26"/>
        </w:rPr>
        <w:t xml:space="preserve"> ГрК РФ.</w:t>
      </w:r>
    </w:p>
    <w:p w:rsidR="008B45AF" w:rsidRDefault="00490217" w:rsidP="008B45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90217">
        <w:rPr>
          <w:sz w:val="26"/>
          <w:szCs w:val="26"/>
        </w:rPr>
        <w:t>С принятием настоящего проекта потребуется</w:t>
      </w:r>
      <w:r w:rsidR="008B45AF">
        <w:rPr>
          <w:sz w:val="26"/>
          <w:szCs w:val="26"/>
        </w:rPr>
        <w:t>:</w:t>
      </w:r>
    </w:p>
    <w:p w:rsidR="008B45AF" w:rsidRDefault="008B45AF" w:rsidP="008B45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248BC">
        <w:rPr>
          <w:sz w:val="26"/>
          <w:szCs w:val="26"/>
        </w:rPr>
        <w:t>принятие муниципальн</w:t>
      </w:r>
      <w:r>
        <w:rPr>
          <w:sz w:val="26"/>
          <w:szCs w:val="26"/>
        </w:rPr>
        <w:t>ого</w:t>
      </w:r>
      <w:r w:rsidR="00F248BC">
        <w:rPr>
          <w:sz w:val="26"/>
          <w:szCs w:val="26"/>
        </w:rPr>
        <w:t xml:space="preserve"> правов</w:t>
      </w:r>
      <w:r>
        <w:rPr>
          <w:sz w:val="26"/>
          <w:szCs w:val="26"/>
        </w:rPr>
        <w:t>ого</w:t>
      </w:r>
      <w:r w:rsidR="00F248BC">
        <w:rPr>
          <w:sz w:val="26"/>
          <w:szCs w:val="26"/>
        </w:rPr>
        <w:t xml:space="preserve"> акт</w:t>
      </w:r>
      <w:r>
        <w:rPr>
          <w:sz w:val="26"/>
          <w:szCs w:val="26"/>
        </w:rPr>
        <w:t>а</w:t>
      </w:r>
      <w:r w:rsidR="00F248BC">
        <w:rPr>
          <w:sz w:val="26"/>
          <w:szCs w:val="26"/>
        </w:rPr>
        <w:t>, предус</w:t>
      </w:r>
      <w:r>
        <w:rPr>
          <w:sz w:val="26"/>
          <w:szCs w:val="26"/>
        </w:rPr>
        <w:t>м</w:t>
      </w:r>
      <w:r w:rsidR="00F248BC">
        <w:rPr>
          <w:sz w:val="26"/>
          <w:szCs w:val="26"/>
        </w:rPr>
        <w:t>а</w:t>
      </w:r>
      <w:r>
        <w:rPr>
          <w:sz w:val="26"/>
          <w:szCs w:val="26"/>
        </w:rPr>
        <w:t>т</w:t>
      </w:r>
      <w:r w:rsidR="00F248BC">
        <w:rPr>
          <w:sz w:val="26"/>
          <w:szCs w:val="26"/>
        </w:rPr>
        <w:t>ривающ</w:t>
      </w:r>
      <w:r>
        <w:rPr>
          <w:sz w:val="26"/>
          <w:szCs w:val="26"/>
        </w:rPr>
        <w:t xml:space="preserve">его создание </w:t>
      </w:r>
      <w:r w:rsidR="00F248BC">
        <w:rPr>
          <w:sz w:val="26"/>
          <w:szCs w:val="26"/>
        </w:rPr>
        <w:t>в Администрации города Вологды Комисси</w:t>
      </w:r>
      <w:r>
        <w:rPr>
          <w:sz w:val="26"/>
          <w:szCs w:val="26"/>
        </w:rPr>
        <w:t>и</w:t>
      </w:r>
      <w:r w:rsidR="00F248BC">
        <w:rPr>
          <w:sz w:val="26"/>
          <w:szCs w:val="26"/>
        </w:rPr>
        <w:t xml:space="preserve"> по проведению торгов </w:t>
      </w:r>
      <w:r>
        <w:rPr>
          <w:sz w:val="26"/>
          <w:szCs w:val="26"/>
        </w:rPr>
        <w:t xml:space="preserve"> на право заключения договора об освоении территории в целях строительства и эксплуатации </w:t>
      </w:r>
      <w:r>
        <w:rPr>
          <w:sz w:val="26"/>
          <w:szCs w:val="26"/>
        </w:rPr>
        <w:lastRenderedPageBreak/>
        <w:t>наемного дома коммерческого использования, договора об освоении территории в целях строительства и эксплуатации наемного дома социального использования;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- </w:t>
      </w:r>
      <w:r w:rsidR="008B45AF">
        <w:rPr>
          <w:sz w:val="26"/>
          <w:szCs w:val="26"/>
        </w:rPr>
        <w:t xml:space="preserve">внесение изменений </w:t>
      </w:r>
      <w:r w:rsidRPr="00490217">
        <w:rPr>
          <w:sz w:val="26"/>
          <w:szCs w:val="26"/>
        </w:rPr>
        <w:t xml:space="preserve">должностные инструкции </w:t>
      </w:r>
      <w:r w:rsidR="008B45AF">
        <w:rPr>
          <w:sz w:val="26"/>
          <w:szCs w:val="26"/>
        </w:rPr>
        <w:t>муниципальных служащих Департамента градостроительства Администрации города Вологды</w:t>
      </w:r>
      <w:r w:rsidRPr="00490217">
        <w:rPr>
          <w:sz w:val="26"/>
          <w:szCs w:val="26"/>
        </w:rPr>
        <w:t>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С принятием постановления не потребуется признания утратившими силу, отмены нормативно-правовых актов. </w:t>
      </w:r>
    </w:p>
    <w:p w:rsidR="00B37089" w:rsidRPr="00490217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9B4B0D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Н</w:t>
      </w:r>
      <w:r w:rsidR="00CC61EF" w:rsidRPr="00B37089">
        <w:rPr>
          <w:sz w:val="26"/>
          <w:szCs w:val="26"/>
        </w:rPr>
        <w:t xml:space="preserve">ачальник Отдела по правовому, </w:t>
      </w:r>
    </w:p>
    <w:p w:rsidR="001A6D89" w:rsidRPr="00B37089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>и организационному</w:t>
      </w:r>
    </w:p>
    <w:p w:rsidR="00CC61EF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обеспечению Департамента</w:t>
      </w:r>
    </w:p>
    <w:p w:rsidR="0088286B" w:rsidRPr="00B37089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градостроительства Администрации города Вологды                               </w:t>
      </w:r>
      <w:r w:rsidR="009B4B0D" w:rsidRPr="00B37089">
        <w:rPr>
          <w:sz w:val="26"/>
          <w:szCs w:val="26"/>
        </w:rPr>
        <w:t>А.Л.Чекмарева</w:t>
      </w:r>
    </w:p>
    <w:sectPr w:rsidR="0088286B" w:rsidRPr="00B37089" w:rsidSect="003207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E98" w:rsidRDefault="00B57E98">
      <w:r>
        <w:separator/>
      </w:r>
    </w:p>
  </w:endnote>
  <w:endnote w:type="continuationSeparator" w:id="0">
    <w:p w:rsidR="00B57E98" w:rsidRDefault="00B5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E98" w:rsidRDefault="00B57E98">
      <w:r>
        <w:separator/>
      </w:r>
    </w:p>
  </w:footnote>
  <w:footnote w:type="continuationSeparator" w:id="0">
    <w:p w:rsidR="00B57E98" w:rsidRDefault="00B57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904940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8B4495"/>
    <w:multiLevelType w:val="hybridMultilevel"/>
    <w:tmpl w:val="20ACD1CA"/>
    <w:lvl w:ilvl="0" w:tplc="661CB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0CD6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D4EA5"/>
    <w:rsid w:val="004E6F1B"/>
    <w:rsid w:val="004F2C4F"/>
    <w:rsid w:val="0052243E"/>
    <w:rsid w:val="00523AC5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45AF"/>
    <w:rsid w:val="008B7B90"/>
    <w:rsid w:val="008C5240"/>
    <w:rsid w:val="008D4F0E"/>
    <w:rsid w:val="00902F59"/>
    <w:rsid w:val="00904940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57E98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F7539"/>
    <w:rsid w:val="00F15034"/>
    <w:rsid w:val="00F20DFA"/>
    <w:rsid w:val="00F21854"/>
    <w:rsid w:val="00F248BC"/>
    <w:rsid w:val="00F27128"/>
    <w:rsid w:val="00F36EF7"/>
    <w:rsid w:val="00F602D7"/>
    <w:rsid w:val="00F61BC6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EDC676CCFE6B7574726B66CF36742C697A0097A44C9557B76E2103C58632879E4F6F7FDB94FF5A4D02C76088B038ED743F130C670Dr4ZFJ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EDC676CCFE6B7574726B66CF36742C697A0097A44C9557B76E2103C58632879E4F6F7FDB94F05A4D02C76088B038ED743F130C670Dr4ZF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2023-07-25T10:12:00Z</cp:lastPrinted>
  <dcterms:created xsi:type="dcterms:W3CDTF">2023-07-26T06:37:00Z</dcterms:created>
  <dcterms:modified xsi:type="dcterms:W3CDTF">2023-07-26T06:37:00Z</dcterms:modified>
</cp:coreProperties>
</file>