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C42" w:rsidRPr="005B2B61" w:rsidRDefault="009D4C42" w:rsidP="005B2B61">
      <w:pPr>
        <w:ind w:left="5529"/>
        <w:jc w:val="center"/>
        <w:rPr>
          <w:sz w:val="26"/>
          <w:szCs w:val="26"/>
        </w:rPr>
      </w:pPr>
      <w:r w:rsidRPr="005B2B61">
        <w:rPr>
          <w:sz w:val="26"/>
          <w:szCs w:val="26"/>
        </w:rPr>
        <w:t>Утвержден</w:t>
      </w:r>
      <w:r w:rsidR="00E55C7B">
        <w:rPr>
          <w:sz w:val="26"/>
          <w:szCs w:val="26"/>
        </w:rPr>
        <w:t>а</w:t>
      </w:r>
    </w:p>
    <w:p w:rsidR="009D4C42" w:rsidRPr="005B2B61" w:rsidRDefault="009D4C42" w:rsidP="005B2B61">
      <w:pPr>
        <w:ind w:left="5529"/>
        <w:jc w:val="center"/>
        <w:rPr>
          <w:sz w:val="26"/>
          <w:szCs w:val="26"/>
        </w:rPr>
      </w:pPr>
      <w:r w:rsidRPr="005B2B61">
        <w:rPr>
          <w:sz w:val="26"/>
          <w:szCs w:val="26"/>
        </w:rPr>
        <w:t>постановлением Администрации города Вологды</w:t>
      </w:r>
    </w:p>
    <w:p w:rsidR="009D4C42" w:rsidRPr="005B2B61" w:rsidRDefault="009D4C42" w:rsidP="005B2B61">
      <w:pPr>
        <w:ind w:left="5529"/>
        <w:jc w:val="center"/>
        <w:rPr>
          <w:sz w:val="26"/>
          <w:szCs w:val="26"/>
        </w:rPr>
      </w:pPr>
      <w:r w:rsidRPr="005B2B61">
        <w:rPr>
          <w:sz w:val="26"/>
          <w:szCs w:val="26"/>
        </w:rPr>
        <w:t xml:space="preserve">от </w:t>
      </w:r>
      <w:r w:rsidR="00793D39" w:rsidRPr="005B2B61">
        <w:rPr>
          <w:sz w:val="26"/>
          <w:szCs w:val="26"/>
        </w:rPr>
        <w:t>_________</w:t>
      </w:r>
      <w:r w:rsidRPr="005B2B61">
        <w:rPr>
          <w:sz w:val="26"/>
          <w:szCs w:val="26"/>
        </w:rPr>
        <w:t>№</w:t>
      </w:r>
      <w:r w:rsidR="00793D39" w:rsidRPr="005B2B61">
        <w:rPr>
          <w:sz w:val="26"/>
          <w:szCs w:val="26"/>
        </w:rPr>
        <w:t>________</w:t>
      </w:r>
    </w:p>
    <w:p w:rsidR="009D4C42" w:rsidRPr="0088021A" w:rsidRDefault="009D4C42" w:rsidP="009D4C42">
      <w:pPr>
        <w:ind w:left="5529" w:firstLine="567"/>
        <w:jc w:val="center"/>
        <w:rPr>
          <w:sz w:val="26"/>
          <w:szCs w:val="26"/>
          <w:highlight w:val="red"/>
        </w:rPr>
      </w:pPr>
      <w:bookmarkStart w:id="0" w:name="_GoBack"/>
      <w:bookmarkEnd w:id="0"/>
    </w:p>
    <w:p w:rsidR="00CE25B2" w:rsidRPr="0088021A" w:rsidRDefault="00CE25B2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  <w:highlight w:val="red"/>
        </w:rPr>
      </w:pPr>
    </w:p>
    <w:p w:rsidR="00CE25B2" w:rsidRPr="0088021A" w:rsidRDefault="00CE25B2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  <w:highlight w:val="red"/>
        </w:rPr>
      </w:pPr>
    </w:p>
    <w:p w:rsidR="009E47A0" w:rsidRDefault="005359CA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2B61">
        <w:rPr>
          <w:rFonts w:ascii="Times New Roman" w:hAnsi="Times New Roman" w:cs="Times New Roman"/>
          <w:sz w:val="26"/>
          <w:szCs w:val="26"/>
        </w:rPr>
        <w:t>ПАСПОРТ</w:t>
      </w:r>
      <w:r w:rsidRPr="005B2B61">
        <w:rPr>
          <w:rFonts w:ascii="Times New Roman" w:hAnsi="Times New Roman" w:cs="Times New Roman"/>
          <w:sz w:val="26"/>
          <w:szCs w:val="26"/>
        </w:rPr>
        <w:br/>
      </w:r>
      <w:r w:rsidR="007543BF" w:rsidRPr="005B2B6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5B2B61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="009D4C42" w:rsidRPr="005B2B61">
        <w:rPr>
          <w:rFonts w:ascii="Times New Roman" w:hAnsi="Times New Roman" w:cs="Times New Roman"/>
          <w:sz w:val="26"/>
          <w:szCs w:val="26"/>
        </w:rPr>
        <w:t>«</w:t>
      </w:r>
      <w:r w:rsidRPr="005B2B61">
        <w:rPr>
          <w:rFonts w:ascii="Times New Roman" w:hAnsi="Times New Roman" w:cs="Times New Roman"/>
          <w:sz w:val="26"/>
          <w:szCs w:val="26"/>
        </w:rPr>
        <w:t>ЭНЕРГОСБЕРЕЖЕНИ</w:t>
      </w:r>
      <w:r w:rsidR="009D4C42" w:rsidRPr="005B2B61">
        <w:rPr>
          <w:rFonts w:ascii="Times New Roman" w:hAnsi="Times New Roman" w:cs="Times New Roman"/>
          <w:sz w:val="26"/>
          <w:szCs w:val="26"/>
        </w:rPr>
        <w:t>Е</w:t>
      </w:r>
      <w:r w:rsidRPr="005B2B61">
        <w:rPr>
          <w:rFonts w:ascii="Times New Roman" w:hAnsi="Times New Roman" w:cs="Times New Roman"/>
          <w:sz w:val="26"/>
          <w:szCs w:val="26"/>
        </w:rPr>
        <w:t xml:space="preserve"> И ПОВЫШЕНИ</w:t>
      </w:r>
      <w:r w:rsidR="009D4C42" w:rsidRPr="005B2B61">
        <w:rPr>
          <w:rFonts w:ascii="Times New Roman" w:hAnsi="Times New Roman" w:cs="Times New Roman"/>
          <w:sz w:val="26"/>
          <w:szCs w:val="26"/>
        </w:rPr>
        <w:t>Е</w:t>
      </w:r>
      <w:r w:rsidRPr="005B2B61">
        <w:rPr>
          <w:rFonts w:ascii="Times New Roman" w:hAnsi="Times New Roman" w:cs="Times New Roman"/>
          <w:sz w:val="26"/>
          <w:szCs w:val="26"/>
        </w:rPr>
        <w:t xml:space="preserve"> ЭНЕРГЕТИЧЕСКОЙ ЭФФЕКТИВНОСТИ НА ТЕРРИТОРИИ ГОРОДСКОГО ОКРУГА ГОРОДА ВОЛОГДЫ НА 2023 - 202</w:t>
      </w:r>
      <w:r w:rsidR="000467A1" w:rsidRPr="005B2B61">
        <w:rPr>
          <w:rFonts w:ascii="Times New Roman" w:hAnsi="Times New Roman" w:cs="Times New Roman"/>
          <w:sz w:val="26"/>
          <w:szCs w:val="26"/>
        </w:rPr>
        <w:t>6</w:t>
      </w:r>
      <w:r w:rsidRPr="005B2B61">
        <w:rPr>
          <w:rFonts w:ascii="Times New Roman" w:hAnsi="Times New Roman" w:cs="Times New Roman"/>
          <w:sz w:val="26"/>
          <w:szCs w:val="26"/>
        </w:rPr>
        <w:t>ГОДЫ</w:t>
      </w:r>
      <w:r w:rsidR="009D4C42" w:rsidRPr="005B2B61">
        <w:rPr>
          <w:rFonts w:ascii="Times New Roman" w:hAnsi="Times New Roman" w:cs="Times New Roman"/>
          <w:sz w:val="26"/>
          <w:szCs w:val="26"/>
        </w:rPr>
        <w:t>»</w:t>
      </w:r>
    </w:p>
    <w:p w:rsidR="005359CA" w:rsidRDefault="005359CA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576"/>
      </w:tblGrid>
      <w:tr w:rsidR="00CF2791" w:rsidRPr="00CF2791" w:rsidTr="000467A1">
        <w:tc>
          <w:tcPr>
            <w:tcW w:w="1984" w:type="dxa"/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576" w:type="dxa"/>
          </w:tcPr>
          <w:p w:rsidR="00CF2791" w:rsidRPr="00CF2791" w:rsidRDefault="009D4C42" w:rsidP="009D4C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нергосбережени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е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повышени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е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энергетической эффективности на территории городско</w:t>
            </w:r>
            <w:r w:rsid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го округа города В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ологды на 2023 - 202</w:t>
            </w:r>
            <w:r w:rsidR="007272B5"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годы (далее </w:t>
            </w:r>
            <w:proofErr w:type="gramStart"/>
            <w:r w:rsidR="001E5F5E">
              <w:rPr>
                <w:rFonts w:ascii="Times New Roman" w:hAnsi="Times New Roman" w:cs="Times New Roman"/>
                <w:b w:val="0"/>
                <w:sz w:val="26"/>
                <w:szCs w:val="26"/>
              </w:rPr>
              <w:t>–г</w:t>
            </w:r>
            <w:proofErr w:type="gramEnd"/>
            <w:r w:rsidR="001E5F5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ородская 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программа)</w:t>
            </w:r>
          </w:p>
        </w:tc>
      </w:tr>
      <w:tr w:rsidR="00CF2791" w:rsidRPr="00CF2791" w:rsidTr="000467A1">
        <w:tc>
          <w:tcPr>
            <w:tcW w:w="1984" w:type="dxa"/>
            <w:tcBorders>
              <w:bottom w:val="single" w:sz="4" w:space="0" w:color="auto"/>
            </w:tcBorders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7576" w:type="dxa"/>
            <w:tcBorders>
              <w:bottom w:val="single" w:sz="4" w:space="0" w:color="auto"/>
            </w:tcBorders>
          </w:tcPr>
          <w:p w:rsidR="00CF2791" w:rsidRPr="00CF2791" w:rsidRDefault="00CF2791" w:rsidP="008313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CF2791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Исполнители программы</w:t>
            </w:r>
          </w:p>
        </w:tc>
        <w:tc>
          <w:tcPr>
            <w:tcW w:w="7576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Default="00CF2791" w:rsidP="00CF2791">
            <w:pPr>
              <w:jc w:val="both"/>
              <w:rPr>
                <w:sz w:val="26"/>
                <w:szCs w:val="26"/>
              </w:rPr>
            </w:pPr>
            <w:r w:rsidRPr="0001148C">
              <w:rPr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C5158D" w:rsidRPr="0001148C" w:rsidRDefault="00C5158D" w:rsidP="00CF279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города Вологды;</w:t>
            </w:r>
          </w:p>
          <w:p w:rsidR="00CF2791" w:rsidRPr="0001148C" w:rsidRDefault="00CF2791" w:rsidP="00CF27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CF2791" w:rsidRPr="0001148C" w:rsidRDefault="00CF2791" w:rsidP="00CF27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историко-культурного наследия Администрации города Вологды;</w:t>
            </w:r>
          </w:p>
          <w:p w:rsidR="00CF2791" w:rsidRPr="0001148C" w:rsidRDefault="00CF2791" w:rsidP="00CF27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Вологды;</w:t>
            </w:r>
          </w:p>
          <w:p w:rsid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«Хозяйственная служба»</w:t>
            </w:r>
            <w:r>
              <w:rPr>
                <w:szCs w:val="26"/>
              </w:rPr>
              <w:t>;</w:t>
            </w:r>
          </w:p>
          <w:p w:rsid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«Градостроительный центр города Вологды»</w:t>
            </w:r>
            <w:r>
              <w:rPr>
                <w:szCs w:val="26"/>
              </w:rPr>
              <w:t>;</w:t>
            </w:r>
          </w:p>
          <w:p w:rsidR="00547C19" w:rsidRP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«Центр гражданской защиты города Вологды»;</w:t>
            </w:r>
          </w:p>
          <w:p w:rsidR="00547C19" w:rsidRP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МУП «Ритуал-спецслужба»;</w:t>
            </w:r>
          </w:p>
          <w:p w:rsidR="00547C19" w:rsidRP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МУП ЖКХ «</w:t>
            </w:r>
            <w:proofErr w:type="spellStart"/>
            <w:r w:rsidRPr="00547C19">
              <w:rPr>
                <w:szCs w:val="26"/>
              </w:rPr>
              <w:t>Вологдагорводоканал</w:t>
            </w:r>
            <w:proofErr w:type="spellEnd"/>
            <w:r w:rsidRPr="00547C19">
              <w:rPr>
                <w:szCs w:val="26"/>
              </w:rPr>
              <w:t>»;</w:t>
            </w:r>
          </w:p>
          <w:p w:rsidR="00CF2791" w:rsidRPr="00CF2791" w:rsidRDefault="00547C19" w:rsidP="00547C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47C19"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 w:rsidRPr="00547C19">
              <w:rPr>
                <w:rFonts w:ascii="Times New Roman" w:hAnsi="Times New Roman" w:cs="Times New Roman"/>
                <w:sz w:val="26"/>
                <w:szCs w:val="26"/>
              </w:rPr>
              <w:t>Вологдагортеплосеть</w:t>
            </w:r>
            <w:proofErr w:type="spellEnd"/>
            <w:r w:rsidRPr="00547C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2791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CF2791" w:rsidRPr="00321C7F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1C7F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7576" w:type="dxa"/>
            <w:tcBorders>
              <w:bottom w:val="nil"/>
            </w:tcBorders>
          </w:tcPr>
          <w:p w:rsidR="00C5158D" w:rsidRDefault="00C5158D" w:rsidP="00C5158D">
            <w:pPr>
              <w:jc w:val="both"/>
              <w:rPr>
                <w:sz w:val="26"/>
                <w:szCs w:val="26"/>
              </w:rPr>
            </w:pPr>
            <w:r w:rsidRPr="0001148C">
              <w:rPr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C5158D" w:rsidRPr="0001148C" w:rsidRDefault="00C5158D" w:rsidP="00C5158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города Вологды;</w:t>
            </w:r>
          </w:p>
          <w:p w:rsidR="00C5158D" w:rsidRPr="0001148C" w:rsidRDefault="00C5158D" w:rsidP="00C515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C5158D" w:rsidRPr="0001148C" w:rsidRDefault="00C5158D" w:rsidP="00C515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историко-культурного наследия Администрации города Вологды;</w:t>
            </w:r>
          </w:p>
          <w:p w:rsidR="00C5158D" w:rsidRPr="0001148C" w:rsidRDefault="00C5158D" w:rsidP="00C515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«Хозяйственная служба»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«Градостроительный центр города Вологды»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«Центр гражданской защиты города Вологды»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МУП «Ритуал-спецслужба»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>
              <w:rPr>
                <w:szCs w:val="26"/>
              </w:rPr>
              <w:t>МУП ЖКХ «</w:t>
            </w:r>
            <w:proofErr w:type="spellStart"/>
            <w:r>
              <w:rPr>
                <w:szCs w:val="26"/>
              </w:rPr>
              <w:t>Вологдагорводоканал</w:t>
            </w:r>
            <w:proofErr w:type="spellEnd"/>
            <w:r>
              <w:rPr>
                <w:szCs w:val="26"/>
              </w:rPr>
              <w:t>»;</w:t>
            </w:r>
          </w:p>
          <w:p w:rsidR="00547C19" w:rsidRPr="00321C7F" w:rsidRDefault="00547C19" w:rsidP="00547C19">
            <w:pPr>
              <w:pStyle w:val="Iauiue"/>
              <w:rPr>
                <w:szCs w:val="26"/>
              </w:rPr>
            </w:pPr>
            <w:r>
              <w:rPr>
                <w:szCs w:val="26"/>
              </w:rPr>
              <w:lastRenderedPageBreak/>
              <w:t>АО «</w:t>
            </w:r>
            <w:proofErr w:type="spellStart"/>
            <w:r>
              <w:rPr>
                <w:szCs w:val="26"/>
              </w:rPr>
              <w:t>Вологдагортеплосеть</w:t>
            </w:r>
            <w:proofErr w:type="spellEnd"/>
            <w:r>
              <w:rPr>
                <w:szCs w:val="26"/>
              </w:rPr>
              <w:t>»</w:t>
            </w:r>
          </w:p>
        </w:tc>
      </w:tr>
      <w:tr w:rsidR="000117B3" w:rsidRPr="00CF2791" w:rsidTr="000467A1">
        <w:tc>
          <w:tcPr>
            <w:tcW w:w="1984" w:type="dxa"/>
          </w:tcPr>
          <w:p w:rsidR="000117B3" w:rsidRPr="00F440D6" w:rsidRDefault="000117B3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40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</w:t>
            </w:r>
            <w:proofErr w:type="gramStart"/>
            <w:r w:rsidRPr="00F440D6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F440D6">
              <w:rPr>
                <w:rFonts w:ascii="Times New Roman" w:hAnsi="Times New Roman" w:cs="Times New Roman"/>
                <w:sz w:val="26"/>
                <w:szCs w:val="26"/>
              </w:rPr>
              <w:t>и) программы</w:t>
            </w:r>
          </w:p>
        </w:tc>
        <w:tc>
          <w:tcPr>
            <w:tcW w:w="7576" w:type="dxa"/>
          </w:tcPr>
          <w:p w:rsidR="000117B3" w:rsidRPr="00F440D6" w:rsidRDefault="000117B3" w:rsidP="00011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0D6">
              <w:rPr>
                <w:rFonts w:ascii="Times New Roman" w:hAnsi="Times New Roman" w:cs="Times New Roman"/>
                <w:sz w:val="26"/>
                <w:szCs w:val="26"/>
              </w:rPr>
              <w:t>Обеспечение рационального использования энергетических ресурсов при их производстве, передаче и потреблении как основа для перехода города на энергосберегающий путь развития;</w:t>
            </w:r>
          </w:p>
          <w:p w:rsidR="000117B3" w:rsidRPr="00F440D6" w:rsidRDefault="000117B3" w:rsidP="00011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0D6">
              <w:rPr>
                <w:rFonts w:ascii="Times New Roman" w:hAnsi="Times New Roman" w:cs="Times New Roman"/>
                <w:sz w:val="26"/>
                <w:szCs w:val="26"/>
              </w:rPr>
              <w:t>снижение расходов бюджета города Вологды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</w:t>
            </w:r>
          </w:p>
        </w:tc>
      </w:tr>
      <w:tr w:rsidR="00CF2791" w:rsidRPr="00CF2791" w:rsidTr="000467A1">
        <w:tc>
          <w:tcPr>
            <w:tcW w:w="1984" w:type="dxa"/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и) программы</w:t>
            </w:r>
          </w:p>
        </w:tc>
        <w:tc>
          <w:tcPr>
            <w:tcW w:w="7576" w:type="dxa"/>
          </w:tcPr>
          <w:p w:rsidR="00321C7F" w:rsidRPr="00067637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Обеспечение учета всего объема потребляемых энергетических ресурсов и осуществление расчетов за потребленные энергетические ресурсы с использованием приборов учета;</w:t>
            </w:r>
          </w:p>
          <w:p w:rsidR="00321C7F" w:rsidRPr="00067637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снижение затрат при производстве энергоресурсов;</w:t>
            </w:r>
          </w:p>
          <w:p w:rsidR="00321C7F" w:rsidRPr="00067637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сокращение потерь энергоресурсов при их передаче;</w:t>
            </w:r>
          </w:p>
          <w:p w:rsidR="00321C7F" w:rsidRPr="00067637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сокращение объемов потребления энергоресурсов;</w:t>
            </w:r>
          </w:p>
          <w:p w:rsidR="00321C7F" w:rsidRPr="00067637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проведение обязательных энергетических обследований с составлением энергетических паспортов;</w:t>
            </w:r>
          </w:p>
          <w:p w:rsidR="00321C7F" w:rsidRPr="00067637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proofErr w:type="spellStart"/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энергосервисных</w:t>
            </w:r>
            <w:proofErr w:type="spellEnd"/>
            <w:r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 услуг и внедрение энергосберегающих технологий на территории города за счет реализации </w:t>
            </w:r>
            <w:proofErr w:type="spellStart"/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энергосервисных</w:t>
            </w:r>
            <w:proofErr w:type="spellEnd"/>
            <w:r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 контрактов;</w:t>
            </w:r>
          </w:p>
          <w:p w:rsidR="00321C7F" w:rsidRPr="00091FA4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энергосберегающих технологий и </w:t>
            </w:r>
            <w:proofErr w:type="spellStart"/>
            <w:r w:rsidRPr="00067637">
              <w:rPr>
                <w:rFonts w:ascii="Times New Roman" w:hAnsi="Times New Roman" w:cs="Times New Roman"/>
                <w:sz w:val="26"/>
                <w:szCs w:val="26"/>
              </w:rPr>
              <w:t>энергоэффективного</w:t>
            </w: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оборудования</w:t>
            </w:r>
            <w:proofErr w:type="spellEnd"/>
            <w:r w:rsidRPr="00091FA4">
              <w:rPr>
                <w:rFonts w:ascii="Times New Roman" w:hAnsi="Times New Roman" w:cs="Times New Roman"/>
                <w:sz w:val="26"/>
                <w:szCs w:val="26"/>
              </w:rPr>
              <w:t xml:space="preserve"> в организациях с участием </w:t>
            </w:r>
            <w:r w:rsidR="009D0D74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21C7F" w:rsidRPr="00091FA4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высвобождение энергетических мощностей за счет реализации мероприятий по энергосбережению и повышению энергетической эффективности при их передаче;</w:t>
            </w:r>
          </w:p>
          <w:p w:rsidR="00CF2791" w:rsidRPr="00CF2791" w:rsidRDefault="00321C7F" w:rsidP="00321C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формирование общественного самосознания о необходимости снижения потребления энергетических ресурсов</w:t>
            </w:r>
          </w:p>
        </w:tc>
      </w:tr>
      <w:tr w:rsidR="00CF2791" w:rsidRPr="00CF2791" w:rsidTr="000467A1">
        <w:tc>
          <w:tcPr>
            <w:tcW w:w="1984" w:type="dxa"/>
          </w:tcPr>
          <w:p w:rsidR="00CF2791" w:rsidRPr="00CF2791" w:rsidRDefault="00C5158D" w:rsidP="001944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="00CF2791" w:rsidRPr="00CF279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576" w:type="dxa"/>
          </w:tcPr>
          <w:p w:rsidR="00CF2791" w:rsidRPr="00CF2791" w:rsidRDefault="00194491" w:rsidP="001944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55500">
              <w:rPr>
                <w:rFonts w:ascii="Times New Roman" w:hAnsi="Times New Roman" w:cs="Times New Roman"/>
                <w:sz w:val="26"/>
                <w:szCs w:val="26"/>
              </w:rPr>
              <w:t>2023 - 2026 годы</w:t>
            </w:r>
          </w:p>
        </w:tc>
      </w:tr>
      <w:tr w:rsidR="00CF2791" w:rsidRPr="00CF2791" w:rsidTr="000467A1">
        <w:tc>
          <w:tcPr>
            <w:tcW w:w="1984" w:type="dxa"/>
            <w:tcBorders>
              <w:bottom w:val="single" w:sz="4" w:space="0" w:color="auto"/>
            </w:tcBorders>
          </w:tcPr>
          <w:p w:rsidR="00CF2791" w:rsidRPr="00C05C7D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5C7D">
              <w:rPr>
                <w:rFonts w:ascii="Times New Roman" w:hAnsi="Times New Roman" w:cs="Times New Roman"/>
                <w:sz w:val="26"/>
                <w:szCs w:val="26"/>
              </w:rPr>
              <w:t>Целевые показатели программы</w:t>
            </w:r>
          </w:p>
        </w:tc>
        <w:tc>
          <w:tcPr>
            <w:tcW w:w="7576" w:type="dxa"/>
            <w:tcBorders>
              <w:bottom w:val="single" w:sz="4" w:space="0" w:color="auto"/>
            </w:tcBorders>
          </w:tcPr>
          <w:p w:rsidR="00321C7F" w:rsidRPr="00C05C7D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7D">
              <w:rPr>
                <w:rFonts w:ascii="Times New Roman" w:hAnsi="Times New Roman" w:cs="Times New Roman"/>
                <w:sz w:val="26"/>
                <w:szCs w:val="26"/>
              </w:rPr>
              <w:t>Общие целевые показатели в области энергосбережения и повышения энергетической эффективности;</w:t>
            </w:r>
          </w:p>
          <w:p w:rsidR="00321C7F" w:rsidRPr="00C05C7D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7D">
              <w:rPr>
                <w:rFonts w:ascii="Times New Roman" w:hAnsi="Times New Roman" w:cs="Times New Roman"/>
                <w:sz w:val="26"/>
                <w:szCs w:val="26"/>
              </w:rPr>
              <w:t>целевые показатели в области энергосбережения и повышения энергетической эффективности в муниципальном секторе;</w:t>
            </w:r>
          </w:p>
          <w:p w:rsidR="00321C7F" w:rsidRPr="00C05C7D" w:rsidRDefault="00321C7F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7D">
              <w:rPr>
                <w:rFonts w:ascii="Times New Roman" w:hAnsi="Times New Roman" w:cs="Times New Roman"/>
                <w:sz w:val="26"/>
                <w:szCs w:val="26"/>
              </w:rPr>
              <w:t>целевые показатели в области энергосбережения и повышения энергетической эффективности в жилищном фонде;</w:t>
            </w:r>
          </w:p>
          <w:p w:rsidR="00CF2791" w:rsidRPr="00C05C7D" w:rsidRDefault="00321C7F" w:rsidP="00321C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5C7D">
              <w:rPr>
                <w:rFonts w:ascii="Times New Roman" w:hAnsi="Times New Roman" w:cs="Times New Roman"/>
                <w:sz w:val="26"/>
                <w:szCs w:val="26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CF2791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программы</w:t>
            </w:r>
          </w:p>
        </w:tc>
        <w:tc>
          <w:tcPr>
            <w:tcW w:w="7576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 106 381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,16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за счет средств бюджета города Вологды 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149 1</w:t>
            </w:r>
            <w:r w:rsidR="006627D6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,75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2023 год 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6 373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,79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9 349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,03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046E63" w:rsidRPr="009E47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46E63" w:rsidRPr="009E47A0" w:rsidRDefault="00046E63" w:rsidP="00046E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2025 год 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42 943,24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046E63" w:rsidRPr="00CF2791" w:rsidRDefault="00046E63" w:rsidP="008802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37 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15,10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321C7F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21C7F" w:rsidRPr="00CF2791" w:rsidRDefault="00321C7F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576" w:type="dxa"/>
            <w:tcBorders>
              <w:top w:val="single" w:sz="4" w:space="0" w:color="auto"/>
              <w:bottom w:val="single" w:sz="4" w:space="0" w:color="auto"/>
            </w:tcBorders>
          </w:tcPr>
          <w:p w:rsidR="00B869A4" w:rsidRDefault="00321C7F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Переход на приборный учет при расчетах организаций - потребителей энергоресурсов с организациями коммунального комплекса;</w:t>
            </w:r>
          </w:p>
          <w:p w:rsidR="00091FA4" w:rsidRDefault="00091FA4" w:rsidP="007A7276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91FA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обеспечение рационального использования энергетических ресурсов, а также необходимых условий для достижения снижения объемов потребления энергоресурсов, уровня аварийности и потерь на сетях водоснабжения и теплоснабжения;</w:t>
            </w:r>
          </w:p>
          <w:p w:rsidR="00321C7F" w:rsidRPr="00091FA4" w:rsidRDefault="00321C7F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организациях с участием Администрации города Вологды энергетических паспортов, актов энергетических обследований, установленных нормативов </w:t>
            </w:r>
            <w:proofErr w:type="spellStart"/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энергоресурсопотребления</w:t>
            </w:r>
            <w:proofErr w:type="spellEnd"/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21C7F" w:rsidRPr="00091FA4" w:rsidRDefault="00321C7F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проведение в организациях с участием Администрации города Вологды мероприятий, направленных на энергосбережение и повышение энергетической эффективности при производстве, передаче и потреблении энергетических ресурсов;</w:t>
            </w:r>
          </w:p>
          <w:p w:rsidR="00321C7F" w:rsidRPr="00067637" w:rsidRDefault="00321C7F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1FA4">
              <w:rPr>
                <w:rFonts w:ascii="Times New Roman" w:hAnsi="Times New Roman" w:cs="Times New Roman"/>
                <w:sz w:val="26"/>
                <w:szCs w:val="26"/>
              </w:rPr>
              <w:t>сокращение удельных показателей энергопотребления в организациях с участием Администрации города Вологды</w:t>
            </w:r>
          </w:p>
        </w:tc>
      </w:tr>
    </w:tbl>
    <w:p w:rsidR="00C05C7D" w:rsidRDefault="00C05C7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D85EBF" w:rsidRDefault="00D85EBF" w:rsidP="00746AF8">
      <w:pPr>
        <w:pStyle w:val="ConsPlusTitle"/>
        <w:spacing w:line="36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 w:rsidP="00746AF8">
      <w:pPr>
        <w:pStyle w:val="ConsPlusTitle"/>
        <w:spacing w:line="36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1.1. Цель и задачи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Основн</w:t>
      </w:r>
      <w:r w:rsidR="007A225C" w:rsidRPr="00746AF8">
        <w:rPr>
          <w:rFonts w:ascii="Times New Roman" w:hAnsi="Times New Roman" w:cs="Times New Roman"/>
          <w:sz w:val="26"/>
          <w:szCs w:val="26"/>
        </w:rPr>
        <w:t>ая цель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7A225C" w:rsidRPr="00746AF8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200CC4" w:rsidRPr="00746AF8" w:rsidRDefault="00C6555F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00CC4" w:rsidRPr="00746AF8">
        <w:rPr>
          <w:rFonts w:ascii="Times New Roman" w:hAnsi="Times New Roman" w:cs="Times New Roman"/>
          <w:sz w:val="26"/>
          <w:szCs w:val="26"/>
        </w:rPr>
        <w:t>беспечение рационального использования энергетических ресурсов при их производстве, передаче и потреблении как основа для перехода города на энергосберегающий путь развития;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снижение расходов бюджета города Вологды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</w:t>
      </w:r>
      <w:r w:rsidR="00E54DB1">
        <w:rPr>
          <w:rFonts w:ascii="Times New Roman" w:hAnsi="Times New Roman" w:cs="Times New Roman"/>
          <w:sz w:val="26"/>
          <w:szCs w:val="26"/>
        </w:rPr>
        <w:t>.</w:t>
      </w:r>
    </w:p>
    <w:p w:rsidR="00CF2791" w:rsidRPr="00746AF8" w:rsidRDefault="00CF2791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Основные задачи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746AF8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200CC4" w:rsidRPr="00746AF8" w:rsidRDefault="00A3230E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00CC4" w:rsidRPr="00746AF8">
        <w:rPr>
          <w:rFonts w:ascii="Times New Roman" w:hAnsi="Times New Roman" w:cs="Times New Roman"/>
          <w:sz w:val="26"/>
          <w:szCs w:val="26"/>
        </w:rPr>
        <w:t>беспечение учета всего объема потребляемых энергетических ресурсов и осуществление расчетов за потребленные энергетические ресурсы с использованием приборов учета;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снижение затрат при производстве энергоресурсов;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сокращение потерь энергоресурсов при их передаче;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сокращение объемов потребления энергоресурсов;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lastRenderedPageBreak/>
        <w:t>проведение обязательных энергетических обследований с составлением энергетических паспортов;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энергосервисных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услуг и внедрение энергосберегающих технологий на территории города за счет реализации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энергосервисных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контрактов;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внедрение энергосберегающих технологий и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энергоэффективного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оборудования в организациях с участием </w:t>
      </w:r>
      <w:r w:rsidR="009D0D74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746AF8">
        <w:rPr>
          <w:rFonts w:ascii="Times New Roman" w:hAnsi="Times New Roman" w:cs="Times New Roman"/>
          <w:sz w:val="26"/>
          <w:szCs w:val="26"/>
        </w:rPr>
        <w:t>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высвобождение энергетических мощностей за счет реализации мероприятий по энергосбережению и повышению энергетической эффективности при их передаче;</w:t>
      </w:r>
    </w:p>
    <w:p w:rsidR="007A225C" w:rsidRPr="00746AF8" w:rsidRDefault="007A225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формирование общественного самосознания о необходимости снижения потребления коммунальных ресурсов.</w:t>
      </w:r>
    </w:p>
    <w:p w:rsidR="00091FA4" w:rsidRPr="00746AF8" w:rsidRDefault="00091FA4" w:rsidP="00746AF8">
      <w:pPr>
        <w:pStyle w:val="ConsPlusNormal"/>
        <w:spacing w:line="360" w:lineRule="auto"/>
        <w:ind w:firstLine="540"/>
        <w:jc w:val="both"/>
        <w:rPr>
          <w:rFonts w:ascii="Times New Roman" w:eastAsia="BatangChe" w:hAnsi="Times New Roman" w:cs="Times New Roman"/>
          <w:b/>
          <w:sz w:val="26"/>
          <w:szCs w:val="26"/>
          <w:lang w:eastAsia="en-US"/>
        </w:rPr>
      </w:pPr>
    </w:p>
    <w:p w:rsidR="00345445" w:rsidRPr="00746AF8" w:rsidRDefault="00091FA4" w:rsidP="00D85EBF">
      <w:pPr>
        <w:pStyle w:val="ConsPlusNormal"/>
        <w:spacing w:line="360" w:lineRule="auto"/>
        <w:ind w:firstLine="540"/>
        <w:jc w:val="center"/>
        <w:rPr>
          <w:rFonts w:ascii="Times New Roman" w:eastAsia="BatangChe" w:hAnsi="Times New Roman" w:cs="Times New Roman"/>
          <w:b/>
          <w:sz w:val="26"/>
          <w:szCs w:val="26"/>
          <w:highlight w:val="lightGray"/>
        </w:rPr>
      </w:pPr>
      <w:r w:rsidRPr="00746AF8">
        <w:rPr>
          <w:rFonts w:ascii="Times New Roman" w:eastAsia="BatangChe" w:hAnsi="Times New Roman" w:cs="Times New Roman"/>
          <w:b/>
          <w:sz w:val="26"/>
          <w:szCs w:val="26"/>
          <w:lang w:eastAsia="en-US"/>
        </w:rPr>
        <w:t>1.2. Приоритеты в сфере реализации</w:t>
      </w:r>
      <w:r w:rsidR="007B70A1">
        <w:rPr>
          <w:rFonts w:ascii="Times New Roman" w:eastAsia="BatangChe" w:hAnsi="Times New Roman" w:cs="Times New Roman"/>
          <w:b/>
          <w:sz w:val="26"/>
          <w:szCs w:val="26"/>
          <w:lang w:eastAsia="en-US"/>
        </w:rPr>
        <w:t xml:space="preserve"> городской  </w:t>
      </w:r>
      <w:r w:rsidRPr="00746AF8">
        <w:rPr>
          <w:rFonts w:ascii="Times New Roman" w:eastAsia="BatangChe" w:hAnsi="Times New Roman" w:cs="Times New Roman"/>
          <w:b/>
          <w:sz w:val="26"/>
          <w:szCs w:val="26"/>
          <w:lang w:eastAsia="en-US"/>
        </w:rPr>
        <w:t>программы</w:t>
      </w:r>
    </w:p>
    <w:p w:rsidR="00091FA4" w:rsidRPr="00D85EBF" w:rsidRDefault="00091FA4" w:rsidP="00746AF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Рост стоимости топливно-энергетических и коммунальных ресурсов приводит к следующим негативным последствиям: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росту затрат муниципальных учреждений, организаций, расположенных на территории городского округа города Вологды,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росту стоимости жилищно-коммунальных услуг (при ограниченных возможностях населения самостоятельно регулировать объем их потребления) и снижению качества жизни населения;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опережающему росту затрат на оплату коммунальных ресурсов в расходах на содержание муниципальных учреждений образования, культуры, физической культуры и спорта и вызванному этим снижению эффективности оказания муниципальных услуг.</w:t>
      </w:r>
    </w:p>
    <w:p w:rsidR="00FD2547" w:rsidRPr="00746AF8" w:rsidRDefault="00FD254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В создавшихся условиях важнейшим направлением</w:t>
      </w:r>
      <w:r w:rsidRPr="00746AF8">
        <w:rPr>
          <w:rFonts w:ascii="Times New Roman" w:hAnsi="Times New Roman" w:cs="Times New Roman"/>
          <w:sz w:val="26"/>
          <w:szCs w:val="26"/>
        </w:rPr>
        <w:t xml:space="preserve"> работы является решение задачи сбережения энергетических ресурсов за счет повышения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lastRenderedPageBreak/>
        <w:t>энергоэффективности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систем жизнеобеспечения.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Приоритетными направлениями, в которых требуется решение первоочередных задач по энергосбережению и повышению энергетической эффективности, являются муниципальный сектор, жилищный фонд, системы коммунальной инфраструктуры.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В границах городского округа города Вологды существует значительный потенциал энергосбережения в зданиях школ, детских садов, а также административных зданиях. В настоящее время основу необходимости проведения  работ по капитальному ремонту и реконструкции муниципальных зданий осуществляются без учета влияния данных работ на энергопотребление.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Причинами являются низкий объем финансирования и отсутствие четко определенных практических механизмов проведения энергосберегающей политики.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Зачастую при выборе оборудования и приборов систем тепл</w:t>
      </w:r>
      <w:proofErr w:type="gramStart"/>
      <w:r w:rsidRPr="00746AF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>, электро- и водоснабжения превалирует только их стоимость. Персонал зданий в большинстве случаев не имеет должной квалификации, что становится причиной сбоев в их работе, преждевременного выхода оборудования из строя.</w:t>
      </w:r>
    </w:p>
    <w:p w:rsidR="00094D28" w:rsidRPr="00746AF8" w:rsidRDefault="00094D28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 xml:space="preserve">Для успешного решения </w:t>
      </w:r>
      <w:proofErr w:type="gramStart"/>
      <w:r w:rsidRPr="00746AF8">
        <w:rPr>
          <w:rFonts w:eastAsiaTheme="minorHAnsi"/>
          <w:sz w:val="26"/>
          <w:szCs w:val="26"/>
          <w:lang w:eastAsia="en-US"/>
        </w:rPr>
        <w:t>задачи повышения эффективности потребления энергоресурсов</w:t>
      </w:r>
      <w:proofErr w:type="gramEnd"/>
      <w:r w:rsidRPr="00746AF8">
        <w:rPr>
          <w:rFonts w:eastAsiaTheme="minorHAnsi"/>
          <w:sz w:val="26"/>
          <w:szCs w:val="26"/>
          <w:lang w:eastAsia="en-US"/>
        </w:rPr>
        <w:t xml:space="preserve"> организациями с участием </w:t>
      </w:r>
      <w:r w:rsidR="009D4C42">
        <w:rPr>
          <w:rFonts w:eastAsiaTheme="minorHAnsi"/>
          <w:sz w:val="26"/>
          <w:szCs w:val="26"/>
          <w:lang w:eastAsia="en-US"/>
        </w:rPr>
        <w:t>городского округа города Вологды</w:t>
      </w:r>
      <w:r w:rsidRPr="00746AF8">
        <w:rPr>
          <w:rFonts w:eastAsiaTheme="minorHAnsi"/>
          <w:sz w:val="26"/>
          <w:szCs w:val="26"/>
          <w:lang w:eastAsia="en-US"/>
        </w:rPr>
        <w:t xml:space="preserve"> предлагается ре</w:t>
      </w:r>
      <w:r w:rsidR="00DF1903">
        <w:rPr>
          <w:rFonts w:eastAsiaTheme="minorHAnsi"/>
          <w:sz w:val="26"/>
          <w:szCs w:val="26"/>
          <w:lang w:eastAsia="en-US"/>
        </w:rPr>
        <w:t xml:space="preserve">ализация мероприятий </w:t>
      </w:r>
      <w:r w:rsidR="001E5F5E">
        <w:rPr>
          <w:rFonts w:eastAsiaTheme="minorHAnsi"/>
          <w:sz w:val="26"/>
          <w:szCs w:val="26"/>
          <w:lang w:eastAsia="en-US"/>
        </w:rPr>
        <w:t>в области энергосбережения</w:t>
      </w:r>
      <w:r w:rsidRPr="00746AF8">
        <w:rPr>
          <w:rFonts w:eastAsiaTheme="minorHAnsi"/>
          <w:sz w:val="26"/>
          <w:szCs w:val="26"/>
          <w:lang w:eastAsia="en-US"/>
        </w:rPr>
        <w:t xml:space="preserve"> и повышени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энергетической эффективности в </w:t>
      </w:r>
      <w:r w:rsidR="00DF1903">
        <w:rPr>
          <w:rFonts w:eastAsiaTheme="minorHAnsi"/>
          <w:sz w:val="26"/>
          <w:szCs w:val="26"/>
          <w:lang w:eastAsia="en-US"/>
        </w:rPr>
        <w:t>муниципальном се</w:t>
      </w:r>
      <w:r w:rsidR="007B70A1">
        <w:rPr>
          <w:rFonts w:eastAsiaTheme="minorHAnsi"/>
          <w:sz w:val="26"/>
          <w:szCs w:val="26"/>
          <w:lang w:eastAsia="en-US"/>
        </w:rPr>
        <w:t>кт</w:t>
      </w:r>
      <w:r w:rsidR="00DF1903">
        <w:rPr>
          <w:rFonts w:eastAsiaTheme="minorHAnsi"/>
          <w:sz w:val="26"/>
          <w:szCs w:val="26"/>
          <w:lang w:eastAsia="en-US"/>
        </w:rPr>
        <w:t>оре</w:t>
      </w:r>
      <w:r w:rsidRPr="00746AF8">
        <w:rPr>
          <w:rFonts w:eastAsiaTheme="minorHAnsi"/>
          <w:sz w:val="26"/>
          <w:szCs w:val="26"/>
          <w:lang w:eastAsia="en-US"/>
        </w:rPr>
        <w:t>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Объем энергоресурсов, потребляемых в границах городского округа города Вологды значительный, при этом имеются резервы их экономии во всех сферах жизнедеятельности.</w:t>
      </w:r>
    </w:p>
    <w:p w:rsidR="004B27B7" w:rsidRPr="00746AF8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По состоянию на 1 </w:t>
      </w:r>
      <w:r w:rsidR="0083787C" w:rsidRPr="00746AF8">
        <w:rPr>
          <w:rFonts w:ascii="Times New Roman" w:hAnsi="Times New Roman" w:cs="Times New Roman"/>
          <w:sz w:val="26"/>
          <w:szCs w:val="26"/>
        </w:rPr>
        <w:t>января</w:t>
      </w:r>
      <w:r w:rsidRPr="00746AF8">
        <w:rPr>
          <w:rFonts w:ascii="Times New Roman" w:hAnsi="Times New Roman" w:cs="Times New Roman"/>
          <w:sz w:val="26"/>
          <w:szCs w:val="26"/>
        </w:rPr>
        <w:t xml:space="preserve"> 2022 года </w:t>
      </w:r>
      <w:r w:rsidR="0083787C" w:rsidRPr="00746AF8">
        <w:rPr>
          <w:rFonts w:ascii="Times New Roman" w:hAnsi="Times New Roman" w:cs="Times New Roman"/>
          <w:sz w:val="26"/>
          <w:szCs w:val="26"/>
        </w:rPr>
        <w:t>п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лощадь жилищного фонда города </w:t>
      </w:r>
      <w:r w:rsidR="0083787C" w:rsidRPr="00746AF8">
        <w:rPr>
          <w:rFonts w:ascii="Times New Roman" w:hAnsi="Times New Roman" w:cs="Times New Roman"/>
          <w:sz w:val="26"/>
          <w:szCs w:val="26"/>
        </w:rPr>
        <w:t>В</w:t>
      </w:r>
      <w:r w:rsidR="004B27B7" w:rsidRPr="00746AF8">
        <w:rPr>
          <w:rFonts w:ascii="Times New Roman" w:hAnsi="Times New Roman" w:cs="Times New Roman"/>
          <w:sz w:val="26"/>
          <w:szCs w:val="26"/>
        </w:rPr>
        <w:t>ологды составляет 8</w:t>
      </w:r>
      <w:r w:rsidR="0083787C" w:rsidRPr="00746AF8">
        <w:rPr>
          <w:rFonts w:ascii="Times New Roman" w:hAnsi="Times New Roman" w:cs="Times New Roman"/>
          <w:sz w:val="26"/>
          <w:szCs w:val="26"/>
        </w:rPr>
        <w:t> 846,8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тыс. квадратных метров. По состоянию на 1 июля 2022 года количество многоквартирных домов – 3133 шт. Население города Вологды по состоянию на 1 января 2022 года составляет </w:t>
      </w:r>
      <w:r w:rsidR="0083787C" w:rsidRPr="00746AF8">
        <w:rPr>
          <w:rFonts w:ascii="Times New Roman" w:hAnsi="Times New Roman" w:cs="Times New Roman"/>
          <w:sz w:val="26"/>
          <w:szCs w:val="26"/>
        </w:rPr>
        <w:t>319 005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Доля потребляемых энергоресурсов в жилищном фонде, отпущенных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организациями за 2022 год, составляет: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электроэнергия - до 33%;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теплоэнергия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- до 81%;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lastRenderedPageBreak/>
        <w:t>природный газ – 8,3</w:t>
      </w:r>
      <w:r w:rsidR="00FD122D" w:rsidRPr="00746AF8">
        <w:rPr>
          <w:rFonts w:ascii="Times New Roman" w:hAnsi="Times New Roman" w:cs="Times New Roman"/>
          <w:sz w:val="26"/>
          <w:szCs w:val="26"/>
        </w:rPr>
        <w:t>%</w:t>
      </w:r>
      <w:r w:rsidRPr="00746AF8">
        <w:rPr>
          <w:rFonts w:ascii="Times New Roman" w:hAnsi="Times New Roman" w:cs="Times New Roman"/>
          <w:sz w:val="26"/>
          <w:szCs w:val="26"/>
        </w:rPr>
        <w:t>;</w:t>
      </w:r>
    </w:p>
    <w:p w:rsidR="004B27B7" w:rsidRPr="00746AF8" w:rsidRDefault="00FD1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вода - до 98 %</w:t>
      </w:r>
      <w:r w:rsidR="004B27B7" w:rsidRPr="00746AF8">
        <w:rPr>
          <w:rFonts w:ascii="Times New Roman" w:hAnsi="Times New Roman" w:cs="Times New Roman"/>
          <w:sz w:val="26"/>
          <w:szCs w:val="26"/>
        </w:rPr>
        <w:t>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По состоянию на 1 января 2023 года оборудован узлами учета тепловой энергии 1721 многоквартирный жилой дом (нагрузка которых составляет больше 0.2 Гкал). Переход на расчеты с потребителями тепловой энергии по приборам учета позволит потребителям оплачивать именно то количество тепла, которое они фактически получают. 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Доля объемов воды, потребляемой в многоквартирных домах, расчеты за которую осуществляются по квартирным приборам учета, составляет 98%. 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Доля объемов электрической энергии, потребляемой в многоквартирных домах, расчеты за которую осуществляются с использованием индивидуальных и общедомовых приборов учета, в общем объеме </w:t>
      </w:r>
      <w:proofErr w:type="gramStart"/>
      <w:r w:rsidRPr="00746AF8">
        <w:rPr>
          <w:rFonts w:ascii="Times New Roman" w:hAnsi="Times New Roman" w:cs="Times New Roman"/>
          <w:sz w:val="26"/>
          <w:szCs w:val="26"/>
        </w:rPr>
        <w:t>электроэнергии, потребляемой в многоквартирных домах по городу Вологде составляет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83787C" w:rsidRPr="00746AF8" w:rsidRDefault="0083787C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>Эффективное управление многоквартирными домами невозможно без использования энергосберегающих технологий - применение современных теплоизоляционных материалов, установка приборов учета энергоресурсов, замена изношенных трубопроводов, установка энергосберегающего оборудования.</w:t>
      </w:r>
    </w:p>
    <w:p w:rsidR="0083787C" w:rsidRPr="00746AF8" w:rsidRDefault="0083787C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>При использовании энергосберегающих технологий возможно не только улучшение качественных характеристик жилых домов и комфортности проживания, но и значительное сокращение издержек по содержанию и ремонту зданий, увеличение межремонтных сроков, экономия коммунальных ресурсов, что в конечном итоге приведет к снижению платежей за жилищно-коммунальные услуги.</w:t>
      </w:r>
    </w:p>
    <w:p w:rsidR="0083787C" w:rsidRPr="00746AF8" w:rsidRDefault="0083787C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 xml:space="preserve">Для решения </w:t>
      </w:r>
      <w:proofErr w:type="gramStart"/>
      <w:r w:rsidRPr="00746AF8">
        <w:rPr>
          <w:rFonts w:eastAsiaTheme="minorHAnsi"/>
          <w:sz w:val="26"/>
          <w:szCs w:val="26"/>
          <w:lang w:eastAsia="en-US"/>
        </w:rPr>
        <w:t>задачи повышения эффективности потребления энергоресурсов</w:t>
      </w:r>
      <w:proofErr w:type="gramEnd"/>
      <w:r w:rsidRPr="00746AF8">
        <w:rPr>
          <w:rFonts w:eastAsiaTheme="minorHAnsi"/>
          <w:sz w:val="26"/>
          <w:szCs w:val="26"/>
          <w:lang w:eastAsia="en-US"/>
        </w:rPr>
        <w:t xml:space="preserve"> в жилищном фонде города предлагается ре</w:t>
      </w:r>
      <w:r w:rsidR="00DF1903">
        <w:rPr>
          <w:rFonts w:eastAsiaTheme="minorHAnsi"/>
          <w:sz w:val="26"/>
          <w:szCs w:val="26"/>
          <w:lang w:eastAsia="en-US"/>
        </w:rPr>
        <w:t xml:space="preserve">ализация </w:t>
      </w:r>
      <w:proofErr w:type="spellStart"/>
      <w:r w:rsidR="00DF1903">
        <w:rPr>
          <w:rFonts w:eastAsiaTheme="minorHAnsi"/>
          <w:sz w:val="26"/>
          <w:szCs w:val="26"/>
          <w:lang w:eastAsia="en-US"/>
        </w:rPr>
        <w:t>мероприятий</w:t>
      </w:r>
      <w:r w:rsidR="001E5F5E">
        <w:rPr>
          <w:rFonts w:eastAsiaTheme="minorHAnsi"/>
          <w:sz w:val="26"/>
          <w:szCs w:val="26"/>
          <w:lang w:eastAsia="en-US"/>
        </w:rPr>
        <w:t>в</w:t>
      </w:r>
      <w:proofErr w:type="spellEnd"/>
      <w:r w:rsidR="001E5F5E">
        <w:rPr>
          <w:rFonts w:eastAsiaTheme="minorHAnsi"/>
          <w:sz w:val="26"/>
          <w:szCs w:val="26"/>
          <w:lang w:eastAsia="en-US"/>
        </w:rPr>
        <w:t xml:space="preserve"> области э</w:t>
      </w:r>
      <w:r w:rsidRPr="00746AF8">
        <w:rPr>
          <w:rFonts w:eastAsiaTheme="minorHAnsi"/>
          <w:sz w:val="26"/>
          <w:szCs w:val="26"/>
          <w:lang w:eastAsia="en-US"/>
        </w:rPr>
        <w:t>нергосбережени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и повышени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энергетической</w:t>
      </w:r>
      <w:r w:rsidR="001E5F5E">
        <w:rPr>
          <w:rFonts w:eastAsiaTheme="minorHAnsi"/>
          <w:sz w:val="26"/>
          <w:szCs w:val="26"/>
          <w:lang w:eastAsia="en-US"/>
        </w:rPr>
        <w:t xml:space="preserve"> эффективности в жилищном фонде</w:t>
      </w:r>
      <w:r w:rsidRPr="00746AF8">
        <w:rPr>
          <w:rFonts w:eastAsiaTheme="minorHAnsi"/>
          <w:sz w:val="26"/>
          <w:szCs w:val="26"/>
          <w:lang w:eastAsia="en-US"/>
        </w:rPr>
        <w:t>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Системы коммунальной инфраструктуры города Вологды образуют предприятия и организации, занимающиеся снабжением электрической, тепловой энергией, газом, </w:t>
      </w:r>
      <w:r w:rsidR="0083787C" w:rsidRPr="00746AF8">
        <w:rPr>
          <w:rFonts w:ascii="Times New Roman" w:hAnsi="Times New Roman" w:cs="Times New Roman"/>
          <w:sz w:val="26"/>
          <w:szCs w:val="26"/>
        </w:rPr>
        <w:t>водоснабжением и водоотведением</w:t>
      </w:r>
      <w:r w:rsidRPr="00746AF8">
        <w:rPr>
          <w:rFonts w:ascii="Times New Roman" w:hAnsi="Times New Roman" w:cs="Times New Roman"/>
          <w:sz w:val="26"/>
          <w:szCs w:val="26"/>
        </w:rPr>
        <w:t>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Снабжение потребителей города Вологды водой, отвод сточных вод и очистку стоков осуществляет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». Протяженность </w:t>
      </w:r>
      <w:r w:rsidRPr="00746AF8">
        <w:rPr>
          <w:rFonts w:ascii="Times New Roman" w:hAnsi="Times New Roman" w:cs="Times New Roman"/>
          <w:sz w:val="26"/>
          <w:szCs w:val="26"/>
        </w:rPr>
        <w:lastRenderedPageBreak/>
        <w:t>водопроводной сети города составляет более 693,38 км</w:t>
      </w:r>
      <w:proofErr w:type="gramStart"/>
      <w:r w:rsidR="00C6555F">
        <w:rPr>
          <w:rFonts w:ascii="Times New Roman" w:hAnsi="Times New Roman" w:cs="Times New Roman"/>
          <w:sz w:val="26"/>
          <w:szCs w:val="26"/>
        </w:rPr>
        <w:t>.</w:t>
      </w:r>
      <w:r w:rsidRPr="00746AF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. на балансе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» - 674,34 км. Водоотведение и очистку стоков полностью обеспечивает городская система канализации, которую эксплуатирует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», протяженность сети водоотведения города составляет более 548,33 км</w:t>
      </w:r>
      <w:proofErr w:type="gramStart"/>
      <w:r w:rsidR="00C6555F">
        <w:rPr>
          <w:rFonts w:ascii="Times New Roman" w:hAnsi="Times New Roman" w:cs="Times New Roman"/>
          <w:sz w:val="26"/>
          <w:szCs w:val="26"/>
        </w:rPr>
        <w:t>.</w:t>
      </w:r>
      <w:r w:rsidRPr="00746AF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. на балансе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» - 524,56 км.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Вологдагортеплосеть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» реализует организациям и населению города покупную тепловую энергию и тепловую энергию собственной выработки. На балансе предприятия находятся: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- 25 котельных, общая установленная мощность составляет 441 Гкал/час;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- 83 единицы установленных котлов;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- тепловые сети протяженностью 328,14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км</w:t>
      </w:r>
      <w:proofErr w:type="gramStart"/>
      <w:r w:rsidR="00C6555F">
        <w:rPr>
          <w:rFonts w:ascii="Times New Roman" w:hAnsi="Times New Roman" w:cs="Times New Roman"/>
          <w:sz w:val="26"/>
          <w:szCs w:val="26"/>
        </w:rPr>
        <w:t>.</w:t>
      </w:r>
      <w:r w:rsidRPr="00746AF8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двухтрубном исполнении.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Физический износ тепловых сетей на 1 января 2023 года составил 66,8%.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Состояние жилищно-коммунального комплекса </w:t>
      </w:r>
      <w:r w:rsidR="009D4C42">
        <w:rPr>
          <w:rFonts w:ascii="Times New Roman" w:hAnsi="Times New Roman" w:cs="Times New Roman"/>
          <w:sz w:val="26"/>
          <w:szCs w:val="26"/>
        </w:rPr>
        <w:t xml:space="preserve">городского округа города Вологды </w:t>
      </w:r>
      <w:r w:rsidRPr="00746AF8">
        <w:rPr>
          <w:rFonts w:ascii="Times New Roman" w:hAnsi="Times New Roman" w:cs="Times New Roman"/>
          <w:sz w:val="26"/>
          <w:szCs w:val="26"/>
        </w:rPr>
        <w:t xml:space="preserve"> характеризуется: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большими потерями энергетических ресурсов при их производстве, транспортировке и потреблении;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высокими издержками при производстве тепловой энергии и отсутствием экономических стимулов их снижения;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высоким уровнем износа основных фондов коммунальной инфраструктуры;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низким коэффициентом полезного действия энергетического оборудования;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неудовлетворительным финансовым положением большинства муниципальных предприятий жилищно-коммунального хозяйства.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В последнее десятилетие сохраняется динамика роста сверхнормативных потерь, которые не учитываются при формировании тарифов и относятся к убыткам предприятий жилищно-коммунального хозяйства. Затраты на текущее содержание и ремонт оборудования, ликвидацию аварийных ситуаций на объектах малой энергетики и жилищно-коммунального хозяйства в настоящее время соизмеримы с затратами на их полную реконструкцию.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Сохранение тенденции к росту тарифов на коммунальные услуги для населения, в том числе по причине неэффективного использования энергетических </w:t>
      </w:r>
      <w:r w:rsidRPr="00746AF8">
        <w:rPr>
          <w:rFonts w:ascii="Times New Roman" w:hAnsi="Times New Roman" w:cs="Times New Roman"/>
          <w:sz w:val="26"/>
          <w:szCs w:val="26"/>
        </w:rPr>
        <w:lastRenderedPageBreak/>
        <w:t>ресурсов, не только не гарантирует соответствующее их качество, но и приводит к появлению очагов социальной напряженности.</w:t>
      </w:r>
    </w:p>
    <w:p w:rsidR="00DF1903" w:rsidRPr="00746AF8" w:rsidRDefault="00DF1903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 xml:space="preserve">Для успешного решения </w:t>
      </w:r>
      <w:proofErr w:type="gramStart"/>
      <w:r w:rsidRPr="00746AF8">
        <w:rPr>
          <w:rFonts w:eastAsiaTheme="minorHAnsi"/>
          <w:sz w:val="26"/>
          <w:szCs w:val="26"/>
          <w:lang w:eastAsia="en-US"/>
        </w:rPr>
        <w:t>задачи повышения эффективности потребления энергоресурсов</w:t>
      </w:r>
      <w:proofErr w:type="gramEnd"/>
      <w:r w:rsidRPr="00746AF8">
        <w:rPr>
          <w:rFonts w:eastAsiaTheme="minorHAnsi"/>
          <w:sz w:val="26"/>
          <w:szCs w:val="26"/>
          <w:lang w:eastAsia="en-US"/>
        </w:rPr>
        <w:t xml:space="preserve"> организациями коммунального комплекса предлагается реализация мероприятий </w:t>
      </w:r>
      <w:r w:rsidR="001E5F5E">
        <w:rPr>
          <w:rFonts w:eastAsiaTheme="minorHAnsi"/>
          <w:sz w:val="26"/>
          <w:szCs w:val="26"/>
          <w:lang w:eastAsia="en-US"/>
        </w:rPr>
        <w:t>в области э</w:t>
      </w:r>
      <w:r w:rsidRPr="00746AF8">
        <w:rPr>
          <w:rFonts w:eastAsiaTheme="minorHAnsi"/>
          <w:sz w:val="26"/>
          <w:szCs w:val="26"/>
          <w:lang w:eastAsia="en-US"/>
        </w:rPr>
        <w:t>нергосбережени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и повышени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энергетической эффективности в системах коммунальной инфраструктуры.</w:t>
      </w:r>
    </w:p>
    <w:p w:rsidR="00DF1903" w:rsidRPr="00746AF8" w:rsidRDefault="00DF1903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B70A1" w:rsidRDefault="00CF2791" w:rsidP="00746AF8">
      <w:pPr>
        <w:pStyle w:val="ConsPlusTitle"/>
        <w:spacing w:line="36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7B70A1">
        <w:rPr>
          <w:rFonts w:ascii="Times New Roman" w:hAnsi="Times New Roman" w:cs="Times New Roman"/>
          <w:sz w:val="26"/>
          <w:szCs w:val="26"/>
        </w:rPr>
        <w:t>1.</w:t>
      </w:r>
      <w:r w:rsidR="00091FA4" w:rsidRPr="007B70A1">
        <w:rPr>
          <w:rFonts w:ascii="Times New Roman" w:hAnsi="Times New Roman" w:cs="Times New Roman"/>
          <w:sz w:val="26"/>
          <w:szCs w:val="26"/>
        </w:rPr>
        <w:t>3</w:t>
      </w:r>
      <w:r w:rsidRPr="007B70A1">
        <w:rPr>
          <w:rFonts w:ascii="Times New Roman" w:hAnsi="Times New Roman" w:cs="Times New Roman"/>
          <w:sz w:val="26"/>
          <w:szCs w:val="26"/>
        </w:rPr>
        <w:t xml:space="preserve">. Правовое обоснование </w:t>
      </w:r>
      <w:proofErr w:type="spellStart"/>
      <w:r w:rsidRPr="007B70A1">
        <w:rPr>
          <w:rFonts w:ascii="Times New Roman" w:hAnsi="Times New Roman" w:cs="Times New Roman"/>
          <w:sz w:val="26"/>
          <w:szCs w:val="26"/>
        </w:rPr>
        <w:t>разработки</w:t>
      </w:r>
      <w:r w:rsidR="007B70A1"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городской</w:t>
      </w:r>
      <w:proofErr w:type="spellEnd"/>
      <w:r w:rsidRPr="007B70A1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7B70A1" w:rsidP="00746AF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Городская </w:t>
      </w:r>
      <w:r w:rsidRPr="007B70A1">
        <w:rPr>
          <w:rFonts w:ascii="Times New Roman" w:hAnsi="Times New Roman" w:cs="Times New Roman"/>
          <w:sz w:val="26"/>
          <w:szCs w:val="26"/>
        </w:rPr>
        <w:t xml:space="preserve"> п</w:t>
      </w:r>
      <w:r w:rsidR="00CF2791" w:rsidRPr="007B70A1">
        <w:rPr>
          <w:rFonts w:ascii="Times New Roman" w:hAnsi="Times New Roman" w:cs="Times New Roman"/>
          <w:sz w:val="26"/>
          <w:szCs w:val="26"/>
        </w:rPr>
        <w:t xml:space="preserve">рограмма разработана в соответствии с </w:t>
      </w:r>
      <w:proofErr w:type="spellStart"/>
      <w:r w:rsidR="004B27B7" w:rsidRPr="007B70A1">
        <w:rPr>
          <w:rFonts w:ascii="Times New Roman" w:hAnsi="Times New Roman" w:cs="Times New Roman"/>
          <w:sz w:val="26"/>
          <w:szCs w:val="26"/>
        </w:rPr>
        <w:t>Федеральны</w:t>
      </w:r>
      <w:r w:rsidR="0011689A" w:rsidRPr="007B70A1">
        <w:rPr>
          <w:rFonts w:ascii="Times New Roman" w:hAnsi="Times New Roman" w:cs="Times New Roman"/>
          <w:sz w:val="26"/>
          <w:szCs w:val="26"/>
        </w:rPr>
        <w:t>м</w:t>
      </w:r>
      <w:hyperlink r:id="rId9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11689A" w:rsidRPr="00746AF8">
        <w:rPr>
          <w:rFonts w:ascii="Times New Roman" w:hAnsi="Times New Roman" w:cs="Times New Roman"/>
          <w:sz w:val="26"/>
          <w:szCs w:val="26"/>
        </w:rPr>
        <w:t>ом</w:t>
      </w:r>
      <w:proofErr w:type="spellEnd"/>
      <w:r w:rsidR="004B27B7" w:rsidRPr="00746AF8">
        <w:rPr>
          <w:rFonts w:ascii="Times New Roman" w:hAnsi="Times New Roman" w:cs="Times New Roman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C6555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proofErr w:type="gramStart"/>
      <w:r w:rsidR="00C6555F">
        <w:rPr>
          <w:rFonts w:ascii="Times New Roman" w:hAnsi="Times New Roman" w:cs="Times New Roman"/>
          <w:sz w:val="26"/>
          <w:szCs w:val="26"/>
        </w:rPr>
        <w:t>,</w:t>
      </w:r>
      <w:proofErr w:type="spellStart"/>
      <w:r w:rsidR="0011689A" w:rsidRPr="00746AF8">
        <w:rPr>
          <w:rFonts w:ascii="Times New Roman" w:hAnsi="Times New Roman" w:cs="Times New Roman"/>
          <w:sz w:val="26"/>
          <w:szCs w:val="26"/>
        </w:rPr>
        <w:t>Ф</w:t>
      </w:r>
      <w:proofErr w:type="gramEnd"/>
      <w:r w:rsidR="0011689A" w:rsidRPr="00746AF8">
        <w:rPr>
          <w:rFonts w:ascii="Times New Roman" w:hAnsi="Times New Roman" w:cs="Times New Roman"/>
          <w:sz w:val="26"/>
          <w:szCs w:val="26"/>
        </w:rPr>
        <w:t>едеральным</w:t>
      </w:r>
      <w:hyperlink r:id="rId10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11689A" w:rsidRPr="00746AF8">
        <w:rPr>
          <w:rFonts w:ascii="Times New Roman" w:hAnsi="Times New Roman" w:cs="Times New Roman"/>
          <w:sz w:val="26"/>
          <w:szCs w:val="26"/>
        </w:rPr>
        <w:t>ом</w:t>
      </w:r>
      <w:proofErr w:type="spellEnd"/>
      <w:r w:rsidR="0011689A" w:rsidRPr="00746AF8">
        <w:rPr>
          <w:rFonts w:ascii="Times New Roman" w:hAnsi="Times New Roman" w:cs="Times New Roman"/>
          <w:sz w:val="26"/>
          <w:szCs w:val="26"/>
        </w:rPr>
        <w:t xml:space="preserve">  </w:t>
      </w:r>
      <w:r w:rsidR="004B27B7" w:rsidRPr="00746AF8">
        <w:rPr>
          <w:rFonts w:ascii="Times New Roman" w:hAnsi="Times New Roman" w:cs="Times New Roman"/>
          <w:sz w:val="26"/>
          <w:szCs w:val="26"/>
        </w:rPr>
        <w:t>от 23 ноября 2009 года№ 261-ФЗ «Об энергосбережении и о повышении энергетической эффективности и о внесении изменений в отдельные законодател</w:t>
      </w:r>
      <w:r w:rsidR="0011689A" w:rsidRPr="00746AF8">
        <w:rPr>
          <w:rFonts w:ascii="Times New Roman" w:hAnsi="Times New Roman" w:cs="Times New Roman"/>
          <w:sz w:val="26"/>
          <w:szCs w:val="26"/>
        </w:rPr>
        <w:t>ьные акты Российской Федерации»</w:t>
      </w:r>
      <w:r w:rsidR="00C6555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изменениями),</w:t>
      </w:r>
      <w:hyperlink r:id="rId11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="00FD2547" w:rsidRPr="00746AF8">
        <w:rPr>
          <w:rFonts w:ascii="Times New Roman" w:hAnsi="Times New Roman" w:cs="Times New Roman"/>
          <w:sz w:val="26"/>
          <w:szCs w:val="26"/>
        </w:rPr>
        <w:t>м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proofErr w:type="spellStart"/>
      <w:r w:rsidR="004B27B7" w:rsidRPr="00746AF8">
        <w:rPr>
          <w:rFonts w:ascii="Times New Roman" w:hAnsi="Times New Roman" w:cs="Times New Roman"/>
          <w:sz w:val="26"/>
          <w:szCs w:val="26"/>
        </w:rPr>
        <w:t>РоссийскойФедерации</w:t>
      </w:r>
      <w:proofErr w:type="spellEnd"/>
      <w:r w:rsidR="004B27B7" w:rsidRPr="00746A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B27B7" w:rsidRPr="00746AF8">
        <w:rPr>
          <w:rFonts w:ascii="Times New Roman" w:hAnsi="Times New Roman" w:cs="Times New Roman"/>
          <w:sz w:val="26"/>
          <w:szCs w:val="26"/>
        </w:rPr>
        <w:t xml:space="preserve">от 11 февраля 2021 года№ 161 «Об утверждении  требований 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 актов Правительства Российской </w:t>
      </w:r>
      <w:proofErr w:type="spellStart"/>
      <w:r w:rsidR="004B27B7" w:rsidRPr="00746AF8">
        <w:rPr>
          <w:rFonts w:ascii="Times New Roman" w:hAnsi="Times New Roman" w:cs="Times New Roman"/>
          <w:sz w:val="26"/>
          <w:szCs w:val="26"/>
        </w:rPr>
        <w:t>Федерации»</w:t>
      </w:r>
      <w:r w:rsidR="00C6555F">
        <w:rPr>
          <w:rFonts w:ascii="Times New Roman" w:hAnsi="Times New Roman" w:cs="Times New Roman"/>
          <w:sz w:val="26"/>
          <w:szCs w:val="26"/>
        </w:rPr>
        <w:t>,</w:t>
      </w:r>
      <w:hyperlink r:id="rId12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приказ</w:t>
        </w:r>
      </w:hyperlink>
      <w:r w:rsidR="0011689A" w:rsidRPr="00746AF8">
        <w:rPr>
          <w:rFonts w:ascii="Times New Roman" w:hAnsi="Times New Roman" w:cs="Times New Roman"/>
          <w:sz w:val="26"/>
          <w:szCs w:val="26"/>
        </w:rPr>
        <w:t>ом</w:t>
      </w:r>
      <w:proofErr w:type="spellEnd"/>
      <w:r w:rsidR="004B27B7" w:rsidRPr="00746AF8">
        <w:rPr>
          <w:rFonts w:ascii="Times New Roman" w:hAnsi="Times New Roman" w:cs="Times New Roman"/>
          <w:sz w:val="26"/>
          <w:szCs w:val="26"/>
        </w:rPr>
        <w:t xml:space="preserve"> Министерства энергетики Российской Федерации от 30 июня 2014 года № 398 «Об утверждении требований к форме программ в области энергосбережения</w:t>
      </w:r>
      <w:proofErr w:type="gramEnd"/>
      <w:r w:rsidR="004B27B7" w:rsidRPr="00746AF8">
        <w:rPr>
          <w:rFonts w:ascii="Times New Roman" w:hAnsi="Times New Roman" w:cs="Times New Roman"/>
          <w:sz w:val="26"/>
          <w:szCs w:val="26"/>
        </w:rPr>
        <w:t xml:space="preserve"> и </w:t>
      </w:r>
      <w:r w:rsidR="004B27B7" w:rsidRPr="005B2B61">
        <w:rPr>
          <w:rFonts w:ascii="Times New Roman" w:hAnsi="Times New Roman" w:cs="Times New Roman"/>
          <w:sz w:val="26"/>
          <w:szCs w:val="26"/>
        </w:rPr>
        <w:t>повышени</w:t>
      </w:r>
      <w:r w:rsidR="0099104D" w:rsidRPr="005B2B61">
        <w:rPr>
          <w:rFonts w:ascii="Times New Roman" w:hAnsi="Times New Roman" w:cs="Times New Roman"/>
          <w:sz w:val="26"/>
          <w:szCs w:val="26"/>
        </w:rPr>
        <w:t>я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энергетической </w:t>
      </w:r>
      <w:r w:rsidR="00793D39" w:rsidRPr="00793D39">
        <w:rPr>
          <w:rFonts w:ascii="Times New Roman" w:hAnsi="Times New Roman" w:cs="Times New Roman"/>
          <w:sz w:val="26"/>
          <w:szCs w:val="26"/>
        </w:rPr>
        <w:t xml:space="preserve">эффективности организаций с участием </w:t>
      </w:r>
      <w:r w:rsidR="00793D39" w:rsidRPr="00793D39">
        <w:rPr>
          <w:rFonts w:ascii="Times New Roman" w:eastAsiaTheme="minorHAnsi" w:hAnsi="Times New Roman" w:cs="Times New Roman"/>
          <w:sz w:val="26"/>
          <w:szCs w:val="26"/>
          <w:lang w:eastAsia="en-US"/>
        </w:rPr>
        <w:t>государства и муниципального образования,</w:t>
      </w:r>
      <w:r w:rsidR="00793D39" w:rsidRPr="00793D39">
        <w:rPr>
          <w:rFonts w:ascii="Times New Roman" w:hAnsi="Times New Roman" w:cs="Times New Roman"/>
          <w:sz w:val="26"/>
          <w:szCs w:val="26"/>
        </w:rPr>
        <w:t xml:space="preserve"> о</w:t>
      </w:r>
      <w:r w:rsidR="004B27B7" w:rsidRPr="00746AF8">
        <w:rPr>
          <w:rFonts w:ascii="Times New Roman" w:hAnsi="Times New Roman" w:cs="Times New Roman"/>
          <w:sz w:val="26"/>
          <w:szCs w:val="26"/>
        </w:rPr>
        <w:t>рганизаций, осуществляющих регулируемые виды деятельности, и отчетности о ходе их реализации</w:t>
      </w:r>
      <w:r w:rsidR="00C5158D">
        <w:rPr>
          <w:rFonts w:ascii="Times New Roman" w:hAnsi="Times New Roman" w:cs="Times New Roman"/>
          <w:sz w:val="26"/>
          <w:szCs w:val="26"/>
        </w:rPr>
        <w:t>».</w:t>
      </w:r>
    </w:p>
    <w:p w:rsidR="00793D39" w:rsidRDefault="00793D39" w:rsidP="00C6555F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CF2791" w:rsidRPr="007B70A1" w:rsidRDefault="005359CA" w:rsidP="00C6555F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7B70A1">
        <w:rPr>
          <w:rFonts w:ascii="Times New Roman" w:hAnsi="Times New Roman" w:cs="Times New Roman"/>
          <w:sz w:val="26"/>
          <w:szCs w:val="26"/>
        </w:rPr>
        <w:t>1.</w:t>
      </w:r>
      <w:r w:rsidR="009E47A0" w:rsidRPr="007B70A1">
        <w:rPr>
          <w:rFonts w:ascii="Times New Roman" w:hAnsi="Times New Roman" w:cs="Times New Roman"/>
          <w:sz w:val="26"/>
          <w:szCs w:val="26"/>
        </w:rPr>
        <w:t>4</w:t>
      </w:r>
      <w:r w:rsidR="00CF2791" w:rsidRPr="007B70A1">
        <w:rPr>
          <w:rFonts w:ascii="Times New Roman" w:hAnsi="Times New Roman" w:cs="Times New Roman"/>
          <w:sz w:val="26"/>
          <w:szCs w:val="26"/>
        </w:rPr>
        <w:t>. Обоснование необходимости решения задач</w:t>
      </w:r>
    </w:p>
    <w:p w:rsidR="00CF2791" w:rsidRPr="00746AF8" w:rsidRDefault="007B70A1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городской</w:t>
      </w:r>
      <w:r w:rsidR="00CF2791" w:rsidRPr="007B70A1">
        <w:rPr>
          <w:rFonts w:ascii="Times New Roman" w:hAnsi="Times New Roman" w:cs="Times New Roman"/>
          <w:sz w:val="26"/>
          <w:szCs w:val="26"/>
        </w:rPr>
        <w:t>программы</w:t>
      </w:r>
      <w:proofErr w:type="spellEnd"/>
      <w:r w:rsidR="00CF2791" w:rsidRPr="007B70A1">
        <w:rPr>
          <w:rFonts w:ascii="Times New Roman" w:hAnsi="Times New Roman" w:cs="Times New Roman"/>
          <w:sz w:val="26"/>
          <w:szCs w:val="26"/>
        </w:rPr>
        <w:t xml:space="preserve"> программно</w:t>
      </w:r>
      <w:r w:rsidR="00CF2791" w:rsidRPr="00746AF8">
        <w:rPr>
          <w:rFonts w:ascii="Times New Roman" w:hAnsi="Times New Roman" w:cs="Times New Roman"/>
          <w:sz w:val="26"/>
          <w:szCs w:val="26"/>
        </w:rPr>
        <w:t>-целевым методом</w:t>
      </w:r>
    </w:p>
    <w:p w:rsidR="00C05C7D" w:rsidRPr="00746AF8" w:rsidRDefault="00C05C7D" w:rsidP="00746AF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05C7D" w:rsidRDefault="00C05C7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Для решения поставленных задач необходим комплексный и последовательный подход, рассчитанный на долгосрочный период, который </w:t>
      </w:r>
      <w:r w:rsidRPr="00746AF8">
        <w:rPr>
          <w:rFonts w:ascii="Times New Roman" w:hAnsi="Times New Roman" w:cs="Times New Roman"/>
          <w:sz w:val="26"/>
          <w:szCs w:val="26"/>
        </w:rPr>
        <w:lastRenderedPageBreak/>
        <w:t xml:space="preserve">предполагает использование </w:t>
      </w:r>
      <w:r w:rsidRPr="007B70A1">
        <w:rPr>
          <w:rFonts w:ascii="Times New Roman" w:hAnsi="Times New Roman" w:cs="Times New Roman"/>
          <w:sz w:val="26"/>
          <w:szCs w:val="26"/>
        </w:rPr>
        <w:t xml:space="preserve">программно-целевых методов, обеспечивающих увязку реализации </w:t>
      </w:r>
      <w:proofErr w:type="spellStart"/>
      <w:r w:rsidRPr="007B70A1">
        <w:rPr>
          <w:rFonts w:ascii="Times New Roman" w:hAnsi="Times New Roman" w:cs="Times New Roman"/>
          <w:sz w:val="26"/>
          <w:szCs w:val="26"/>
        </w:rPr>
        <w:t>мероприятий</w:t>
      </w:r>
      <w:r w:rsidR="007B70A1"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городской</w:t>
      </w:r>
      <w:proofErr w:type="spellEnd"/>
      <w:r w:rsidRPr="007B70A1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746AF8">
        <w:rPr>
          <w:rFonts w:ascii="Times New Roman" w:hAnsi="Times New Roman" w:cs="Times New Roman"/>
          <w:sz w:val="26"/>
          <w:szCs w:val="26"/>
        </w:rPr>
        <w:t xml:space="preserve"> по срокам, ресурсам, исполнителям, а также организацию процесса управления и контроля.</w:t>
      </w:r>
    </w:p>
    <w:p w:rsidR="00A5422D" w:rsidRPr="00746AF8" w:rsidRDefault="00A5422D" w:rsidP="00A5422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422D" w:rsidRPr="00746AF8" w:rsidRDefault="00A5422D" w:rsidP="00C6555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2. Информация о наличии </w:t>
      </w:r>
      <w:proofErr w:type="gramStart"/>
      <w:r w:rsidRPr="00746AF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региональном и федеральном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46AF8">
        <w:rPr>
          <w:rFonts w:ascii="Times New Roman" w:hAnsi="Times New Roman" w:cs="Times New Roman"/>
          <w:sz w:val="26"/>
          <w:szCs w:val="26"/>
        </w:rPr>
        <w:t>уровнях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государственных программ, направленных на достижение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схожих целей и задач, а также о взаимодействии разработчика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муниципальной программы с органами государственной власти,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46AF8">
        <w:rPr>
          <w:rFonts w:ascii="Times New Roman" w:hAnsi="Times New Roman" w:cs="Times New Roman"/>
          <w:sz w:val="26"/>
          <w:szCs w:val="26"/>
        </w:rPr>
        <w:t>направленном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на включение мероприятий муниципальной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программы в соответствующие государственные программы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с целью получения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софинансированияиз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федерального</w:t>
      </w:r>
    </w:p>
    <w:p w:rsidR="00A5422D" w:rsidRPr="00746AF8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и (или) </w:t>
      </w:r>
      <w:proofErr w:type="gramStart"/>
      <w:r w:rsidRPr="00746AF8">
        <w:rPr>
          <w:rFonts w:ascii="Times New Roman" w:hAnsi="Times New Roman" w:cs="Times New Roman"/>
          <w:sz w:val="26"/>
          <w:szCs w:val="26"/>
        </w:rPr>
        <w:t>областного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бюджетов</w:t>
      </w:r>
    </w:p>
    <w:p w:rsidR="00A5422D" w:rsidRPr="00746AF8" w:rsidRDefault="00A5422D" w:rsidP="00A5422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5422D" w:rsidRPr="00746AF8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На региональном уровне принята государственная </w:t>
      </w:r>
      <w:r w:rsidRPr="00746A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программа «Развитие топливно-энергетического комплекса и коммунальной инфраструктуры на территории Вологодской области на 2021 - 2025 годы», утвержденная   </w:t>
      </w:r>
      <w:r w:rsidRPr="00746AF8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Вологодской области </w:t>
      </w:r>
      <w:r w:rsidRPr="00746AF8">
        <w:rPr>
          <w:rFonts w:ascii="Times New Roman" w:eastAsiaTheme="minorHAnsi" w:hAnsi="Times New Roman" w:cs="Times New Roman"/>
          <w:sz w:val="26"/>
          <w:szCs w:val="26"/>
          <w:lang w:eastAsia="en-US"/>
        </w:rPr>
        <w:t>от 27 мая 2019 года № 484 (подпрограмма 1 «Энергосбережение и повышение энергетической эффективности на территории Вологодской области»),</w:t>
      </w:r>
      <w:r w:rsidRPr="00746AF8">
        <w:rPr>
          <w:rFonts w:ascii="Times New Roman" w:hAnsi="Times New Roman" w:cs="Times New Roman"/>
          <w:sz w:val="26"/>
          <w:szCs w:val="26"/>
        </w:rPr>
        <w:t xml:space="preserve"> направленные на достижение схожих целей и задач.</w:t>
      </w:r>
    </w:p>
    <w:p w:rsidR="00A5422D" w:rsidRPr="00746AF8" w:rsidRDefault="00A5422D" w:rsidP="00746AF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A5422D" w:rsidP="00C6555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F2791" w:rsidRPr="00746AF8">
        <w:rPr>
          <w:rFonts w:ascii="Times New Roman" w:hAnsi="Times New Roman" w:cs="Times New Roman"/>
          <w:sz w:val="26"/>
          <w:szCs w:val="26"/>
        </w:rPr>
        <w:t>. Информация о внебюджетных источниках</w:t>
      </w:r>
    </w:p>
    <w:p w:rsidR="00CF2791" w:rsidRPr="00746AF8" w:rsidRDefault="00CF2791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финансирования мероприятий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5C7D" w:rsidRDefault="00C05C7D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>К внебюджетным источникам, привлекаемым для финансирования мероприятий программы, относятся собственные средства предприятий и организаций, заинтересованных в осуществлении программ по энергосбережению.</w:t>
      </w:r>
    </w:p>
    <w:p w:rsidR="00A5422D" w:rsidRDefault="00A5422D" w:rsidP="009E47A0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E47A0" w:rsidRPr="00746AF8" w:rsidRDefault="00A5422D" w:rsidP="009E47A0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47A0" w:rsidRPr="00746AF8">
        <w:rPr>
          <w:rFonts w:ascii="Times New Roman" w:hAnsi="Times New Roman" w:cs="Times New Roman"/>
          <w:sz w:val="26"/>
          <w:szCs w:val="26"/>
        </w:rPr>
        <w:t>. Система мероприятий программы</w:t>
      </w:r>
    </w:p>
    <w:p w:rsidR="009E47A0" w:rsidRDefault="009E47A0" w:rsidP="009E47A0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47A0" w:rsidRPr="00C6555F" w:rsidRDefault="007B57F8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412">
        <w:r w:rsidR="009E47A0" w:rsidRPr="00C6555F">
          <w:rPr>
            <w:rFonts w:ascii="Times New Roman" w:hAnsi="Times New Roman" w:cs="Times New Roman"/>
            <w:sz w:val="26"/>
            <w:szCs w:val="26"/>
          </w:rPr>
          <w:t>Система</w:t>
        </w:r>
      </w:hyperlink>
      <w:r w:rsidR="009E47A0" w:rsidRPr="00C6555F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 w:rsidR="007B70A1" w:rsidRPr="00C6555F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программы представлена в приложении № 1 к </w:t>
      </w:r>
      <w:r w:rsidR="007B70A1" w:rsidRPr="00C6555F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9E47A0" w:rsidRPr="00C6555F">
        <w:rPr>
          <w:rFonts w:ascii="Times New Roman" w:hAnsi="Times New Roman" w:cs="Times New Roman"/>
          <w:sz w:val="26"/>
          <w:szCs w:val="26"/>
        </w:rPr>
        <w:t>программе.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>.1. Мероприятия в области энергосбережения и повышения энергетической эффективности в муниципальном секторе предусматривают: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энергетические обследования зданий, строений, сооружений, относящихся к муниципальной собственности, и диагностика потенциала повышения </w:t>
      </w:r>
      <w:r w:rsidRPr="00C6555F">
        <w:rPr>
          <w:rFonts w:ascii="Times New Roman" w:hAnsi="Times New Roman" w:cs="Times New Roman"/>
          <w:sz w:val="26"/>
          <w:szCs w:val="26"/>
        </w:rPr>
        <w:lastRenderedPageBreak/>
        <w:t>эффективности использования электрической и тепловой энергии, холодного и горячего водоснабжения;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оценку нормативных и фактических уровней потребления энергоресурсов объектами бюджетной сферы, выявление причин неэффективного использования потребляемых энергетических ресурсов;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разработку программ (мероприятий) в области энергосбережения и повышения энергетической эффективности бюджетными организациями;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повышение квалификации руководителей и сотрудников муниципальных учреждений в сфере повышения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>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Основными техническими мероприятиями программы повышения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бюджетной сферы являются: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оснащение зданий, строений, сооружений, относящихся к муниципальной собственности, приборами учета используемых энергетических ресурсов;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централизованная замена ламп на </w:t>
      </w:r>
      <w:proofErr w:type="gramStart"/>
      <w:r w:rsidRPr="00C6555F">
        <w:rPr>
          <w:rFonts w:ascii="Times New Roman" w:hAnsi="Times New Roman" w:cs="Times New Roman"/>
          <w:sz w:val="26"/>
          <w:szCs w:val="26"/>
        </w:rPr>
        <w:t>энергосберегающие</w:t>
      </w:r>
      <w:proofErr w:type="gramEnd"/>
      <w:r w:rsidRPr="00C6555F">
        <w:rPr>
          <w:rFonts w:ascii="Times New Roman" w:hAnsi="Times New Roman" w:cs="Times New Roman"/>
          <w:sz w:val="26"/>
          <w:szCs w:val="26"/>
        </w:rPr>
        <w:t>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централизованная замена ламп в разных знаках и указателях на светодиоды;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рационализация расположения источников света в помещениях;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автоматическое регулирование электрического освещения путем использования сенсоров освещенности помещений (для учета погодных условий и времени суток);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автоматическое выключение электрического освещения за счет использования датчиков присутствия людей в помещениях (особенно во вспомогательных, складских и т.п. помещениях);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для более эффективного использования естественного освещения - применение светоотражающих лакокрасочных материалов при ведении текущих и капитальных ремонтов в помещениях зданий, строений, сооружений, относящихся к муниципальной собственности;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установка отражающих поверхностей в плафонах ламп;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утепление внешних стен и крыш зданий;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ремонт и замена окон и дверей;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автоматическое регулирование потребления тепловой энергии;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включение отопления на полную мощность в помещениях зданий, </w:t>
      </w:r>
      <w:r w:rsidRPr="00C6555F">
        <w:rPr>
          <w:rFonts w:ascii="Times New Roman" w:hAnsi="Times New Roman" w:cs="Times New Roman"/>
          <w:sz w:val="26"/>
          <w:szCs w:val="26"/>
        </w:rPr>
        <w:lastRenderedPageBreak/>
        <w:t>строений, сооружений, относящихся к муниципальной собственности, только при присутствии людей;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закрытие неиспользуемых помещений с отключением отопления;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замена энергетического оборудования на более </w:t>
      </w:r>
      <w:proofErr w:type="gramStart"/>
      <w:r w:rsidRPr="00C6555F">
        <w:rPr>
          <w:rFonts w:ascii="Times New Roman" w:hAnsi="Times New Roman" w:cs="Times New Roman"/>
          <w:sz w:val="26"/>
          <w:szCs w:val="26"/>
        </w:rPr>
        <w:t>эффективное</w:t>
      </w:r>
      <w:proofErr w:type="gramEnd"/>
      <w:r w:rsidRPr="00C6555F">
        <w:rPr>
          <w:rFonts w:ascii="Times New Roman" w:hAnsi="Times New Roman" w:cs="Times New Roman"/>
          <w:sz w:val="26"/>
          <w:szCs w:val="26"/>
        </w:rPr>
        <w:t>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обеспечение выключения электроприборов из сети при их неиспользовании (вместо перевода в режим ожидания);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изменение режима работы кухонного оборудования в больницах и школах (плиты, вытяжки, микроволновые печи);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обеспечение необходимого технического обслуживания холодильников и морозильных камер.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.2. Мероприятия в области энергосбережения и повышения энергетической эффективности в жилищном фонде осуществляются в соответствии с </w:t>
      </w:r>
      <w:proofErr w:type="gramStart"/>
      <w:r w:rsidR="00C6555F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7B57F8">
        <w:fldChar w:fldCharType="begin"/>
      </w:r>
      <w:r w:rsidR="007B57F8">
        <w:instrText xml:space="preserve"> HY</w:instrText>
      </w:r>
      <w:r w:rsidR="007B57F8">
        <w:instrText xml:space="preserve">PERLINK "consultantplus://offline/ref=DD700D84D7E197B7E623C8BD85726695E38100AE999A02A7CE651379DCB48DEBC0C8B75CF218EF272A1EEBF06C5BE899E455373131259E3A937977VCz1F" \h </w:instrText>
      </w:r>
      <w:r w:rsidR="007B57F8">
        <w:fldChar w:fldCharType="separate"/>
      </w:r>
      <w:r w:rsidR="009E47A0" w:rsidRPr="00C6555F">
        <w:rPr>
          <w:rFonts w:ascii="Times New Roman" w:hAnsi="Times New Roman" w:cs="Times New Roman"/>
          <w:sz w:val="26"/>
          <w:szCs w:val="26"/>
        </w:rPr>
        <w:t>еречнем</w:t>
      </w:r>
      <w:r w:rsidR="007B57F8">
        <w:rPr>
          <w:rFonts w:ascii="Times New Roman" w:hAnsi="Times New Roman" w:cs="Times New Roman"/>
          <w:sz w:val="26"/>
          <w:szCs w:val="26"/>
        </w:rPr>
        <w:fldChar w:fldCharType="end"/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утвержденным постановлением Правительства Вологодской области от 3 декабря 2010 года № 1403. </w:t>
      </w:r>
    </w:p>
    <w:p w:rsidR="00C2174A" w:rsidRPr="00C6555F" w:rsidRDefault="00C2174A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555F">
        <w:rPr>
          <w:rFonts w:eastAsiaTheme="minorHAnsi"/>
          <w:sz w:val="26"/>
          <w:szCs w:val="26"/>
          <w:lang w:eastAsia="en-US"/>
        </w:rPr>
        <w:t>Основным мероприятием является мероприятие по оснащению индивидуальными приборами учета коммунальных ресурсов жилых помещений в многоквартирных домах.</w:t>
      </w:r>
    </w:p>
    <w:p w:rsidR="00C2174A" w:rsidRPr="00C6555F" w:rsidRDefault="00C2174A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555F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мероприятия по оснащению индивидуальными приборами учета воды и электрической энергии жилых помещений, относящихся к муниципальному жилому фонду, осуществляется за счет средств городского бюджета. </w:t>
      </w:r>
    </w:p>
    <w:p w:rsidR="00C2174A" w:rsidRPr="00C6555F" w:rsidRDefault="00C2174A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555F">
        <w:rPr>
          <w:rFonts w:eastAsiaTheme="minorHAnsi"/>
          <w:sz w:val="26"/>
          <w:szCs w:val="26"/>
          <w:lang w:eastAsia="en-US"/>
        </w:rPr>
        <w:t>Финансовое обеспечение мероприятия по оснащению индивидуальными приборами учета коммунальных ресурсов жилых помещений, находящихся в частной собственности, осуществляется за счет средств собственников помещений в многоквартирных домах.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>.3. Мероприятия в области энергосбережения и повышения энергетической эффективности в системах коммунальной инфраструктуры.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6555F">
        <w:rPr>
          <w:rFonts w:ascii="Times New Roman" w:hAnsi="Times New Roman" w:cs="Times New Roman"/>
          <w:sz w:val="26"/>
          <w:szCs w:val="26"/>
        </w:rPr>
        <w:t>Мероприятия, реализуемые МУП ЖКХ «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>»,                            АО «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Вологдагортеплосеть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», направлены на </w:t>
      </w:r>
      <w:r w:rsidRPr="00C6555F">
        <w:rPr>
          <w:rFonts w:ascii="Times New Roman" w:eastAsiaTheme="minorHAnsi" w:hAnsi="Times New Roman" w:cs="Times New Roman"/>
          <w:sz w:val="26"/>
          <w:szCs w:val="26"/>
          <w:lang w:eastAsia="en-US"/>
        </w:rPr>
        <w:t>осуществление учета на всех стадиях производства и распределения энергоресурсов</w:t>
      </w:r>
      <w:r w:rsidRPr="00C6555F">
        <w:rPr>
          <w:rFonts w:ascii="Times New Roman" w:hAnsi="Times New Roman" w:cs="Times New Roman"/>
          <w:sz w:val="26"/>
          <w:szCs w:val="26"/>
        </w:rPr>
        <w:t xml:space="preserve">, снижение расходов энергетических </w:t>
      </w:r>
      <w:r w:rsidRPr="00C6555F">
        <w:rPr>
          <w:rFonts w:ascii="Times New Roman" w:hAnsi="Times New Roman" w:cs="Times New Roman"/>
          <w:sz w:val="26"/>
          <w:szCs w:val="26"/>
        </w:rPr>
        <w:lastRenderedPageBreak/>
        <w:t>ресурсов и непроизводительных потерь в системах водоснабжения и водоотведения,  при выработке и передаче тепловой энергии, снижение</w:t>
      </w:r>
      <w:r w:rsidRPr="00C655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аварийности в сетях и повышение надежности систем энергоснабжения города.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>.4. Пропаганда эффективного использования энергетических ресурсов.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На территории городского округа города Вологды эффективное использование энергетических ресурсов и проведение мероприятий в сфере энергосбережения и повышения энергетической эффективности осуществляются путем: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предоставления и публикации в городских средствах массовой информации статистических данных о показателях энергосбережения в экономике, непроизводственной сфере и быту;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предоставления потребителям энергетических ресурсов информации по правовому обеспечению энергосбережения и повышения энергетической эффективности;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распространения информации об эффективном использовании энергетических ресурсов;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организации выставок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энергоэффективного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оборудования и технологий;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реализации демонстрационных проектов высокой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с целью распространения высших отечественных и мировых достижений в сфере энергосбережения.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Цель мероприятий - информирование населения города Вологды: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о необходимости энергосбережения и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в рамках Федерального </w:t>
      </w:r>
      <w:hyperlink r:id="rId13">
        <w:r w:rsidRPr="00C6555F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C6555F">
        <w:rPr>
          <w:rFonts w:ascii="Times New Roman" w:hAnsi="Times New Roman" w:cs="Times New Roman"/>
          <w:sz w:val="26"/>
          <w:szCs w:val="26"/>
        </w:rPr>
        <w:t xml:space="preserve">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 последующими изменениями);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об обязательных мероприятиях по оснащению зданий и помещений приборами учета потребляемых энергоресурсов.</w:t>
      </w:r>
    </w:p>
    <w:p w:rsidR="00D23CF4" w:rsidRDefault="00D23CF4" w:rsidP="00746AF8">
      <w:pPr>
        <w:adjustRightInd w:val="0"/>
        <w:spacing w:line="360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D23CF4" w:rsidRPr="00746AF8" w:rsidRDefault="00A5422D" w:rsidP="00C6555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23CF4" w:rsidRPr="00746AF8">
        <w:rPr>
          <w:rFonts w:ascii="Times New Roman" w:hAnsi="Times New Roman" w:cs="Times New Roman"/>
          <w:sz w:val="26"/>
          <w:szCs w:val="26"/>
        </w:rPr>
        <w:t>. Сведения о целевых показателях</w:t>
      </w:r>
    </w:p>
    <w:p w:rsidR="00D23CF4" w:rsidRPr="00746AF8" w:rsidRDefault="001723C1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7B70A1">
        <w:rPr>
          <w:rFonts w:ascii="Times New Roman" w:hAnsi="Times New Roman" w:cs="Times New Roman"/>
          <w:sz w:val="26"/>
          <w:szCs w:val="26"/>
        </w:rPr>
        <w:t xml:space="preserve">ородской </w:t>
      </w:r>
      <w:r w:rsidR="00D23CF4" w:rsidRPr="00746AF8">
        <w:rPr>
          <w:rFonts w:ascii="Times New Roman" w:hAnsi="Times New Roman" w:cs="Times New Roman"/>
          <w:sz w:val="26"/>
          <w:szCs w:val="26"/>
        </w:rPr>
        <w:t xml:space="preserve">программы </w:t>
      </w:r>
    </w:p>
    <w:p w:rsidR="00D23CF4" w:rsidRPr="00E54DB1" w:rsidRDefault="00D23CF4" w:rsidP="00D23CF4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3CF4" w:rsidRPr="008567DB" w:rsidRDefault="007B57F8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496">
        <w:r w:rsidR="00D23CF4" w:rsidRPr="008567DB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о целевых показателях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программы представлены в приложении № </w:t>
      </w:r>
      <w:r w:rsidR="00185E22">
        <w:rPr>
          <w:rFonts w:ascii="Times New Roman" w:hAnsi="Times New Roman" w:cs="Times New Roman"/>
          <w:sz w:val="26"/>
          <w:szCs w:val="26"/>
        </w:rPr>
        <w:t>3</w:t>
      </w:r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к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программе.</w:t>
      </w:r>
    </w:p>
    <w:p w:rsidR="00D23CF4" w:rsidRPr="008567DB" w:rsidRDefault="00D23CF4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67DB">
        <w:rPr>
          <w:rFonts w:eastAsiaTheme="minorHAnsi"/>
          <w:sz w:val="26"/>
          <w:szCs w:val="26"/>
          <w:lang w:eastAsia="en-US"/>
        </w:rPr>
        <w:lastRenderedPageBreak/>
        <w:t xml:space="preserve">Целевые показатели </w:t>
      </w:r>
      <w:r w:rsidR="007B70A1" w:rsidRPr="008567DB">
        <w:rPr>
          <w:rFonts w:eastAsiaTheme="minorHAnsi"/>
          <w:sz w:val="26"/>
          <w:szCs w:val="26"/>
          <w:lang w:eastAsia="en-US"/>
        </w:rPr>
        <w:t xml:space="preserve">городской </w:t>
      </w:r>
      <w:r w:rsidRPr="008567DB">
        <w:rPr>
          <w:rFonts w:eastAsiaTheme="minorHAnsi"/>
          <w:sz w:val="26"/>
          <w:szCs w:val="26"/>
          <w:lang w:eastAsia="en-US"/>
        </w:rPr>
        <w:t>программы определены по следующим группам:</w:t>
      </w:r>
    </w:p>
    <w:p w:rsidR="00D23CF4" w:rsidRPr="008567DB" w:rsidRDefault="00D23CF4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67DB">
        <w:rPr>
          <w:rFonts w:eastAsiaTheme="minorHAnsi"/>
          <w:sz w:val="26"/>
          <w:szCs w:val="26"/>
          <w:lang w:eastAsia="en-US"/>
        </w:rPr>
        <w:t>Общие целевые показатели в области энергосбережения и повышения энергетической эффективности;</w:t>
      </w:r>
    </w:p>
    <w:p w:rsidR="00D23CF4" w:rsidRPr="008567DB" w:rsidRDefault="00D23CF4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67DB">
        <w:rPr>
          <w:rFonts w:eastAsiaTheme="minorHAnsi"/>
          <w:sz w:val="26"/>
          <w:szCs w:val="26"/>
          <w:lang w:eastAsia="en-US"/>
        </w:rPr>
        <w:t>целевые показатели в области энергосбережения и повышения энергетической эффективности в муниципальном секторе;</w:t>
      </w:r>
    </w:p>
    <w:p w:rsidR="00D23CF4" w:rsidRPr="008567DB" w:rsidRDefault="00D23CF4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67DB">
        <w:rPr>
          <w:rFonts w:eastAsiaTheme="minorHAnsi"/>
          <w:sz w:val="26"/>
          <w:szCs w:val="26"/>
          <w:lang w:eastAsia="en-US"/>
        </w:rPr>
        <w:t>целевые показатели в области энергосбережения и повышения энергетической эффективности в жилищном фонде;</w:t>
      </w:r>
    </w:p>
    <w:p w:rsidR="00D23CF4" w:rsidRPr="008567DB" w:rsidRDefault="00D23CF4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67DB">
        <w:rPr>
          <w:rFonts w:eastAsiaTheme="minorHAnsi"/>
          <w:sz w:val="26"/>
          <w:szCs w:val="26"/>
          <w:lang w:eastAsia="en-US"/>
        </w:rPr>
        <w:t>целевые показатели в области энергосбережения и повышения энергетической эффективности в системах коммунальной инфраструктуры.</w:t>
      </w:r>
    </w:p>
    <w:p w:rsidR="00CF2791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67DB" w:rsidRPr="00746AF8" w:rsidRDefault="008567DB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A5422D" w:rsidP="008567D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F2791" w:rsidRPr="00746AF8">
        <w:rPr>
          <w:rFonts w:ascii="Times New Roman" w:hAnsi="Times New Roman" w:cs="Times New Roman"/>
          <w:sz w:val="26"/>
          <w:szCs w:val="26"/>
        </w:rPr>
        <w:t>. Объем финансовых потребностей на реализацию</w:t>
      </w:r>
    </w:p>
    <w:p w:rsidR="00CF2791" w:rsidRPr="00746AF8" w:rsidRDefault="00C2174A" w:rsidP="008567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М</w:t>
      </w:r>
      <w:r w:rsidR="00CF2791" w:rsidRPr="00746AF8">
        <w:rPr>
          <w:rFonts w:ascii="Times New Roman" w:hAnsi="Times New Roman" w:cs="Times New Roman"/>
          <w:sz w:val="26"/>
          <w:szCs w:val="26"/>
        </w:rPr>
        <w:t>ероприятий</w:t>
      </w:r>
      <w:r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CF2791" w:rsidRPr="00746AF8">
        <w:rPr>
          <w:rFonts w:ascii="Times New Roman" w:hAnsi="Times New Roman" w:cs="Times New Roman"/>
          <w:sz w:val="26"/>
          <w:szCs w:val="26"/>
        </w:rPr>
        <w:t xml:space="preserve"> программы с распределением</w:t>
      </w:r>
    </w:p>
    <w:p w:rsidR="00CF2791" w:rsidRPr="00746AF8" w:rsidRDefault="00CF2791" w:rsidP="008567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по источникам финансирования и исполнителям,</w:t>
      </w:r>
    </w:p>
    <w:p w:rsidR="00CF2791" w:rsidRPr="00746AF8" w:rsidRDefault="00CF2791" w:rsidP="008567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участникам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 xml:space="preserve">Финансовое </w:t>
      </w:r>
      <w:hyperlink w:anchor="P1803">
        <w:r w:rsidRPr="00D85EBF">
          <w:rPr>
            <w:rFonts w:ascii="Times New Roman" w:hAnsi="Times New Roman" w:cs="Times New Roman"/>
            <w:sz w:val="26"/>
            <w:szCs w:val="26"/>
          </w:rPr>
          <w:t>обеспечение</w:t>
        </w:r>
      </w:hyperlink>
      <w:r w:rsidRPr="00D85EBF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D85EBF">
        <w:rPr>
          <w:rFonts w:ascii="Times New Roman" w:hAnsi="Times New Roman" w:cs="Times New Roman"/>
          <w:sz w:val="26"/>
          <w:szCs w:val="26"/>
        </w:rPr>
        <w:t xml:space="preserve"> программы представлено в приложении </w:t>
      </w:r>
      <w:r w:rsidR="00D85EBF">
        <w:rPr>
          <w:rFonts w:ascii="Times New Roman" w:hAnsi="Times New Roman" w:cs="Times New Roman"/>
          <w:sz w:val="26"/>
          <w:szCs w:val="26"/>
        </w:rPr>
        <w:t>№</w:t>
      </w:r>
      <w:r w:rsidR="009E47A0">
        <w:rPr>
          <w:rFonts w:ascii="Times New Roman" w:hAnsi="Times New Roman" w:cs="Times New Roman"/>
          <w:sz w:val="26"/>
          <w:szCs w:val="26"/>
        </w:rPr>
        <w:t>2</w:t>
      </w:r>
      <w:r w:rsidRPr="00D85EBF">
        <w:rPr>
          <w:rFonts w:ascii="Times New Roman" w:hAnsi="Times New Roman" w:cs="Times New Roman"/>
          <w:sz w:val="26"/>
          <w:szCs w:val="26"/>
        </w:rPr>
        <w:t xml:space="preserve"> к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программе.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1E5F5E" w:rsidP="008567D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F2791" w:rsidRPr="00746AF8">
        <w:rPr>
          <w:rFonts w:ascii="Times New Roman" w:hAnsi="Times New Roman" w:cs="Times New Roman"/>
          <w:sz w:val="26"/>
          <w:szCs w:val="26"/>
        </w:rPr>
        <w:t xml:space="preserve">. Порядок взаимодействия заказчика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CF2791"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8567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 исполнителями, участниками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746AF8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8567DB" w:rsidRDefault="00CF2791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7DB">
        <w:rPr>
          <w:rFonts w:ascii="Times New Roman" w:hAnsi="Times New Roman" w:cs="Times New Roman"/>
          <w:sz w:val="26"/>
          <w:szCs w:val="26"/>
        </w:rPr>
        <w:t>Исполнитель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8567DB">
        <w:rPr>
          <w:rFonts w:ascii="Times New Roman" w:hAnsi="Times New Roman" w:cs="Times New Roman"/>
          <w:sz w:val="26"/>
          <w:szCs w:val="26"/>
        </w:rPr>
        <w:t>программы несет ответственность в пределах компетенции за выполнение мероприятий</w:t>
      </w:r>
      <w:r w:rsidR="00C2174A" w:rsidRPr="008567DB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8567DB">
        <w:rPr>
          <w:rFonts w:ascii="Times New Roman" w:hAnsi="Times New Roman" w:cs="Times New Roman"/>
          <w:sz w:val="26"/>
          <w:szCs w:val="26"/>
        </w:rPr>
        <w:t xml:space="preserve"> программы в сроки и в пределах объемов финансирования, предусмотренных</w:t>
      </w:r>
      <w:r w:rsidR="00C2174A" w:rsidRPr="008567DB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8567DB">
        <w:rPr>
          <w:rFonts w:ascii="Times New Roman" w:hAnsi="Times New Roman" w:cs="Times New Roman"/>
          <w:sz w:val="26"/>
          <w:szCs w:val="26"/>
        </w:rPr>
        <w:t xml:space="preserve"> программой, за выполнение целевых показателей, предусмотренных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>программой.</w:t>
      </w:r>
    </w:p>
    <w:p w:rsidR="00CF2791" w:rsidRPr="008567DB" w:rsidRDefault="00CF2791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7DB">
        <w:rPr>
          <w:rFonts w:ascii="Times New Roman" w:hAnsi="Times New Roman" w:cs="Times New Roman"/>
          <w:sz w:val="26"/>
          <w:szCs w:val="26"/>
        </w:rPr>
        <w:t xml:space="preserve">Разработчик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 xml:space="preserve">программы осуществляет мониторинг исполнения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 xml:space="preserve">программы. Объектами мониторинга являются цели, задачи, конечные результаты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 xml:space="preserve">программы, непосредственные результаты мероприятий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>программы, сроки их достижения и затраты на ее реализацию.</w:t>
      </w:r>
    </w:p>
    <w:p w:rsidR="00C05C7D" w:rsidRPr="008567DB" w:rsidRDefault="007B57F8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4">
        <w:r w:rsidR="00CF2791" w:rsidRPr="008567DB">
          <w:rPr>
            <w:rFonts w:ascii="Times New Roman" w:hAnsi="Times New Roman" w:cs="Times New Roman"/>
            <w:sz w:val="26"/>
            <w:szCs w:val="26"/>
          </w:rPr>
          <w:t>Отчеты</w:t>
        </w:r>
      </w:hyperlink>
      <w:r w:rsidR="00CF2791" w:rsidRPr="008567DB">
        <w:rPr>
          <w:rFonts w:ascii="Times New Roman" w:hAnsi="Times New Roman" w:cs="Times New Roman"/>
          <w:sz w:val="26"/>
          <w:szCs w:val="26"/>
        </w:rPr>
        <w:t xml:space="preserve"> о выполнении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CF2791" w:rsidRPr="008567DB">
        <w:rPr>
          <w:rFonts w:ascii="Times New Roman" w:hAnsi="Times New Roman" w:cs="Times New Roman"/>
          <w:sz w:val="26"/>
          <w:szCs w:val="26"/>
        </w:rPr>
        <w:t xml:space="preserve"> программы представляютс</w:t>
      </w:r>
      <w:r w:rsidR="00C05C7D" w:rsidRPr="008567DB">
        <w:rPr>
          <w:rFonts w:ascii="Times New Roman" w:hAnsi="Times New Roman" w:cs="Times New Roman"/>
          <w:sz w:val="26"/>
          <w:szCs w:val="26"/>
        </w:rPr>
        <w:t>я по форме согласно приложению №</w:t>
      </w:r>
      <w:r w:rsidR="00DF1903" w:rsidRPr="008567DB">
        <w:rPr>
          <w:rFonts w:ascii="Times New Roman" w:hAnsi="Times New Roman" w:cs="Times New Roman"/>
          <w:sz w:val="26"/>
          <w:szCs w:val="26"/>
        </w:rPr>
        <w:t>4</w:t>
      </w:r>
      <w:r w:rsidR="00CF2791" w:rsidRPr="008567DB">
        <w:rPr>
          <w:rFonts w:ascii="Times New Roman" w:hAnsi="Times New Roman" w:cs="Times New Roman"/>
          <w:sz w:val="26"/>
          <w:szCs w:val="26"/>
        </w:rPr>
        <w:t xml:space="preserve"> с приложением пояснительной записки, содержащей </w:t>
      </w:r>
      <w:r w:rsidR="00CF2791" w:rsidRPr="008567DB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информацию о выполнении мероприятий программы, достигнутых значениях целевых показателей, причинах отклонений фактических значений </w:t>
      </w:r>
      <w:proofErr w:type="gramStart"/>
      <w:r w:rsidR="00CF2791" w:rsidRPr="008567DB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CF2791" w:rsidRPr="008567DB">
        <w:rPr>
          <w:rFonts w:ascii="Times New Roman" w:hAnsi="Times New Roman" w:cs="Times New Roman"/>
          <w:sz w:val="26"/>
          <w:szCs w:val="26"/>
        </w:rPr>
        <w:t xml:space="preserve"> плановых и принимаемых мерах по их устранению.</w:t>
      </w:r>
    </w:p>
    <w:sectPr w:rsidR="00C05C7D" w:rsidRPr="008567DB" w:rsidSect="00CE25B2">
      <w:headerReference w:type="default" r:id="rId15"/>
      <w:pgSz w:w="11905" w:h="16838"/>
      <w:pgMar w:top="1134" w:right="850" w:bottom="1134" w:left="1701" w:header="284" w:footer="0" w:gutter="0"/>
      <w:pgNumType w:start="1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F8" w:rsidRDefault="007B57F8" w:rsidP="001723C1">
      <w:r>
        <w:separator/>
      </w:r>
    </w:p>
  </w:endnote>
  <w:endnote w:type="continuationSeparator" w:id="0">
    <w:p w:rsidR="007B57F8" w:rsidRDefault="007B57F8" w:rsidP="0017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F8" w:rsidRDefault="007B57F8" w:rsidP="001723C1">
      <w:r>
        <w:separator/>
      </w:r>
    </w:p>
  </w:footnote>
  <w:footnote w:type="continuationSeparator" w:id="0">
    <w:p w:rsidR="007B57F8" w:rsidRDefault="007B57F8" w:rsidP="00172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61140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9104D" w:rsidRPr="001723C1" w:rsidRDefault="0099104D">
        <w:pPr>
          <w:pStyle w:val="a3"/>
          <w:jc w:val="center"/>
          <w:rPr>
            <w:sz w:val="26"/>
            <w:szCs w:val="26"/>
          </w:rPr>
        </w:pPr>
        <w:r w:rsidRPr="001723C1">
          <w:rPr>
            <w:sz w:val="26"/>
            <w:szCs w:val="26"/>
          </w:rPr>
          <w:fldChar w:fldCharType="begin"/>
        </w:r>
        <w:r w:rsidRPr="001723C1">
          <w:rPr>
            <w:sz w:val="26"/>
            <w:szCs w:val="26"/>
          </w:rPr>
          <w:instrText>PAGE   \* MERGEFORMAT</w:instrText>
        </w:r>
        <w:r w:rsidRPr="001723C1">
          <w:rPr>
            <w:sz w:val="26"/>
            <w:szCs w:val="26"/>
          </w:rPr>
          <w:fldChar w:fldCharType="separate"/>
        </w:r>
        <w:r w:rsidR="00E55C7B">
          <w:rPr>
            <w:noProof/>
            <w:sz w:val="26"/>
            <w:szCs w:val="26"/>
          </w:rPr>
          <w:t>3</w:t>
        </w:r>
        <w:r w:rsidRPr="001723C1">
          <w:rPr>
            <w:sz w:val="26"/>
            <w:szCs w:val="26"/>
          </w:rPr>
          <w:fldChar w:fldCharType="end"/>
        </w:r>
      </w:p>
    </w:sdtContent>
  </w:sdt>
  <w:p w:rsidR="0099104D" w:rsidRDefault="009910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71398"/>
    <w:multiLevelType w:val="hybridMultilevel"/>
    <w:tmpl w:val="DD96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91"/>
    <w:rsid w:val="000016E0"/>
    <w:rsid w:val="0001148C"/>
    <w:rsid w:val="000117B3"/>
    <w:rsid w:val="00035B9B"/>
    <w:rsid w:val="0004322A"/>
    <w:rsid w:val="000467A1"/>
    <w:rsid w:val="00046E63"/>
    <w:rsid w:val="00060220"/>
    <w:rsid w:val="00067E32"/>
    <w:rsid w:val="00091FA4"/>
    <w:rsid w:val="00094D28"/>
    <w:rsid w:val="000E73E9"/>
    <w:rsid w:val="0011689A"/>
    <w:rsid w:val="00123C7C"/>
    <w:rsid w:val="00123DF5"/>
    <w:rsid w:val="0013756F"/>
    <w:rsid w:val="001723C1"/>
    <w:rsid w:val="00185E22"/>
    <w:rsid w:val="00194491"/>
    <w:rsid w:val="001E5F5E"/>
    <w:rsid w:val="001E76A7"/>
    <w:rsid w:val="00200CC4"/>
    <w:rsid w:val="002868C5"/>
    <w:rsid w:val="002D4C1A"/>
    <w:rsid w:val="002E5257"/>
    <w:rsid w:val="002F5330"/>
    <w:rsid w:val="00321C7F"/>
    <w:rsid w:val="00345445"/>
    <w:rsid w:val="00351926"/>
    <w:rsid w:val="00395039"/>
    <w:rsid w:val="003A4249"/>
    <w:rsid w:val="00457ECB"/>
    <w:rsid w:val="004B27B7"/>
    <w:rsid w:val="004C2370"/>
    <w:rsid w:val="005028FF"/>
    <w:rsid w:val="005359CA"/>
    <w:rsid w:val="00547C19"/>
    <w:rsid w:val="0057190D"/>
    <w:rsid w:val="00575BF3"/>
    <w:rsid w:val="00596C98"/>
    <w:rsid w:val="005A5E89"/>
    <w:rsid w:val="005B2B61"/>
    <w:rsid w:val="005B54CB"/>
    <w:rsid w:val="005E798B"/>
    <w:rsid w:val="005F0053"/>
    <w:rsid w:val="006463CF"/>
    <w:rsid w:val="0065659F"/>
    <w:rsid w:val="006627D6"/>
    <w:rsid w:val="0068160C"/>
    <w:rsid w:val="0068720E"/>
    <w:rsid w:val="006C78A4"/>
    <w:rsid w:val="00701122"/>
    <w:rsid w:val="00711689"/>
    <w:rsid w:val="007272B5"/>
    <w:rsid w:val="00746AF8"/>
    <w:rsid w:val="007543BF"/>
    <w:rsid w:val="007828BE"/>
    <w:rsid w:val="00790373"/>
    <w:rsid w:val="00793D39"/>
    <w:rsid w:val="007A225C"/>
    <w:rsid w:val="007A7276"/>
    <w:rsid w:val="007B57F8"/>
    <w:rsid w:val="007B70A1"/>
    <w:rsid w:val="008313E6"/>
    <w:rsid w:val="0083787C"/>
    <w:rsid w:val="008544C0"/>
    <w:rsid w:val="008567DB"/>
    <w:rsid w:val="0088021A"/>
    <w:rsid w:val="008939E0"/>
    <w:rsid w:val="008954DD"/>
    <w:rsid w:val="00895C4B"/>
    <w:rsid w:val="008B669A"/>
    <w:rsid w:val="0092230D"/>
    <w:rsid w:val="0099104D"/>
    <w:rsid w:val="009B2F6C"/>
    <w:rsid w:val="009D0D74"/>
    <w:rsid w:val="009D4C42"/>
    <w:rsid w:val="009E47A0"/>
    <w:rsid w:val="009E5D70"/>
    <w:rsid w:val="00A3230E"/>
    <w:rsid w:val="00A5422D"/>
    <w:rsid w:val="00A77AAF"/>
    <w:rsid w:val="00AE388C"/>
    <w:rsid w:val="00B1176D"/>
    <w:rsid w:val="00B63E9B"/>
    <w:rsid w:val="00B766FC"/>
    <w:rsid w:val="00B869A4"/>
    <w:rsid w:val="00B955E9"/>
    <w:rsid w:val="00C05C7D"/>
    <w:rsid w:val="00C2174A"/>
    <w:rsid w:val="00C5158D"/>
    <w:rsid w:val="00C619A6"/>
    <w:rsid w:val="00C6555F"/>
    <w:rsid w:val="00CC38E8"/>
    <w:rsid w:val="00CE25B2"/>
    <w:rsid w:val="00CF2791"/>
    <w:rsid w:val="00D1428B"/>
    <w:rsid w:val="00D210DE"/>
    <w:rsid w:val="00D23CF4"/>
    <w:rsid w:val="00D446C8"/>
    <w:rsid w:val="00D85EBF"/>
    <w:rsid w:val="00DA024C"/>
    <w:rsid w:val="00DC70CE"/>
    <w:rsid w:val="00DF114B"/>
    <w:rsid w:val="00DF1903"/>
    <w:rsid w:val="00DF4FCD"/>
    <w:rsid w:val="00E23504"/>
    <w:rsid w:val="00E54DB1"/>
    <w:rsid w:val="00E55C7B"/>
    <w:rsid w:val="00EF39B8"/>
    <w:rsid w:val="00EF4DF9"/>
    <w:rsid w:val="00F440D6"/>
    <w:rsid w:val="00F47721"/>
    <w:rsid w:val="00F55500"/>
    <w:rsid w:val="00F6585C"/>
    <w:rsid w:val="00F66A3F"/>
    <w:rsid w:val="00F73EE4"/>
    <w:rsid w:val="00F923B7"/>
    <w:rsid w:val="00FD122D"/>
    <w:rsid w:val="00FD2547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9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9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279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footer"/>
    <w:basedOn w:val="a"/>
    <w:link w:val="a6"/>
    <w:uiPriority w:val="99"/>
    <w:rsid w:val="00321C7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C7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B669A"/>
    <w:pPr>
      <w:ind w:left="720"/>
      <w:contextualSpacing/>
    </w:pPr>
  </w:style>
  <w:style w:type="table" w:styleId="a8">
    <w:name w:val="Table Grid"/>
    <w:basedOn w:val="a1"/>
    <w:uiPriority w:val="59"/>
    <w:rsid w:val="004B27B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link w:val="Iauiue0"/>
    <w:uiPriority w:val="99"/>
    <w:qFormat/>
    <w:rsid w:val="00F440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Iauiue0">
    <w:name w:val="Iau?iue Знак"/>
    <w:link w:val="Iauiue"/>
    <w:uiPriority w:val="99"/>
    <w:rsid w:val="00F440D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50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9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9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279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footer"/>
    <w:basedOn w:val="a"/>
    <w:link w:val="a6"/>
    <w:uiPriority w:val="99"/>
    <w:rsid w:val="00321C7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C7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B669A"/>
    <w:pPr>
      <w:ind w:left="720"/>
      <w:contextualSpacing/>
    </w:pPr>
  </w:style>
  <w:style w:type="table" w:styleId="a8">
    <w:name w:val="Table Grid"/>
    <w:basedOn w:val="a1"/>
    <w:uiPriority w:val="59"/>
    <w:rsid w:val="004B27B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link w:val="Iauiue0"/>
    <w:uiPriority w:val="99"/>
    <w:qFormat/>
    <w:rsid w:val="00F440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Iauiue0">
    <w:name w:val="Iau?iue Знак"/>
    <w:link w:val="Iauiue"/>
    <w:uiPriority w:val="99"/>
    <w:rsid w:val="00F440D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5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D700D84D7E197B7E623D6B0931E3891E5895EA3989F09F6953A48248BBD87BC9587B612B611F0262A00E8F265V0z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85A56EDB7ACD22EF78A0D5540E5C1CCFB38156576FBC37832BBC952E10EEFFDD4FE826C11893F1F05588154F53922A13AD33D59E53EF8OFK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5A56EDB7ACD22EF78A0D5540E5C1CCF33A136275F79E723AE2C550E601B0EAC1B7D661118A21160E12D210A2O3K6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85A56EDB7ACD22EF78A0D5540E5C1CCF13C136273F59E723AE2C550E601B0EAD3B78E6D11893F100E078441E4612FA227CC3C47F93CFAF9O8K4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5A56EDB7ACD22EF78A0D5540E5C1CCF13A1B6271F19E723AE2C550E601B0EAD3B78E6D11883D120D078441E4612FA227CC3C47F93CFAF9O8K4F" TargetMode="External"/><Relationship Id="rId14" Type="http://schemas.openxmlformats.org/officeDocument/2006/relationships/hyperlink" Target="consultantplus://offline/ref=B53307072846AB4FD525B3A9C5E3C89A163FC1325C8403E32C94CD0354EE15091CD50E849AED1ACDEC87EE14F818BDD3E063726667C306F03D168AFCx1X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3C097-089E-4A52-A280-9686B99A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3714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Поникаровская Ольга Сергеевна</dc:creator>
  <cp:lastModifiedBy>Поникаровская Ольга Сергеевна</cp:lastModifiedBy>
  <cp:revision>2</cp:revision>
  <cp:lastPrinted>2023-05-04T07:18:00Z</cp:lastPrinted>
  <dcterms:created xsi:type="dcterms:W3CDTF">2023-07-17T11:40:00Z</dcterms:created>
  <dcterms:modified xsi:type="dcterms:W3CDTF">2023-07-17T11:40:00Z</dcterms:modified>
</cp:coreProperties>
</file>