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197" w:rsidRPr="00011197" w:rsidRDefault="00011197" w:rsidP="00011197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011197">
        <w:rPr>
          <w:rFonts w:ascii="Times New Roman" w:eastAsia="Times New Roman" w:hAnsi="Times New Roman" w:cs="Times New Roman"/>
          <w:sz w:val="26"/>
          <w:szCs w:val="26"/>
        </w:rPr>
        <w:t>Утвержден</w:t>
      </w:r>
    </w:p>
    <w:p w:rsidR="00011197" w:rsidRPr="00011197" w:rsidRDefault="00011197" w:rsidP="0001119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119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</w:t>
      </w:r>
    </w:p>
    <w:p w:rsidR="00011197" w:rsidRPr="00011197" w:rsidRDefault="00011197" w:rsidP="0001119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119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города Вологды</w:t>
      </w:r>
    </w:p>
    <w:p w:rsidR="00011197" w:rsidRPr="00011197" w:rsidRDefault="00011197" w:rsidP="000111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011197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 ______ 202__ г. № ___</w:t>
      </w:r>
    </w:p>
    <w:p w:rsidR="00B22916" w:rsidRPr="00B22916" w:rsidRDefault="00B22916">
      <w:pPr>
        <w:rPr>
          <w:rFonts w:ascii="Times New Roman" w:hAnsi="Times New Roman" w:cs="Times New Roman"/>
          <w:sz w:val="26"/>
          <w:szCs w:val="26"/>
        </w:rPr>
      </w:pPr>
    </w:p>
    <w:p w:rsidR="006276DA" w:rsidRPr="0062413C" w:rsidRDefault="00946EE1" w:rsidP="00B2291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413C">
        <w:rPr>
          <w:rFonts w:ascii="Times New Roman" w:hAnsi="Times New Roman" w:cs="Times New Roman"/>
          <w:b/>
          <w:sz w:val="26"/>
          <w:szCs w:val="26"/>
        </w:rPr>
        <w:t>Порядок установления, изменения и отмены маршрутов регулярных перевозок пассажиров и багажа автомобильным и городским наземным электрическим транспортом в городском сообщении на территории городского округа города Вологды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1. Общие положения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216B" w:rsidRDefault="00293BF9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 xml:space="preserve">Настоящий Порядок разработан в целях обеспечения транспортного обслуживания населения, формирования маршрутной </w:t>
      </w:r>
      <w:proofErr w:type="gramStart"/>
      <w:r w:rsidR="00B1216B">
        <w:rPr>
          <w:rFonts w:ascii="Times New Roman" w:hAnsi="Times New Roman" w:cs="Times New Roman"/>
          <w:sz w:val="26"/>
          <w:szCs w:val="26"/>
        </w:rPr>
        <w:t xml:space="preserve">сети общественного транспорта </w:t>
      </w:r>
      <w:r w:rsidR="00B1216B" w:rsidRPr="00B1216B">
        <w:rPr>
          <w:rFonts w:ascii="Times New Roman" w:hAnsi="Times New Roman" w:cs="Times New Roman"/>
          <w:sz w:val="26"/>
          <w:szCs w:val="26"/>
        </w:rPr>
        <w:t>городского округа города Вологды</w:t>
      </w:r>
      <w:proofErr w:type="gramEnd"/>
      <w:r w:rsidR="00B1216B">
        <w:rPr>
          <w:rFonts w:ascii="Times New Roman" w:hAnsi="Times New Roman" w:cs="Times New Roman"/>
          <w:sz w:val="26"/>
          <w:szCs w:val="26"/>
        </w:rPr>
        <w:t>.</w:t>
      </w:r>
    </w:p>
    <w:p w:rsidR="00B1216B" w:rsidRDefault="00293BF9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>Для целей настоящего Порядка используются следующие понятия: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заказчик пассажирских перевозок - Департамент городского хозяйства Администрации города Вологды;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216B">
        <w:rPr>
          <w:rFonts w:ascii="Times New Roman" w:hAnsi="Times New Roman" w:cs="Times New Roman"/>
          <w:sz w:val="26"/>
          <w:szCs w:val="26"/>
        </w:rPr>
        <w:t xml:space="preserve">заявитель - юридическое лицо, индивидуальный предприниматель либо уполномоченный представитель простого товарищества (для участников договора простого товарищества), имеющие намерения осуществлять регулярные перевозки или осуществляющие регулярные перевозки по данным маршрутам </w:t>
      </w:r>
      <w:r>
        <w:rPr>
          <w:rFonts w:ascii="Times New Roman" w:hAnsi="Times New Roman" w:cs="Times New Roman"/>
          <w:sz w:val="26"/>
          <w:szCs w:val="26"/>
        </w:rPr>
        <w:t>(далее - маршрут регулярных перевозок).</w:t>
      </w:r>
    </w:p>
    <w:p w:rsidR="00B1216B" w:rsidRDefault="00293BF9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>Инициаторами установления, изменения и отмены маршрутов регулярных перевозок могут выступать заказчик пассажирских перевозок и (или) заявители.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Установление, изменение маршрутов регулярных перевозок осуществляется с учетом </w:t>
      </w:r>
      <w:hyperlink r:id="rId6" w:history="1">
        <w:r w:rsidRPr="00B1216B">
          <w:rPr>
            <w:rFonts w:ascii="Times New Roman" w:hAnsi="Times New Roman" w:cs="Times New Roman"/>
            <w:sz w:val="26"/>
            <w:szCs w:val="26"/>
          </w:rPr>
          <w:t>Порядка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согласования установления или изменения муниципального маршрута регулярных перевозок либо межмуниципального маршрута регулярных перевозок, имеющих два и более общих остановочных пункта с ранее установленным соответственно муниципальным маршрутом регулярных перевозок, межмуниципальным маршрутом регулярных перевозок, утвержденного постановлением Правительства Вологодской области от 29 февраля 2016 года         № 174.</w:t>
      </w:r>
      <w:proofErr w:type="gramEnd"/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2. Порядок установления маршрута регулярных перевозок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</w:t>
      </w:r>
      <w:r w:rsidR="00EE7290">
        <w:rPr>
          <w:rFonts w:ascii="Times New Roman" w:hAnsi="Times New Roman" w:cs="Times New Roman"/>
          <w:sz w:val="26"/>
          <w:szCs w:val="26"/>
        </w:rPr>
        <w:t>.</w:t>
      </w:r>
      <w:r w:rsidR="00EE7290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Основаниями для установления маршрута регулярных перевозок явля</w:t>
      </w:r>
      <w:r w:rsidR="00EE7290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тся</w:t>
      </w:r>
      <w:r w:rsidR="00EE7290">
        <w:rPr>
          <w:rFonts w:ascii="Times New Roman" w:hAnsi="Times New Roman" w:cs="Times New Roman"/>
          <w:sz w:val="26"/>
          <w:szCs w:val="26"/>
        </w:rPr>
        <w:t xml:space="preserve"> совокупность следующих обстоятельств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EE7290" w:rsidRDefault="00EE7290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E7290">
        <w:rPr>
          <w:rFonts w:ascii="Times New Roman" w:hAnsi="Times New Roman" w:cs="Times New Roman"/>
          <w:sz w:val="26"/>
          <w:szCs w:val="26"/>
        </w:rPr>
        <w:t>наличи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EE7290">
        <w:rPr>
          <w:rFonts w:ascii="Times New Roman" w:hAnsi="Times New Roman" w:cs="Times New Roman"/>
          <w:sz w:val="26"/>
          <w:szCs w:val="26"/>
        </w:rPr>
        <w:t xml:space="preserve"> условий, обеспечивающих безопасность движения по предлагаемом</w:t>
      </w:r>
      <w:r>
        <w:rPr>
          <w:rFonts w:ascii="Times New Roman" w:hAnsi="Times New Roman" w:cs="Times New Roman"/>
          <w:sz w:val="26"/>
          <w:szCs w:val="26"/>
        </w:rPr>
        <w:t>у маршруту регулярных перевозок;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наличие устойчивого пассажиропотока.</w:t>
      </w:r>
    </w:p>
    <w:bookmarkStart w:id="0" w:name="Par25"/>
    <w:bookmarkEnd w:id="0"/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2F9C">
        <w:rPr>
          <w:rFonts w:ascii="Times New Roman" w:hAnsi="Times New Roman" w:cs="Times New Roman"/>
          <w:sz w:val="26"/>
          <w:szCs w:val="26"/>
        </w:rPr>
        <w:fldChar w:fldCharType="begin"/>
      </w:r>
      <w:r w:rsidRPr="00892F9C">
        <w:rPr>
          <w:rFonts w:ascii="Times New Roman" w:hAnsi="Times New Roman" w:cs="Times New Roman"/>
          <w:sz w:val="26"/>
          <w:szCs w:val="26"/>
        </w:rPr>
        <w:instrText xml:space="preserve">HYPERLINK consultantplus://offline/ref=22BD580785CBBD548158A7337DF8F6169896C57DA8E9904452F741CA799988AB9B25671733A1097D27C84F23AA0477D09E2FF5746C2D657F9273057COCz3L </w:instrText>
      </w:r>
      <w:r w:rsidRPr="00892F9C">
        <w:rPr>
          <w:rFonts w:ascii="Times New Roman" w:hAnsi="Times New Roman" w:cs="Times New Roman"/>
          <w:sz w:val="26"/>
          <w:szCs w:val="26"/>
        </w:rPr>
        <w:fldChar w:fldCharType="separate"/>
      </w:r>
      <w:r w:rsidRPr="00892F9C">
        <w:rPr>
          <w:rFonts w:ascii="Times New Roman" w:hAnsi="Times New Roman" w:cs="Times New Roman"/>
          <w:sz w:val="26"/>
          <w:szCs w:val="26"/>
        </w:rPr>
        <w:t>2.2</w:t>
      </w:r>
      <w:r w:rsidRPr="00892F9C">
        <w:rPr>
          <w:rFonts w:ascii="Times New Roman" w:hAnsi="Times New Roman" w:cs="Times New Roman"/>
          <w:sz w:val="26"/>
          <w:szCs w:val="26"/>
        </w:rPr>
        <w:fldChar w:fldCharType="end"/>
      </w:r>
      <w:r w:rsidRPr="00892F9C">
        <w:rPr>
          <w:rFonts w:ascii="Times New Roman" w:hAnsi="Times New Roman" w:cs="Times New Roman"/>
          <w:sz w:val="26"/>
          <w:szCs w:val="26"/>
        </w:rPr>
        <w:t>.</w:t>
      </w:r>
      <w:r w:rsidR="00892F9C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Заявитель, предложивший установить маршрут регулярных перевозок, представляет заказчику пассажирских перевозок следующие документы:</w:t>
      </w:r>
    </w:p>
    <w:p w:rsidR="00892F9C" w:rsidRPr="00892F9C" w:rsidRDefault="00664C33" w:rsidP="00892F9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</w:t>
      </w:r>
      <w:r w:rsidR="00892F9C" w:rsidRPr="00892F9C">
        <w:rPr>
          <w:rFonts w:ascii="Times New Roman" w:hAnsi="Times New Roman" w:cs="Times New Roman"/>
          <w:sz w:val="26"/>
          <w:szCs w:val="26"/>
        </w:rPr>
        <w:t>аявление об установлении муниципального маршрута регулярных перевозок, которое включает в себя следующие сведения:</w:t>
      </w:r>
    </w:p>
    <w:p w:rsidR="00892F9C" w:rsidRPr="00892F9C" w:rsidRDefault="00892F9C" w:rsidP="00892F9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1) </w:t>
      </w:r>
      <w:r w:rsidRPr="00892F9C">
        <w:rPr>
          <w:rFonts w:ascii="Times New Roman" w:hAnsi="Times New Roman" w:cs="Times New Roman"/>
          <w:sz w:val="26"/>
          <w:szCs w:val="26"/>
        </w:rPr>
        <w:t>наименование, место нахождения (для юридического лица), фамилия, имя и, если имеется, отчество, место жительства (для индивидуального предпринимателя), идентификационный номер налогоплательщика, почтовый адрес, контактные телефоны;</w:t>
      </w:r>
      <w:proofErr w:type="gramEnd"/>
    </w:p>
    <w:p w:rsidR="00892F9C" w:rsidRPr="00892F9C" w:rsidRDefault="00892F9C" w:rsidP="00892F9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892F9C">
        <w:rPr>
          <w:rFonts w:ascii="Times New Roman" w:hAnsi="Times New Roman" w:cs="Times New Roman"/>
          <w:sz w:val="26"/>
          <w:szCs w:val="26"/>
        </w:rPr>
        <w:t xml:space="preserve">номер и дата выдачи </w:t>
      </w:r>
      <w:r w:rsidR="00AD1C70" w:rsidRPr="00AD1C70">
        <w:rPr>
          <w:rFonts w:ascii="Times New Roman" w:hAnsi="Times New Roman" w:cs="Times New Roman"/>
          <w:sz w:val="26"/>
          <w:szCs w:val="26"/>
        </w:rPr>
        <w:t>лицензии на осуществление деятельности по перевозкам пассажиров и иных лиц автобусами</w:t>
      </w:r>
      <w:r w:rsidRPr="00892F9C">
        <w:rPr>
          <w:rFonts w:ascii="Times New Roman" w:hAnsi="Times New Roman" w:cs="Times New Roman"/>
          <w:sz w:val="26"/>
          <w:szCs w:val="26"/>
        </w:rPr>
        <w:t>;</w:t>
      </w:r>
    </w:p>
    <w:p w:rsidR="00892F9C" w:rsidRPr="00892F9C" w:rsidRDefault="00892F9C" w:rsidP="00892F9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</w:t>
      </w:r>
      <w:r w:rsidRPr="00892F9C">
        <w:rPr>
          <w:rFonts w:ascii="Times New Roman" w:hAnsi="Times New Roman" w:cs="Times New Roman"/>
          <w:sz w:val="26"/>
          <w:szCs w:val="26"/>
        </w:rPr>
        <w:t>наименование маршрута регулярных перевозок в виде наименований начального остановочного пункта и конечного остановочного пункта по маршруту регулярных перевозок;</w:t>
      </w:r>
    </w:p>
    <w:p w:rsidR="00892F9C" w:rsidRPr="00892F9C" w:rsidRDefault="00892F9C" w:rsidP="00892F9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4) </w:t>
      </w:r>
      <w:r w:rsidRPr="00892F9C">
        <w:rPr>
          <w:rFonts w:ascii="Times New Roman" w:hAnsi="Times New Roman" w:cs="Times New Roman"/>
          <w:sz w:val="26"/>
          <w:szCs w:val="26"/>
        </w:rPr>
        <w:t>наименования промежуточных остановочных пунктов по маршруту регулярных перевозок;</w:t>
      </w:r>
    </w:p>
    <w:p w:rsidR="00892F9C" w:rsidRPr="00892F9C" w:rsidRDefault="00892F9C" w:rsidP="00892F9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5) </w:t>
      </w:r>
      <w:r w:rsidRPr="00892F9C">
        <w:rPr>
          <w:rFonts w:ascii="Times New Roman" w:hAnsi="Times New Roman" w:cs="Times New Roman"/>
          <w:sz w:val="26"/>
          <w:szCs w:val="26"/>
        </w:rPr>
        <w:t>наименования улиц, автомобильных дорог, по которым предполагается движение транспортных средств между остановочными пунктами по маршруту регулярных перевозок;</w:t>
      </w:r>
    </w:p>
    <w:p w:rsidR="00892F9C" w:rsidRPr="00892F9C" w:rsidRDefault="00892F9C" w:rsidP="00892F9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6) </w:t>
      </w:r>
      <w:r w:rsidRPr="00892F9C">
        <w:rPr>
          <w:rFonts w:ascii="Times New Roman" w:hAnsi="Times New Roman" w:cs="Times New Roman"/>
          <w:sz w:val="26"/>
          <w:szCs w:val="26"/>
        </w:rPr>
        <w:t>протяженность маршрута регулярных перевозок;</w:t>
      </w:r>
    </w:p>
    <w:p w:rsidR="00892F9C" w:rsidRPr="00892F9C" w:rsidRDefault="00892F9C" w:rsidP="00892F9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7) </w:t>
      </w:r>
      <w:r w:rsidRPr="00892F9C">
        <w:rPr>
          <w:rFonts w:ascii="Times New Roman" w:hAnsi="Times New Roman" w:cs="Times New Roman"/>
          <w:sz w:val="26"/>
          <w:szCs w:val="26"/>
        </w:rPr>
        <w:t>сведения о виде и классе (классах) транспортных средств заявителя, предлагаемых к использованию для перевозок по маршруту регулярных перевозок, максимальное количество транспортных средств каждого класса;</w:t>
      </w:r>
    </w:p>
    <w:p w:rsidR="00B1216B" w:rsidRDefault="00892F9C" w:rsidP="00892F9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8) </w:t>
      </w:r>
      <w:proofErr w:type="gramStart"/>
      <w:r w:rsidRPr="00892F9C">
        <w:rPr>
          <w:rFonts w:ascii="Times New Roman" w:hAnsi="Times New Roman" w:cs="Times New Roman"/>
          <w:sz w:val="26"/>
          <w:szCs w:val="26"/>
        </w:rPr>
        <w:t>экологические</w:t>
      </w:r>
      <w:proofErr w:type="gramEnd"/>
      <w:r w:rsidRPr="00892F9C">
        <w:rPr>
          <w:rFonts w:ascii="Times New Roman" w:hAnsi="Times New Roman" w:cs="Times New Roman"/>
          <w:sz w:val="26"/>
          <w:szCs w:val="26"/>
        </w:rPr>
        <w:t xml:space="preserve"> харак</w:t>
      </w:r>
      <w:r>
        <w:rPr>
          <w:rFonts w:ascii="Times New Roman" w:hAnsi="Times New Roman" w:cs="Times New Roman"/>
          <w:sz w:val="26"/>
          <w:szCs w:val="26"/>
        </w:rPr>
        <w:t>теристиках транспортных средств</w:t>
      </w:r>
      <w:r w:rsidR="00B1216B">
        <w:rPr>
          <w:rFonts w:ascii="Times New Roman" w:hAnsi="Times New Roman" w:cs="Times New Roman"/>
          <w:sz w:val="26"/>
          <w:szCs w:val="26"/>
        </w:rPr>
        <w:t>;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64C33">
        <w:rPr>
          <w:rFonts w:ascii="Times New Roman" w:hAnsi="Times New Roman" w:cs="Times New Roman"/>
          <w:sz w:val="26"/>
          <w:szCs w:val="26"/>
        </w:rPr>
        <w:t>копии учредительных документов (для юридических лиц);</w:t>
      </w:r>
    </w:p>
    <w:p w:rsidR="00B1216B" w:rsidRDefault="00892F9C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2F9C">
        <w:rPr>
          <w:rFonts w:ascii="Times New Roman" w:hAnsi="Times New Roman" w:cs="Times New Roman"/>
          <w:sz w:val="26"/>
          <w:szCs w:val="26"/>
        </w:rPr>
        <w:lastRenderedPageBreak/>
        <w:t>копию лицензии на осуществление деятельности по перевозкам пассажиров и иных лиц автобусами</w:t>
      </w:r>
      <w:r w:rsidR="00B1216B">
        <w:rPr>
          <w:rFonts w:ascii="Times New Roman" w:hAnsi="Times New Roman" w:cs="Times New Roman"/>
          <w:sz w:val="26"/>
          <w:szCs w:val="26"/>
        </w:rPr>
        <w:t>;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копию свидетельства о государственной регистрации юридического лица или индивидуального предпринимателя (для юридического лица и индивидуального предпринимателя соответственно);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копию договора простого товарищества (договора о совместной деятельности) (для участников договора простого товарищества);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обоснование установления маршрута регулярных перевозок;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акт замера протяженности планируемого к установлению маршрута с указанием промежуточных остановочных пунктов и расстояний между ними;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 схемы маршрута регулярных перевозок;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 расписания движения по маршруту регулярных перевозок (для юридических лиц и индивидуальных предпринимателей, имеющих право на осуществление деятельности по перевозке пассажиров).</w:t>
      </w:r>
    </w:p>
    <w:p w:rsidR="00B1216B" w:rsidRDefault="008C780A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7" w:history="1">
        <w:r w:rsidR="00B1216B" w:rsidRPr="00892F9C">
          <w:rPr>
            <w:rFonts w:ascii="Times New Roman" w:hAnsi="Times New Roman" w:cs="Times New Roman"/>
            <w:sz w:val="26"/>
            <w:szCs w:val="26"/>
          </w:rPr>
          <w:t>2.3</w:t>
        </w:r>
      </w:hyperlink>
      <w:r w:rsidR="00B1216B" w:rsidRPr="00892F9C">
        <w:rPr>
          <w:rFonts w:ascii="Times New Roman" w:hAnsi="Times New Roman" w:cs="Times New Roman"/>
          <w:sz w:val="26"/>
          <w:szCs w:val="26"/>
        </w:rPr>
        <w:t>.</w:t>
      </w:r>
      <w:r w:rsidR="00892F9C"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>В случае если инициатором установления маршрута регулярных перевозок является заказчик пассажирских перевозок, заказчиком пассажирских перевозок организуется проведение работ по обоснованию установления маршрута, разработке проектов схемы маршрута и расписания движения по нему, обследованию дорожных условий на соответствие предполагаемого маршрута требованиям по обеспечению безопасности дорожного движения.</w:t>
      </w:r>
    </w:p>
    <w:p w:rsidR="00B1216B" w:rsidRDefault="008C780A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8" w:history="1">
        <w:r w:rsidR="00B1216B" w:rsidRPr="00892F9C">
          <w:rPr>
            <w:rFonts w:ascii="Times New Roman" w:hAnsi="Times New Roman" w:cs="Times New Roman"/>
            <w:sz w:val="26"/>
            <w:szCs w:val="26"/>
          </w:rPr>
          <w:t>2.4</w:t>
        </w:r>
      </w:hyperlink>
      <w:r w:rsidR="00B1216B" w:rsidRPr="00892F9C">
        <w:rPr>
          <w:rFonts w:ascii="Times New Roman" w:hAnsi="Times New Roman" w:cs="Times New Roman"/>
          <w:sz w:val="26"/>
          <w:szCs w:val="26"/>
        </w:rPr>
        <w:t>.</w:t>
      </w:r>
      <w:r w:rsidR="00892F9C"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 xml:space="preserve">Заявления принимаются ответственным лицом заказчика пассажирских перевозок, регистрирующим представленные материалы, </w:t>
      </w:r>
      <w:r w:rsidR="00664C33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B1216B">
        <w:rPr>
          <w:rFonts w:ascii="Times New Roman" w:hAnsi="Times New Roman" w:cs="Times New Roman"/>
          <w:sz w:val="26"/>
          <w:szCs w:val="26"/>
        </w:rPr>
        <w:t>с указанием даты их получения.</w:t>
      </w:r>
    </w:p>
    <w:p w:rsidR="00B1216B" w:rsidRDefault="008C780A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9" w:history="1">
        <w:r w:rsidR="00B1216B" w:rsidRPr="00892F9C">
          <w:rPr>
            <w:rFonts w:ascii="Times New Roman" w:hAnsi="Times New Roman" w:cs="Times New Roman"/>
            <w:sz w:val="26"/>
            <w:szCs w:val="26"/>
          </w:rPr>
          <w:t>2.5</w:t>
        </w:r>
      </w:hyperlink>
      <w:r w:rsidR="00B1216B" w:rsidRPr="00892F9C">
        <w:rPr>
          <w:rFonts w:ascii="Times New Roman" w:hAnsi="Times New Roman" w:cs="Times New Roman"/>
          <w:sz w:val="26"/>
          <w:szCs w:val="26"/>
        </w:rPr>
        <w:t>.</w:t>
      </w:r>
      <w:r w:rsidR="00892F9C"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>Заказчик пассажирских перевозок в течение 30 дней со дня регистрации заявления: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проверяет обоснованность установления маршрута регулярных перевозок;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проверяет соответствие представленных документов требованиям действующего законодательства по организации и осуществлению перевозок пассажиров транспортом общего пользования;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принимает решение об установлении маршрута регулярных перевозок или об отказе в установлении маршрута регулярных перевозок;</w:t>
      </w:r>
    </w:p>
    <w:p w:rsidR="00B1216B" w:rsidRPr="00892F9C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направляет заявителю </w:t>
      </w:r>
      <w:hyperlink r:id="rId10" w:history="1">
        <w:r w:rsidRPr="00892F9C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Pr="00892F9C">
        <w:rPr>
          <w:rFonts w:ascii="Times New Roman" w:hAnsi="Times New Roman" w:cs="Times New Roman"/>
          <w:sz w:val="26"/>
          <w:szCs w:val="26"/>
        </w:rPr>
        <w:t xml:space="preserve"> об установлении маршрута регулярных перевозок, принимаемое по форме согласно приложению </w:t>
      </w:r>
      <w:r w:rsidR="00331402">
        <w:rPr>
          <w:rFonts w:ascii="Times New Roman" w:hAnsi="Times New Roman" w:cs="Times New Roman"/>
          <w:sz w:val="26"/>
          <w:szCs w:val="26"/>
        </w:rPr>
        <w:t>№</w:t>
      </w:r>
      <w:r w:rsidRPr="00892F9C">
        <w:rPr>
          <w:rFonts w:ascii="Times New Roman" w:hAnsi="Times New Roman" w:cs="Times New Roman"/>
          <w:sz w:val="26"/>
          <w:szCs w:val="26"/>
        </w:rPr>
        <w:t xml:space="preserve"> 1 к настоящему Порядку, или решение об отказе в установлении маршрута регулярных перевозок.</w:t>
      </w:r>
    </w:p>
    <w:p w:rsidR="00B1216B" w:rsidRDefault="008C780A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11" w:history="1">
        <w:r w:rsidR="00B1216B" w:rsidRPr="00892F9C">
          <w:rPr>
            <w:rFonts w:ascii="Times New Roman" w:hAnsi="Times New Roman" w:cs="Times New Roman"/>
            <w:sz w:val="26"/>
            <w:szCs w:val="26"/>
          </w:rPr>
          <w:t>2.6</w:t>
        </w:r>
      </w:hyperlink>
      <w:r w:rsidR="00B1216B" w:rsidRPr="00892F9C">
        <w:rPr>
          <w:rFonts w:ascii="Times New Roman" w:hAnsi="Times New Roman" w:cs="Times New Roman"/>
          <w:sz w:val="26"/>
          <w:szCs w:val="26"/>
        </w:rPr>
        <w:t>.</w:t>
      </w:r>
      <w:r w:rsidR="00892F9C"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 xml:space="preserve">Решение об установлении маршрута регулярных перевозок принимается </w:t>
      </w:r>
      <w:r w:rsidR="009677C6">
        <w:rPr>
          <w:rFonts w:ascii="Times New Roman" w:hAnsi="Times New Roman" w:cs="Times New Roman"/>
          <w:sz w:val="26"/>
          <w:szCs w:val="26"/>
        </w:rPr>
        <w:t xml:space="preserve">с </w:t>
      </w:r>
      <w:r w:rsidR="009677C6" w:rsidRPr="009677C6">
        <w:rPr>
          <w:rFonts w:ascii="Times New Roman" w:hAnsi="Times New Roman" w:cs="Times New Roman"/>
          <w:sz w:val="26"/>
          <w:szCs w:val="26"/>
        </w:rPr>
        <w:t xml:space="preserve">учетом социальной необходимости и экономической целесообразности </w:t>
      </w:r>
      <w:r w:rsidR="00B1216B">
        <w:rPr>
          <w:rFonts w:ascii="Times New Roman" w:hAnsi="Times New Roman" w:cs="Times New Roman"/>
          <w:sz w:val="26"/>
          <w:szCs w:val="26"/>
        </w:rPr>
        <w:t>при условии: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наличия условий, обеспечивающих безопасность движения по предлагаемом</w:t>
      </w:r>
      <w:r w:rsidR="009677C6">
        <w:rPr>
          <w:rFonts w:ascii="Times New Roman" w:hAnsi="Times New Roman" w:cs="Times New Roman"/>
          <w:sz w:val="26"/>
          <w:szCs w:val="26"/>
        </w:rPr>
        <w:t>у маршруту регулярных перевозок;</w:t>
      </w:r>
    </w:p>
    <w:p w:rsidR="009677C6" w:rsidRDefault="009677C6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77C6">
        <w:rPr>
          <w:rFonts w:ascii="Times New Roman" w:hAnsi="Times New Roman" w:cs="Times New Roman"/>
          <w:sz w:val="26"/>
          <w:szCs w:val="26"/>
        </w:rPr>
        <w:t>наличие устойчивого пассажиропотока.</w:t>
      </w:r>
    </w:p>
    <w:p w:rsidR="00B1216B" w:rsidRPr="00892F9C" w:rsidRDefault="008C780A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12" w:history="1">
        <w:r w:rsidR="00B1216B" w:rsidRPr="00892F9C">
          <w:rPr>
            <w:rFonts w:ascii="Times New Roman" w:hAnsi="Times New Roman" w:cs="Times New Roman"/>
            <w:sz w:val="26"/>
            <w:szCs w:val="26"/>
          </w:rPr>
          <w:t>2.7</w:t>
        </w:r>
      </w:hyperlink>
      <w:r w:rsidR="00892F9C">
        <w:rPr>
          <w:rFonts w:ascii="Times New Roman" w:hAnsi="Times New Roman" w:cs="Times New Roman"/>
          <w:sz w:val="26"/>
          <w:szCs w:val="26"/>
        </w:rPr>
        <w:t>.</w:t>
      </w:r>
      <w:r w:rsidR="00892F9C">
        <w:rPr>
          <w:rFonts w:ascii="Times New Roman" w:hAnsi="Times New Roman" w:cs="Times New Roman"/>
          <w:sz w:val="26"/>
          <w:szCs w:val="26"/>
        </w:rPr>
        <w:tab/>
      </w:r>
      <w:r w:rsidR="00B1216B" w:rsidRPr="00892F9C">
        <w:rPr>
          <w:rFonts w:ascii="Times New Roman" w:hAnsi="Times New Roman" w:cs="Times New Roman"/>
          <w:sz w:val="26"/>
          <w:szCs w:val="26"/>
        </w:rPr>
        <w:t>Решение об отказе в установлении маршрута регулярных перевозок принимается в случаях: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отсутствия условий, обеспечивающих безопасность движения по предлагаемому маршруту регулярных перевозок;</w:t>
      </w:r>
    </w:p>
    <w:p w:rsidR="00807698" w:rsidRDefault="00807698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отсутствия устойчивого пассажиропотока.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если предлагаемый маршрут регулярных перевозок на участке более 2/3 протяженности маршрута дублирует существующи</w:t>
      </w:r>
      <w:proofErr w:type="gramStart"/>
      <w:r>
        <w:rPr>
          <w:rFonts w:ascii="Times New Roman" w:hAnsi="Times New Roman" w:cs="Times New Roman"/>
          <w:sz w:val="26"/>
          <w:szCs w:val="26"/>
        </w:rPr>
        <w:t>й(</w:t>
      </w:r>
      <w:proofErr w:type="gramEnd"/>
      <w:r>
        <w:rPr>
          <w:rFonts w:ascii="Times New Roman" w:hAnsi="Times New Roman" w:cs="Times New Roman"/>
          <w:sz w:val="26"/>
          <w:szCs w:val="26"/>
        </w:rPr>
        <w:t>е) маршрут(ы) регулярных перевозок.</w:t>
      </w:r>
    </w:p>
    <w:p w:rsidR="00B1216B" w:rsidRDefault="008C780A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13" w:history="1">
        <w:proofErr w:type="gramStart"/>
        <w:r w:rsidR="00B1216B" w:rsidRPr="00892F9C">
          <w:rPr>
            <w:rFonts w:ascii="Times New Roman" w:hAnsi="Times New Roman" w:cs="Times New Roman"/>
            <w:sz w:val="26"/>
            <w:szCs w:val="26"/>
          </w:rPr>
          <w:t>2.8</w:t>
        </w:r>
      </w:hyperlink>
      <w:r w:rsidR="00892F9C">
        <w:rPr>
          <w:rFonts w:ascii="Times New Roman" w:hAnsi="Times New Roman" w:cs="Times New Roman"/>
          <w:sz w:val="26"/>
          <w:szCs w:val="26"/>
        </w:rPr>
        <w:t>.</w:t>
      </w:r>
      <w:r w:rsidR="00892F9C"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 xml:space="preserve">Заказчик пассажирских перевозок в течение 10 рабочих дней со дня принятия решения об установлении маршрута регулярных перевозок регистрирует маршрут регулярных перевозок пассажиров в Реестре маршрутов регулярных перевозок пассажиров и багажа автомобильным и городским наземным электрическим транспортом в городском сообщении на территории </w:t>
      </w:r>
      <w:r w:rsidR="00892F9C">
        <w:rPr>
          <w:rFonts w:ascii="Times New Roman" w:hAnsi="Times New Roman" w:cs="Times New Roman"/>
          <w:sz w:val="26"/>
          <w:szCs w:val="26"/>
        </w:rPr>
        <w:t xml:space="preserve">городского округа города Вологды </w:t>
      </w:r>
      <w:r w:rsidR="00B1216B">
        <w:rPr>
          <w:rFonts w:ascii="Times New Roman" w:hAnsi="Times New Roman" w:cs="Times New Roman"/>
          <w:sz w:val="26"/>
          <w:szCs w:val="26"/>
        </w:rPr>
        <w:t>(далее - Реестр маршрутов регулярных перевозок).</w:t>
      </w:r>
      <w:proofErr w:type="gramEnd"/>
    </w:p>
    <w:p w:rsidR="00B1216B" w:rsidRDefault="008C780A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14" w:history="1">
        <w:r w:rsidR="00B1216B" w:rsidRPr="00892F9C">
          <w:rPr>
            <w:rFonts w:ascii="Times New Roman" w:hAnsi="Times New Roman" w:cs="Times New Roman"/>
            <w:sz w:val="26"/>
            <w:szCs w:val="26"/>
          </w:rPr>
          <w:t>2.9</w:t>
        </w:r>
      </w:hyperlink>
      <w:r w:rsidR="00B1216B" w:rsidRPr="00892F9C">
        <w:rPr>
          <w:rFonts w:ascii="Times New Roman" w:hAnsi="Times New Roman" w:cs="Times New Roman"/>
          <w:sz w:val="26"/>
          <w:szCs w:val="26"/>
        </w:rPr>
        <w:t>.</w:t>
      </w:r>
      <w:r w:rsidR="00892F9C"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>Маршрут регулярных перевозок пассажиров считается установленным со дня внесения сведений о данном маршруте в Реестр маршрутов регулярных перевозок.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3. Порядок изменения маршрута регулярных перевозок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216B" w:rsidRDefault="00DD281A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63"/>
      <w:bookmarkEnd w:id="1"/>
      <w:r>
        <w:rPr>
          <w:rFonts w:ascii="Times New Roman" w:hAnsi="Times New Roman" w:cs="Times New Roman"/>
          <w:sz w:val="26"/>
          <w:szCs w:val="26"/>
        </w:rPr>
        <w:t>3.1.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>Основаниями для изменения утвержденного маршрута регулярных перевозок являются: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lastRenderedPageBreak/>
        <w:t>отсутствие стабильного пассажиропотока (среднее наполнение (использование вместимости) автобусов, троллейбусов, задействованных на обслуживании маршрута и обеспечивающих установленный расписанием интервал движения, - менее 30%), подтвержденное результатами проведенных обследований пассажиропотоков или технико-экономических расчетов использования вместимости автобусов, троллейбусов, выполненных перевозчиком за последние два месяца работы исходя из анализа данных билетно-учетных листов и реализации проездных билетов длительного пользования;</w:t>
      </w:r>
      <w:proofErr w:type="gramEnd"/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ввод в действие новых объектов инфраструктуры (мест массового пребывания людей, развития жилых и промышленных районов города);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закрытие (открытие) движения пассажирского транспорта на отдельных участках улично-дорожной сети на постоянной или временной основе;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оптимизация маршрутной сети (упорядочение движения общественного транспорта, обеспечение комфортных условий пересадки пассажиров с одного транспорта на другой, повышение эффективности использования подвижного состава).</w:t>
      </w:r>
    </w:p>
    <w:p w:rsidR="00B1216B" w:rsidRDefault="00DD281A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68"/>
      <w:bookmarkEnd w:id="2"/>
      <w:r>
        <w:rPr>
          <w:rFonts w:ascii="Times New Roman" w:hAnsi="Times New Roman" w:cs="Times New Roman"/>
          <w:sz w:val="26"/>
          <w:szCs w:val="26"/>
        </w:rPr>
        <w:t>3.2.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>Для рассмотрения вопроса об изменении маршрута регулярных перевозок заявитель представляет заказчику пассажирских перевозок следующие документы: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заявление о предлагаемых изменениях маршрута регулярных перевозок;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обоснование вносимых изменений в утвержденный маршрут регулярных перевозок.</w:t>
      </w:r>
    </w:p>
    <w:p w:rsidR="00B1216B" w:rsidRDefault="009677C6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 xml:space="preserve">Заявления принимаются ответственным лицом заказчика пассажирских перевозок, регистрирующим представленные материалы, </w:t>
      </w:r>
      <w:r w:rsidR="006953A7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B1216B">
        <w:rPr>
          <w:rFonts w:ascii="Times New Roman" w:hAnsi="Times New Roman" w:cs="Times New Roman"/>
          <w:sz w:val="26"/>
          <w:szCs w:val="26"/>
        </w:rPr>
        <w:t>с указанием даты их получения.</w:t>
      </w:r>
    </w:p>
    <w:p w:rsidR="00B1216B" w:rsidRDefault="009677C6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>В случае если инициатором изменения маршрута является заказчик пассажирских перевозок, им организуется проведение работ по обоснованию вносимых изменений в утвержденный маршрут регулярных перевозок и совместно с перевозчиком, обслуживающим данный маршрут регулярных перевозок, рассматривается обоснованность внесения изменений.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 наличии оснований для изменения маршрута регулярных перевозок, предусмотренных </w:t>
      </w:r>
      <w:hyperlink w:anchor="Par63" w:history="1">
        <w:r w:rsidRPr="00DD281A">
          <w:rPr>
            <w:rFonts w:ascii="Times New Roman" w:hAnsi="Times New Roman" w:cs="Times New Roman"/>
            <w:sz w:val="26"/>
            <w:szCs w:val="26"/>
          </w:rPr>
          <w:t>пунктом 3.1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настоящего Порядка, если меньшие сроки не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согласованы с перевозчиком, обслуживающим маршрут регулярных перевозок, решение об изменении маршрута регулярных перевозок по инициативе заказчика пассажирских перевозок принимается не </w:t>
      </w:r>
      <w:proofErr w:type="gramStart"/>
      <w:r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чем за сто восемьдесят дней до дня окончания срока действия свидетельства об осуществлении перевозок по муниципальному маршруту регулярных перевозок и вступает в силу по окончании срока действия такого свидетельства.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Заказчик пассажирских перевозок в течение 10 рабочих дней со дня принятия решения об изменении маршрута регулярных перевозок по инициативе заказчика пассажирских перевозок, но не </w:t>
      </w:r>
      <w:proofErr w:type="gramStart"/>
      <w:r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чем за сто восемьдесят дней до дня вступления в силу решения об изменении маршрута регулярных перевозок (окончания срока действия свидетельства об осуществлении перевозок по муниципальному маршруту регулярных перевозок) направляет такое решение перевозчику, обслуживающему маршрут регулярных перевозок.</w:t>
      </w:r>
    </w:p>
    <w:p w:rsidR="00B1216B" w:rsidRDefault="00DD281A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3.5.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>В случае если инициатором изменения маршрута является заявитель, заказчик пассажирских перевозок в течение 30 дней со дня регистрации заявления: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проверяет обоснованность внесения изменений в маршрут регулярных перевозок;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принимает решение об изменении или об отказе в изменении маршрута регулярных перевозок, которое вступает в силу в день его принятия;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направляет заявителю решение о</w:t>
      </w:r>
      <w:r w:rsidR="006953A7">
        <w:rPr>
          <w:rFonts w:ascii="Times New Roman" w:hAnsi="Times New Roman" w:cs="Times New Roman"/>
          <w:sz w:val="26"/>
          <w:szCs w:val="26"/>
        </w:rPr>
        <w:t xml:space="preserve">б </w:t>
      </w:r>
      <w:r>
        <w:rPr>
          <w:rFonts w:ascii="Times New Roman" w:hAnsi="Times New Roman" w:cs="Times New Roman"/>
          <w:sz w:val="26"/>
          <w:szCs w:val="26"/>
        </w:rPr>
        <w:t>изменени</w:t>
      </w:r>
      <w:r w:rsidR="006953A7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маршрут</w:t>
      </w:r>
      <w:r w:rsidR="006953A7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регулярных перевозок</w:t>
      </w:r>
      <w:r w:rsidR="006953A7">
        <w:rPr>
          <w:rFonts w:ascii="Times New Roman" w:hAnsi="Times New Roman" w:cs="Times New Roman"/>
          <w:sz w:val="26"/>
          <w:szCs w:val="26"/>
        </w:rPr>
        <w:t>,</w:t>
      </w:r>
      <w:r w:rsidR="006953A7" w:rsidRPr="006953A7">
        <w:t xml:space="preserve"> </w:t>
      </w:r>
      <w:r w:rsidR="006953A7" w:rsidRPr="006953A7">
        <w:rPr>
          <w:rFonts w:ascii="Times New Roman" w:hAnsi="Times New Roman" w:cs="Times New Roman"/>
          <w:sz w:val="26"/>
          <w:szCs w:val="26"/>
        </w:rPr>
        <w:t xml:space="preserve">принимаемое по форме согласно приложению № </w:t>
      </w:r>
      <w:r w:rsidR="00A91F63">
        <w:rPr>
          <w:rFonts w:ascii="Times New Roman" w:hAnsi="Times New Roman" w:cs="Times New Roman"/>
          <w:sz w:val="26"/>
          <w:szCs w:val="26"/>
        </w:rPr>
        <w:t>3</w:t>
      </w:r>
      <w:r w:rsidR="006953A7" w:rsidRPr="006953A7">
        <w:rPr>
          <w:rFonts w:ascii="Times New Roman" w:hAnsi="Times New Roman" w:cs="Times New Roman"/>
          <w:sz w:val="26"/>
          <w:szCs w:val="26"/>
        </w:rPr>
        <w:t xml:space="preserve"> к настоящему Порядку</w:t>
      </w:r>
      <w:r w:rsidR="006953A7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либо решение об отказе в изменении маршрута регулярных перевозок.</w:t>
      </w:r>
    </w:p>
    <w:p w:rsidR="00B1216B" w:rsidRDefault="00DD281A" w:rsidP="008C780A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3.6.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 xml:space="preserve">Решение об изменении маршрута регулярных перевозок принимается </w:t>
      </w:r>
      <w:r w:rsidR="00A91F63" w:rsidRPr="00A91F63">
        <w:rPr>
          <w:rFonts w:ascii="Times New Roman" w:hAnsi="Times New Roman" w:cs="Times New Roman"/>
          <w:sz w:val="26"/>
          <w:szCs w:val="26"/>
        </w:rPr>
        <w:t xml:space="preserve">с учетом социальной необходимости и экономической целесообразности </w:t>
      </w:r>
      <w:r w:rsidR="00B1216B">
        <w:rPr>
          <w:rFonts w:ascii="Times New Roman" w:hAnsi="Times New Roman" w:cs="Times New Roman"/>
          <w:sz w:val="26"/>
          <w:szCs w:val="26"/>
        </w:rPr>
        <w:t>при условии: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наличия оснований изменения маршрута регулярных перевозок, предусмотренных </w:t>
      </w:r>
      <w:hyperlink w:anchor="Par63" w:history="1">
        <w:r w:rsidRPr="00DD281A">
          <w:rPr>
            <w:rFonts w:ascii="Times New Roman" w:hAnsi="Times New Roman" w:cs="Times New Roman"/>
            <w:sz w:val="26"/>
            <w:szCs w:val="26"/>
          </w:rPr>
          <w:t>пунктом 3.1</w:t>
        </w:r>
      </w:hyperlink>
      <w:r w:rsidRPr="00DD281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настоящего Порядка;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наличия условий, обеспечивающих безопасность движения по измененному маршруту регулярных перевозок.</w:t>
      </w:r>
    </w:p>
    <w:p w:rsidR="00B1216B" w:rsidRDefault="009677C6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3.7.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>Решение об отказе в изменении маршрута регулярных перевозок принимается в случаях: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непредставления определенных </w:t>
      </w:r>
      <w:hyperlink w:anchor="Par68" w:history="1">
        <w:r w:rsidRPr="00DD281A">
          <w:rPr>
            <w:rFonts w:ascii="Times New Roman" w:hAnsi="Times New Roman" w:cs="Times New Roman"/>
            <w:sz w:val="26"/>
            <w:szCs w:val="26"/>
          </w:rPr>
          <w:t>пунктом 3.2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настоящего Порядка документов;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отсутствия оснований изменения маршрута регулярных перевозок, предусмотренных настоящим Порядком;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отсутствия условий, обеспечивающих безопасность движения по измененному маршруту регулярных перевозок;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если измененный маршрут регулярных перевозок на участке более 2/3 протяженности маршрута будет дублировать существующи</w:t>
      </w:r>
      <w:proofErr w:type="gramStart"/>
      <w:r>
        <w:rPr>
          <w:rFonts w:ascii="Times New Roman" w:hAnsi="Times New Roman" w:cs="Times New Roman"/>
          <w:sz w:val="26"/>
          <w:szCs w:val="26"/>
        </w:rPr>
        <w:t>й(</w:t>
      </w:r>
      <w:proofErr w:type="gramEnd"/>
      <w:r>
        <w:rPr>
          <w:rFonts w:ascii="Times New Roman" w:hAnsi="Times New Roman" w:cs="Times New Roman"/>
          <w:sz w:val="26"/>
          <w:szCs w:val="26"/>
        </w:rPr>
        <w:t>е) маршрут(ы) регулярных перевозок.</w:t>
      </w:r>
    </w:p>
    <w:p w:rsidR="00B1216B" w:rsidRDefault="009677C6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>Заказчик пассажирских перевозок в течение 10 рабочих дней со дня вступления в силу решения об изменении маршрута регулярных перевозок: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вносит изменения в Реестр маршрутов регулярных перевозок;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вносит изменения в паспорт </w:t>
      </w:r>
      <w:r w:rsidR="009677C6" w:rsidRPr="009677C6">
        <w:rPr>
          <w:rFonts w:ascii="Times New Roman" w:hAnsi="Times New Roman" w:cs="Times New Roman"/>
          <w:sz w:val="26"/>
          <w:szCs w:val="26"/>
        </w:rPr>
        <w:t>маршрута регулярных перевозок пассажиров и багажа автомобильным и городским наземным электрическим транспортом в городском сообщении на территории городского округа города Вологды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переоформляет свидетельство об осуществлении перевозок по маршруту регулярных перевозок.</w:t>
      </w:r>
    </w:p>
    <w:p w:rsidR="00B1216B" w:rsidRDefault="009677C6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3.9.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>Маршрут регулярных перевозок пассажиров считается измененным со дня внесения сведений о данном маршруте в Реестр маршрутов регулярных перевозок.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4. Порядок отмены маршрута регулярных перевозок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216B" w:rsidRDefault="00293BF9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>Решение об отмене маршрута регулярных перевозок принимается заказчиком пассажирских перевозок.</w:t>
      </w:r>
    </w:p>
    <w:p w:rsidR="00B1216B" w:rsidRDefault="00293BF9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ar103"/>
      <w:bookmarkEnd w:id="3"/>
      <w:r>
        <w:rPr>
          <w:rFonts w:ascii="Times New Roman" w:hAnsi="Times New Roman" w:cs="Times New Roman"/>
          <w:sz w:val="26"/>
          <w:szCs w:val="26"/>
        </w:rPr>
        <w:t>4.2.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>Основаниями для отмены маршрута регулярных перевозок являются: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отсутствие стабильного пассажиропотока (среднее наполнение (использование вместимости) автобусов, троллейбусов, задействованных на обслуживании маршрута и обеспечивающих установленный расписанием интервал движения, - менее 20%), подтвержденное результатами проведенных обследований пассажиропотоков или технико-экономических расчетов использования вместимости автобусов</w:t>
      </w:r>
      <w:r w:rsidR="00331402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троллейбусов</w:t>
      </w:r>
      <w:r w:rsidR="00331402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, выполненных перевозчиком за последние два месяца работы исходя из анализа данных билетно-учетных листов и реализации проездных билетов длительного пользования;</w:t>
      </w:r>
      <w:proofErr w:type="gramEnd"/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закрытие движения пассажирского транспорта на отдельных участках улично-дорожной сети на постоянной или временной основе, если изменение маршрута регулярных перевозок приведет к дублированию существующих маршрутов регулярных перевозок;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наличие сведений об отмене маршрута регулярных перевозок в документе планирования регулярных перевозок по муниципальным маршрутам регулярных перевозок на территории </w:t>
      </w:r>
      <w:r w:rsidR="00F7018E">
        <w:rPr>
          <w:rFonts w:ascii="Times New Roman" w:hAnsi="Times New Roman" w:cs="Times New Roman"/>
          <w:sz w:val="26"/>
          <w:szCs w:val="26"/>
        </w:rPr>
        <w:t>городского округа города Вологды</w:t>
      </w:r>
      <w:r>
        <w:rPr>
          <w:rFonts w:ascii="Times New Roman" w:hAnsi="Times New Roman" w:cs="Times New Roman"/>
          <w:sz w:val="26"/>
          <w:szCs w:val="26"/>
        </w:rPr>
        <w:t xml:space="preserve">, утвержденном </w:t>
      </w:r>
      <w:hyperlink r:id="rId15" w:history="1">
        <w:r w:rsidRPr="00F7018E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F7018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города Вологды от 30 июня 2017 года </w:t>
      </w:r>
      <w:r w:rsidR="00027A59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697;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признание несостоявшимся открытого конкурса на право осуществления перевозок по маршруту регулярных перевозок</w:t>
      </w:r>
      <w:r w:rsidR="0033140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связи с отсутствием заявок на участие в конкурсе;</w:t>
      </w:r>
      <w:proofErr w:type="gramEnd"/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оптимизация маршрутной сети (упорядочение движения общественного транспорта, обеспечение комфортных условий пересадки пассажиров с одного транспорта на другой, повышение эффективности использования подвижного состава).</w:t>
      </w:r>
    </w:p>
    <w:p w:rsidR="00B1216B" w:rsidRDefault="00027A59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4.3.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>Для рассмотрения вопроса об отмене маршрута регулярных перевозок заявитель представляет заказчику пассажирских перевозок следующие документы: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заявление об отмене маршрута регулярных перевозок;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обоснование отмены маршрута регулярных перевозок.</w:t>
      </w:r>
    </w:p>
    <w:p w:rsidR="00B1216B" w:rsidRDefault="00027A59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>Заявления принимаются ответственным лицом заказчика пассажирских перевозок, регистрирующим представленные материалы, с указанием даты их получения.</w:t>
      </w:r>
    </w:p>
    <w:p w:rsidR="00B1216B" w:rsidRDefault="00027A59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4.5.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>В случае если инициатором отмены маршрута является заявитель, заказчик пассажирских перевозок в течение 30 дней со дня регистрации заявления: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проверяет обоснованность отмены маршрута регулярных перевозок;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принимает решение об отмене или об отказе в отмене маршрута регулярных перевозок, которое вступает в силу через 10 дней со дня его принятия;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направляет заявителю решение об отмене маршрута регулярных перевозок либо решение об отказе в отмене маршрута регулярных перевозок.</w:t>
      </w:r>
    </w:p>
    <w:p w:rsidR="00B1216B" w:rsidRDefault="00027A59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4.6.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 xml:space="preserve">Решение об отмене маршрута регулярных перевозок принимается при условии наличия оснований отмены маршрута регулярных перевозок, предусмотренных </w:t>
      </w:r>
      <w:hyperlink w:anchor="Par103" w:history="1">
        <w:r w:rsidR="00B1216B" w:rsidRPr="00027A59">
          <w:rPr>
            <w:rFonts w:ascii="Times New Roman" w:hAnsi="Times New Roman" w:cs="Times New Roman"/>
            <w:sz w:val="26"/>
            <w:szCs w:val="26"/>
          </w:rPr>
          <w:t>пунктом 4.2</w:t>
        </w:r>
      </w:hyperlink>
      <w:r w:rsidR="00B1216B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B1216B" w:rsidRPr="00027A59" w:rsidRDefault="00027A59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4.7.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 xml:space="preserve">Решение об отказе в отмене маршрута регулярных перевозок принимается в случае отсутствия оснований отмены маршрута регулярных перевозок, предусмотренных </w:t>
      </w:r>
      <w:hyperlink w:anchor="Par103" w:history="1">
        <w:r w:rsidR="00B1216B" w:rsidRPr="00027A59">
          <w:rPr>
            <w:rFonts w:ascii="Times New Roman" w:hAnsi="Times New Roman" w:cs="Times New Roman"/>
            <w:sz w:val="26"/>
            <w:szCs w:val="26"/>
          </w:rPr>
          <w:t>пунктом 4.2</w:t>
        </w:r>
      </w:hyperlink>
      <w:r w:rsidR="00B1216B" w:rsidRPr="00027A59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B1216B" w:rsidRDefault="00027A59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4.8.</w:t>
      </w:r>
      <w:r>
        <w:rPr>
          <w:rFonts w:ascii="Times New Roman" w:hAnsi="Times New Roman" w:cs="Times New Roman"/>
          <w:sz w:val="26"/>
          <w:szCs w:val="26"/>
        </w:rPr>
        <w:tab/>
      </w:r>
      <w:r w:rsidR="00B1216B" w:rsidRPr="00027A59">
        <w:rPr>
          <w:rFonts w:ascii="Times New Roman" w:hAnsi="Times New Roman" w:cs="Times New Roman"/>
          <w:sz w:val="26"/>
          <w:szCs w:val="26"/>
        </w:rPr>
        <w:t xml:space="preserve">При наличии оснований для отмены маршрута регулярных перевозок, предусмотренных </w:t>
      </w:r>
      <w:hyperlink w:anchor="Par103" w:history="1">
        <w:r w:rsidR="00B1216B" w:rsidRPr="00027A59">
          <w:rPr>
            <w:rFonts w:ascii="Times New Roman" w:hAnsi="Times New Roman" w:cs="Times New Roman"/>
            <w:sz w:val="26"/>
            <w:szCs w:val="26"/>
          </w:rPr>
          <w:t>пунктом 4.2</w:t>
        </w:r>
      </w:hyperlink>
      <w:r w:rsidR="00B1216B" w:rsidRPr="00027A59">
        <w:rPr>
          <w:rFonts w:ascii="Times New Roman" w:hAnsi="Times New Roman" w:cs="Times New Roman"/>
          <w:sz w:val="26"/>
          <w:szCs w:val="26"/>
        </w:rPr>
        <w:t xml:space="preserve"> </w:t>
      </w:r>
      <w:r w:rsidR="00B1216B">
        <w:rPr>
          <w:rFonts w:ascii="Times New Roman" w:hAnsi="Times New Roman" w:cs="Times New Roman"/>
          <w:sz w:val="26"/>
          <w:szCs w:val="26"/>
        </w:rPr>
        <w:t xml:space="preserve">настоящего Порядка, если меньшие сроки не согласованы с перевозчиком, обслуживающим маршрут регулярных перевозок, решение об отмене маршрута регулярных перевозок по инициативе заказчика пассажирских перевозок принимается не </w:t>
      </w:r>
      <w:proofErr w:type="gramStart"/>
      <w:r w:rsidR="00B1216B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="00B1216B">
        <w:rPr>
          <w:rFonts w:ascii="Times New Roman" w:hAnsi="Times New Roman" w:cs="Times New Roman"/>
          <w:sz w:val="26"/>
          <w:szCs w:val="26"/>
        </w:rPr>
        <w:t xml:space="preserve"> чем за сто восемьдесят дней до дня окончания срока действия свидетельства об осуществлении перевозок по муниципальному маршруту регулярных перевозок и вступает в силу по окончании срока действия такого свидетельства.</w:t>
      </w:r>
    </w:p>
    <w:p w:rsidR="00B1216B" w:rsidRDefault="00B1216B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случае принятия решения об отмене маршрута регулярных перевозок заказчик пассажирских перевозок в течение 10 рабочих дней со дня принятия решения об отмене маршрута регулярных перевозок, но не </w:t>
      </w:r>
      <w:proofErr w:type="gramStart"/>
      <w:r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чем за сто восемьдесят дней до дня вступления в силу решения об отмене маршрута регулярных перевозок (окончания срока действия свидетельства об осуществлении перевозок по муниципальному маршруту регулярных перевозок) направляет такое решение перевозчику, обслуживающему маршрут регулярных перевозок.</w:t>
      </w:r>
    </w:p>
    <w:p w:rsidR="00B1216B" w:rsidRDefault="008C780A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16" w:history="1">
        <w:r w:rsidR="00B1216B" w:rsidRPr="00027A59">
          <w:rPr>
            <w:rFonts w:ascii="Times New Roman" w:hAnsi="Times New Roman" w:cs="Times New Roman"/>
            <w:sz w:val="26"/>
            <w:szCs w:val="26"/>
          </w:rPr>
          <w:t>4.9</w:t>
        </w:r>
      </w:hyperlink>
      <w:r w:rsidR="00F84265">
        <w:rPr>
          <w:rFonts w:ascii="Times New Roman" w:hAnsi="Times New Roman" w:cs="Times New Roman"/>
          <w:sz w:val="26"/>
          <w:szCs w:val="26"/>
        </w:rPr>
        <w:t>.</w:t>
      </w:r>
      <w:r w:rsidR="00F84265"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>В случае принятия решения об отмене маршрута регулярных перевозок заказчик пассажирских перевозок обязан в 10-дневный срок до даты отмены маршрута регулярных перевозок информировать население через средства массовой информации.</w:t>
      </w:r>
    </w:p>
    <w:p w:rsidR="00B1216B" w:rsidRPr="00027A59" w:rsidRDefault="008C780A" w:rsidP="00B1216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17" w:history="1">
        <w:r w:rsidR="00B1216B" w:rsidRPr="00027A59">
          <w:rPr>
            <w:rFonts w:ascii="Times New Roman" w:hAnsi="Times New Roman" w:cs="Times New Roman"/>
            <w:sz w:val="26"/>
            <w:szCs w:val="26"/>
          </w:rPr>
          <w:t>4.10</w:t>
        </w:r>
      </w:hyperlink>
      <w:r w:rsidR="00F84265">
        <w:rPr>
          <w:rFonts w:ascii="Times New Roman" w:hAnsi="Times New Roman" w:cs="Times New Roman"/>
          <w:sz w:val="26"/>
          <w:szCs w:val="26"/>
        </w:rPr>
        <w:t>.</w:t>
      </w:r>
      <w:r w:rsidR="00F84265">
        <w:rPr>
          <w:rFonts w:ascii="Times New Roman" w:hAnsi="Times New Roman" w:cs="Times New Roman"/>
          <w:sz w:val="26"/>
          <w:szCs w:val="26"/>
        </w:rPr>
        <w:tab/>
      </w:r>
      <w:hyperlink r:id="rId18" w:history="1">
        <w:r w:rsidR="00B1216B" w:rsidRPr="00027A59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="00B1216B" w:rsidRPr="00027A59">
        <w:rPr>
          <w:rFonts w:ascii="Times New Roman" w:hAnsi="Times New Roman" w:cs="Times New Roman"/>
          <w:sz w:val="26"/>
          <w:szCs w:val="26"/>
        </w:rPr>
        <w:t xml:space="preserve"> об отмене маршрута регулярных перевозок оформляется по форме согласно приложению </w:t>
      </w:r>
      <w:r w:rsidR="00027A59">
        <w:rPr>
          <w:rFonts w:ascii="Times New Roman" w:hAnsi="Times New Roman" w:cs="Times New Roman"/>
          <w:sz w:val="26"/>
          <w:szCs w:val="26"/>
        </w:rPr>
        <w:t>№</w:t>
      </w:r>
      <w:r w:rsidR="00B1216B" w:rsidRPr="00027A59">
        <w:rPr>
          <w:rFonts w:ascii="Times New Roman" w:hAnsi="Times New Roman" w:cs="Times New Roman"/>
          <w:sz w:val="26"/>
          <w:szCs w:val="26"/>
        </w:rPr>
        <w:t xml:space="preserve"> 2 к настоящему Порядку.</w:t>
      </w:r>
    </w:p>
    <w:p w:rsidR="00B1216B" w:rsidRDefault="008C780A" w:rsidP="00354D8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19" w:history="1">
        <w:r w:rsidR="00B1216B" w:rsidRPr="00027A59">
          <w:rPr>
            <w:rFonts w:ascii="Times New Roman" w:hAnsi="Times New Roman" w:cs="Times New Roman"/>
            <w:sz w:val="26"/>
            <w:szCs w:val="26"/>
          </w:rPr>
          <w:t>4.11</w:t>
        </w:r>
      </w:hyperlink>
      <w:r w:rsidR="00B1216B" w:rsidRPr="00027A59">
        <w:rPr>
          <w:rFonts w:ascii="Times New Roman" w:hAnsi="Times New Roman" w:cs="Times New Roman"/>
          <w:sz w:val="26"/>
          <w:szCs w:val="26"/>
        </w:rPr>
        <w:t>.</w:t>
      </w:r>
      <w:r w:rsidR="00F84265">
        <w:rPr>
          <w:rFonts w:ascii="Times New Roman" w:hAnsi="Times New Roman" w:cs="Times New Roman"/>
          <w:sz w:val="26"/>
          <w:szCs w:val="26"/>
        </w:rPr>
        <w:tab/>
      </w:r>
      <w:r w:rsidR="00B1216B">
        <w:rPr>
          <w:rFonts w:ascii="Times New Roman" w:hAnsi="Times New Roman" w:cs="Times New Roman"/>
          <w:sz w:val="26"/>
          <w:szCs w:val="26"/>
        </w:rPr>
        <w:t>Заказчик пассажирских перевозок в течение 10 рабочих дней со дня вступления в силу решения об отмене маршрута регулярных перевозок исключает сведения о данном мар</w:t>
      </w:r>
      <w:bookmarkStart w:id="4" w:name="_GoBack"/>
      <w:bookmarkEnd w:id="4"/>
      <w:r w:rsidR="00B1216B">
        <w:rPr>
          <w:rFonts w:ascii="Times New Roman" w:hAnsi="Times New Roman" w:cs="Times New Roman"/>
          <w:sz w:val="26"/>
          <w:szCs w:val="26"/>
        </w:rPr>
        <w:t xml:space="preserve">шруте из Реестра маршрутов регулярных перевозок. </w:t>
      </w:r>
      <w:r w:rsidR="00354D8E" w:rsidRPr="00354D8E">
        <w:rPr>
          <w:rFonts w:ascii="Times New Roman" w:hAnsi="Times New Roman" w:cs="Times New Roman"/>
          <w:sz w:val="26"/>
          <w:szCs w:val="26"/>
        </w:rPr>
        <w:t>Маршрут регулярных перевозок, считается отмененным со дня внесения сведений об отмене данного маршрута в реестр маршрутов регулярных перевозок</w:t>
      </w:r>
      <w:r w:rsidR="00354D8E">
        <w:rPr>
          <w:rFonts w:ascii="Times New Roman" w:hAnsi="Times New Roman" w:cs="Times New Roman"/>
          <w:sz w:val="26"/>
          <w:szCs w:val="26"/>
        </w:rPr>
        <w:t>.</w:t>
      </w:r>
    </w:p>
    <w:p w:rsidR="00B1216B" w:rsidRDefault="00B1216B" w:rsidP="00B12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216B" w:rsidRDefault="00B1216B" w:rsidP="00B12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216B" w:rsidRDefault="00B1216B" w:rsidP="00B12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216B" w:rsidRDefault="00B1216B" w:rsidP="00B12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B12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559"/>
    <w:rsid w:val="00002559"/>
    <w:rsid w:val="00011197"/>
    <w:rsid w:val="00027A59"/>
    <w:rsid w:val="00285B2D"/>
    <w:rsid w:val="00293BF9"/>
    <w:rsid w:val="00331402"/>
    <w:rsid w:val="00354D8E"/>
    <w:rsid w:val="00464851"/>
    <w:rsid w:val="0062413C"/>
    <w:rsid w:val="00664C33"/>
    <w:rsid w:val="006953A7"/>
    <w:rsid w:val="006A206B"/>
    <w:rsid w:val="00807698"/>
    <w:rsid w:val="00892F9C"/>
    <w:rsid w:val="008A6B81"/>
    <w:rsid w:val="008B0CC3"/>
    <w:rsid w:val="008C13EA"/>
    <w:rsid w:val="008C780A"/>
    <w:rsid w:val="008E102B"/>
    <w:rsid w:val="009430E8"/>
    <w:rsid w:val="00946EE1"/>
    <w:rsid w:val="009677C6"/>
    <w:rsid w:val="00A91F63"/>
    <w:rsid w:val="00AD1C70"/>
    <w:rsid w:val="00B1216B"/>
    <w:rsid w:val="00B22916"/>
    <w:rsid w:val="00DD281A"/>
    <w:rsid w:val="00EE7290"/>
    <w:rsid w:val="00F078C2"/>
    <w:rsid w:val="00F25C96"/>
    <w:rsid w:val="00F7018E"/>
    <w:rsid w:val="00F8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331402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3140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31402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31402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31402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31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14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331402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3140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31402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31402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31402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31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14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BD580785CBBD548158A7337DF8F6169896C57DA8E9904452F741CA799988AB9B25671733A1097D27C84F23AA0477D09E2FF5746C2D657F9273057COCz3L" TargetMode="External"/><Relationship Id="rId13" Type="http://schemas.openxmlformats.org/officeDocument/2006/relationships/hyperlink" Target="consultantplus://offline/ref=22BD580785CBBD548158A7337DF8F6169896C57DA8E9904452F741CA799988AB9B25671733A1097D27C84F23AA0477D09E2FF5746C2D657F9273057COCz3L" TargetMode="External"/><Relationship Id="rId18" Type="http://schemas.openxmlformats.org/officeDocument/2006/relationships/hyperlink" Target="consultantplus://offline/ref=22BD580785CBBD548158A7337DF8F6169896C57DA8EA974350FF41CA799988AB9B25671733A1097D27C84921A10477D09E2FF5746C2D657F9273057COCz3L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22BD580785CBBD548158A7337DF8F6169896C57DA8E9904452F741CA799988AB9B25671733A1097D27C84F23AA0477D09E2FF5746C2D657F9273057COCz3L" TargetMode="External"/><Relationship Id="rId12" Type="http://schemas.openxmlformats.org/officeDocument/2006/relationships/hyperlink" Target="consultantplus://offline/ref=22BD580785CBBD548158A7337DF8F6169896C57DA8E9904452F741CA799988AB9B25671733A1097D27C84F23AA0477D09E2FF5746C2D657F9273057COCz3L" TargetMode="External"/><Relationship Id="rId17" Type="http://schemas.openxmlformats.org/officeDocument/2006/relationships/hyperlink" Target="consultantplus://offline/ref=22BD580785CBBD548158A7337DF8F6169896C57DA8E9904452F741CA799988AB9B25671733A1097D27C84F26AF0477D09E2FF5746C2D657F9273057COCz3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2BD580785CBBD548158A7337DF8F6169896C57DA8E9904452F741CA799988AB9B25671733A1097D27C84F26AF0477D09E2FF5746C2D657F9273057COCz3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2BD580785CBBD548158A7337DF8F6169896C57DABEC914757F741CA799988AB9B25671733A1097D27C84C24AD0477D09E2FF5746C2D657F9273057COCz3L" TargetMode="External"/><Relationship Id="rId11" Type="http://schemas.openxmlformats.org/officeDocument/2006/relationships/hyperlink" Target="consultantplus://offline/ref=22BD580785CBBD548158A7337DF8F6169896C57DA8E9904452F741CA799988AB9B25671733A1097D27C84F23AA0477D09E2FF5746C2D657F9273057COCz3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2BD580785CBBD548158A7337DF8F6169896C57DA8E5914651F741CA799988AB9B25671733A1097D27C84F20A80477D09E2FF5746C2D657F9273057COCz3L" TargetMode="External"/><Relationship Id="rId10" Type="http://schemas.openxmlformats.org/officeDocument/2006/relationships/hyperlink" Target="consultantplus://offline/ref=22BD580785CBBD548158A7337DF8F6169896C57DA8EA974350FF41CA799988AB9B25671733A1097D27C84921AB0477D09E2FF5746C2D657F9273057COCz3L" TargetMode="External"/><Relationship Id="rId19" Type="http://schemas.openxmlformats.org/officeDocument/2006/relationships/hyperlink" Target="consultantplus://offline/ref=22BD580785CBBD548158A7337DF8F6169896C57DA8E9904452F741CA799988AB9B25671733A1097D27C84F26AF0477D09E2FF5746C2D657F9273057COCz3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BD580785CBBD548158A7337DF8F6169896C57DA8E9904452F741CA799988AB9B25671733A1097D27C84F23AA0477D09E2FF5746C2D657F9273057COCz3L" TargetMode="External"/><Relationship Id="rId14" Type="http://schemas.openxmlformats.org/officeDocument/2006/relationships/hyperlink" Target="consultantplus://offline/ref=22BD580785CBBD548158A7337DF8F6169896C57DA8E9904452F741CA799988AB9B25671733A1097D27C84F23AA0477D09E2FF5746C2D657F9273057COCz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D951B-FF3D-44F8-8883-CA13F8F46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9</Pages>
  <Words>2854</Words>
  <Characters>16273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Наталия Леонидовна</dc:creator>
  <cp:keywords/>
  <dc:description/>
  <cp:lastModifiedBy>Козлова Наталия Леонидовна</cp:lastModifiedBy>
  <cp:revision>23</cp:revision>
  <dcterms:created xsi:type="dcterms:W3CDTF">2023-09-27T11:11:00Z</dcterms:created>
  <dcterms:modified xsi:type="dcterms:W3CDTF">2023-10-06T11:50:00Z</dcterms:modified>
</cp:coreProperties>
</file>