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03"/>
        <w:gridCol w:w="5635"/>
      </w:tblGrid>
      <w:tr w:rsidR="009F58E2" w:rsidRPr="001436CA" w:rsidTr="00DA3795">
        <w:tc>
          <w:tcPr>
            <w:tcW w:w="4503" w:type="dxa"/>
          </w:tcPr>
          <w:p w:rsidR="009F58E2" w:rsidRPr="00E71F32" w:rsidRDefault="009F58E2" w:rsidP="00E71F3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9F58E2" w:rsidRPr="00E71F32" w:rsidRDefault="009F58E2" w:rsidP="00E71F3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территориальной избирательной комиссии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smartTag w:uri="urn:schemas-microsoft-com:office:smarttags" w:element="date">
              <w:smartTagPr>
                <w:attr w:name="Year" w:val="2025"/>
                <w:attr w:name="Day" w:val="25"/>
                <w:attr w:name="Month" w:val="6"/>
                <w:attr w:name="ls" w:val="trans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25 июня 2025 года</w:t>
              </w:r>
            </w:smartTag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94/842</w:t>
            </w:r>
          </w:p>
        </w:tc>
      </w:tr>
    </w:tbl>
    <w:p w:rsidR="009F58E2" w:rsidRPr="00E71F32" w:rsidRDefault="009F58E2" w:rsidP="00E71F3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8E2" w:rsidRPr="00E71F32" w:rsidRDefault="009F58E2" w:rsidP="00E71F3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F32">
        <w:rPr>
          <w:rFonts w:ascii="Times New Roman" w:hAnsi="Times New Roman"/>
          <w:b/>
          <w:sz w:val="28"/>
          <w:szCs w:val="28"/>
          <w:lang w:eastAsia="ru-RU"/>
        </w:rPr>
        <w:t>КАЛЕНДАРНЫЙ ПЛАН</w:t>
      </w:r>
    </w:p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F32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по подготовке и проведению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дополнительных </w:t>
      </w:r>
      <w:r w:rsidRPr="00E71F32">
        <w:rPr>
          <w:rFonts w:ascii="Times New Roman" w:hAnsi="Times New Roman"/>
          <w:b/>
          <w:sz w:val="28"/>
          <w:szCs w:val="28"/>
          <w:lang w:eastAsia="ru-RU"/>
        </w:rPr>
        <w:t xml:space="preserve">выборов депутатов Вологодской городской Думы </w:t>
      </w:r>
      <w:r>
        <w:rPr>
          <w:rFonts w:ascii="Times New Roman" w:hAnsi="Times New Roman"/>
          <w:b/>
          <w:sz w:val="28"/>
          <w:szCs w:val="28"/>
          <w:lang w:eastAsia="ru-RU"/>
        </w:rPr>
        <w:t>по одномандатным избирательным округам №№ 18, 28, 29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58E2" w:rsidRDefault="009F58E2" w:rsidP="00E71F3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  <w:lang w:eastAsia="ru-RU"/>
        </w:rPr>
      </w:pP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Дата официального опубликования 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постановления территориальной избирательной комиссии города Вологды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 о назначении выборов</w:t>
      </w:r>
    </w:p>
    <w:p w:rsidR="009F58E2" w:rsidRPr="00E71F32" w:rsidRDefault="009F58E2" w:rsidP="00E71F3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  <w:lang w:eastAsia="ru-RU"/>
        </w:rPr>
      </w:pP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smartTag w:uri="urn:schemas-microsoft-com:office:smarttags" w:element="time">
        <w:smartTagPr>
          <w:attr w:name="Minute" w:val="00"/>
          <w:attr w:name="Hour" w:val="14"/>
        </w:smartTagPr>
        <w:smartTag w:uri="urn:schemas-microsoft-com:office:smarttags" w:element="date">
          <w:smartTagPr>
            <w:attr w:name="Year" w:val="2025"/>
            <w:attr w:name="Day" w:val="27"/>
            <w:attr w:name="Month" w:val="6"/>
            <w:attr w:name="ls" w:val="trans"/>
          </w:smartTag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27 июня 2025 года</w:t>
          </w:r>
        </w:smartTag>
      </w:smartTag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58E2" w:rsidRPr="00E71F32" w:rsidRDefault="009F58E2" w:rsidP="00E71F32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71F32">
        <w:rPr>
          <w:rFonts w:ascii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 голосования – </w:t>
      </w:r>
      <w:smartTag w:uri="urn:schemas-microsoft-com:office:smarttags" w:element="time">
        <w:smartTagPr>
          <w:attr w:name="Minute" w:val="00"/>
          <w:attr w:name="Hour" w:val="14"/>
        </w:smartTagPr>
        <w:smartTag w:uri="urn:schemas-microsoft-com:office:smarttags" w:element="date">
          <w:smartTagPr>
            <w:attr w:name="Year" w:val="2025"/>
            <w:attr w:name="Day" w:val="14"/>
            <w:attr w:name="Month" w:val="9"/>
            <w:attr w:name="ls" w:val="trans"/>
          </w:smartTag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14 сентября 2025 года</w:t>
          </w:r>
        </w:smartTag>
      </w:smartTag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4111"/>
        <w:gridCol w:w="2693"/>
        <w:gridCol w:w="2694"/>
      </w:tblGrid>
      <w:tr w:rsidR="009F58E2" w:rsidRPr="001436CA" w:rsidTr="00DA3795">
        <w:tc>
          <w:tcPr>
            <w:tcW w:w="709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693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694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ИЗБИРАТЕЛЬНЫЕ УЧАСТКИ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693"/>
        <w:gridCol w:w="2694"/>
      </w:tblGrid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2693" w:type="dxa"/>
          </w:tcPr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4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14 августа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 в исключительных случаях, по согласованию с Избирательной комиссией Вологодской области –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0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10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сентября 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</w:p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города Вологды (далее – ТИК города Вологды)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списков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комиссий, помещений для голосования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4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04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августа 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а если избирательные участки были образованы позднее этого срока – не позднее чем через два дня после их образования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Мэр города Вологды</w:t>
            </w:r>
          </w:p>
        </w:tc>
      </w:tr>
    </w:tbl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1F32">
        <w:rPr>
          <w:rFonts w:ascii="Times New Roman" w:hAnsi="Times New Roman"/>
          <w:sz w:val="24"/>
          <w:szCs w:val="24"/>
          <w:lang w:eastAsia="ru-RU"/>
        </w:rPr>
        <w:t>СПИСКИ ИЗБИРАТЕЛЕЙ</w:t>
      </w:r>
    </w:p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сведений об избирателях в ТИК города Вологды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5"/>
                  <w:attr w:name="Month" w:val="7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15 июля 2025 года</w:t>
                </w:r>
              </w:smartTag>
            </w:smartTag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Мэр города Вологды</w:t>
            </w:r>
          </w:p>
          <w:p w:rsidR="009F58E2" w:rsidRPr="00E71F32" w:rsidRDefault="009F58E2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F58E2" w:rsidRPr="00DB71F3" w:rsidRDefault="009F58E2" w:rsidP="00DB71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сведений об избирателях в соответствующие участковые избирательные комиссии, если список избирателей составляется участковой избирательной комиссией 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Сразу после сформирования соответствующих участковых избирательных комиссий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Командиры воинских частей, руководители учреждений, в которых избиратели временно пребывают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2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02 сентября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</w:p>
          <w:p w:rsidR="009F58E2" w:rsidRPr="00CA1D1D" w:rsidRDefault="009F58E2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избирателей по избирательным участкам, образованным в местах временного пребывания избирателей (больницах, санаториях, домах отдыха, местах содержания под стражей подозреваемых и обвиняемых в совершении преступлений и других местах временного пребывания)</w:t>
            </w: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3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13 сентября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F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в</w:t>
            </w: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исключительных случаях – сразу после сформирования соответствующей участковой избирательной комиссии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участковые избирательные комиссии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подписанного председателем и секретарем и заверенного печатью ТИК города Вологды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3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03 сентября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CA1D1D" w:rsidRDefault="009F58E2" w:rsidP="009D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3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03 сентября 2025 года</w:t>
                </w:r>
              </w:smartTag>
            </w:smartTag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списка избирателей при проведении досрочного голосования</w:t>
            </w: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02 сентября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года 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9F58E2" w:rsidRPr="00CA1D1D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CA1D1D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CA1D1D" w:rsidRDefault="009F58E2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участковых избирательных комиссий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Подписание списка избирателей с внесенными в него уточнениями с указанием числа избирателей, включенных в список избирателей на момент его подписания, и заверение списка печатью участковой избирательной комиссии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и секретари участковых избирательных комиссий</w:t>
            </w:r>
          </w:p>
        </w:tc>
      </w:tr>
      <w:tr w:rsidR="009F58E2" w:rsidRPr="001436CA" w:rsidTr="00DA3795">
        <w:tc>
          <w:tcPr>
            <w:tcW w:w="10173" w:type="dxa"/>
            <w:gridSpan w:val="4"/>
          </w:tcPr>
          <w:p w:rsidR="009F58E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НАБЛЮДАТЕЛИ. ПРЕДСТАВИТЕЛИ СРЕДСТВ МАССОВОЙ ИНФОРМАЦИИ</w:t>
            </w:r>
          </w:p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списка наблюдателей, назначенных в участковые избирательные комиссии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0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10 сентября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br/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30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30 августа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(при досрочном голосовании)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партия, иное общественное объединение, субъект общественного контроля, зарегистрированный кандидат, назначившие наблюдателей в участковые избирательные комиссии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направления, выданного политической партией, иным общественным объединением, субъектом общественного контроля, зарегистрированным кандидатом, в избирательную комиссию, в которую назначен наблюдатель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2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02 сентября </w:t>
                </w:r>
                <w:r w:rsidRPr="009D0F7F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2025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года</w:t>
                </w:r>
              </w:smartTag>
            </w:smartTag>
            <w:r w:rsidRPr="009D0F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4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14 сентября 2025 года</w:t>
                </w:r>
              </w:smartTag>
            </w:smartTag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Наблюдатели, указанные списках в предоставленных в 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9F58E2" w:rsidRPr="0086374C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Подача в соответствующую избирательную комиссию заявок на аккредитацию представителей средств массовой информации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30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30 августа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полномочий при досрочном голосовании).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0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10 сентября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(осуществление полномочий в день голосования)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средств массовой информации</w:t>
            </w:r>
          </w:p>
        </w:tc>
      </w:tr>
    </w:tbl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ИЗБИРАТЕЛЬНЫЕ КОМИССИИ</w:t>
      </w:r>
    </w:p>
    <w:p w:rsidR="009F58E2" w:rsidRPr="006517D3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участковых избирательных комиссий на избирательных участках, образованных в результате уточнения перечня избирательных участков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E71F32" w:rsidRDefault="009F58E2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E71F32" w:rsidRDefault="009F58E2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  <w:r w:rsidRPr="005F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а в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исключительных случаях -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</w:tbl>
    <w:p w:rsidR="009F58E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Pr="003C7D1E" w:rsidRDefault="009F58E2" w:rsidP="00E71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7D1E">
        <w:rPr>
          <w:rFonts w:ascii="Times New Roman" w:hAnsi="Times New Roman"/>
          <w:b/>
          <w:sz w:val="24"/>
          <w:szCs w:val="24"/>
          <w:lang w:eastAsia="ru-RU"/>
        </w:rPr>
        <w:t>ИЗБИРАТЕЛЬНЫЕ ОБЪЕДИНЕНИЯ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в государственных или муниципальных периодических печатных изданиях, размещение в информационно-телекоммуникационной сети «Интернет», а также направление в ТИК города Вологды списка политических партий, их соответствующих региональных отделений и их иных структурных подразделений, имеющие право в соответствии с ФЗ "О политических партиях" принимать участие в выборах, а также иных общественных объединений, которые отвечают требованиям, предусмотренным подпунктом 25 статьи 2 ФЗ «Об основных гарантиях избирательных прав и права на участие в референдуме граждан Российской Федерации», и их соответствующих структурных подразделений, по состоянию на день официального опубликования решения о назначении выборов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 июня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30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30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июня 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Министерства юстиции Российской Федерации по Вологодской области</w:t>
            </w:r>
          </w:p>
        </w:tc>
      </w:tr>
    </w:tbl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ВЫДВИЖЕНИЕ И РЕГИСТРАЦИЯ КАНДИДАТОВ 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2"/>
        <w:gridCol w:w="2268"/>
        <w:gridCol w:w="3119"/>
      </w:tblGrid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Самовыдвижение кандидатов 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27 июня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 не позднее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18 часов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7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июля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58E2" w:rsidRPr="00E71F32" w:rsidRDefault="009F58E2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 Российской Федерации, обладающие пассивным избирательным правом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кандидатов избирательными объединениями</w:t>
            </w:r>
          </w:p>
        </w:tc>
        <w:tc>
          <w:tcPr>
            <w:tcW w:w="2268" w:type="dxa"/>
          </w:tcPr>
          <w:p w:rsidR="009F58E2" w:rsidRDefault="009F58E2" w:rsidP="002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27 июня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18 часов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7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июля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58E2" w:rsidRPr="006517D3" w:rsidRDefault="009F58E2" w:rsidP="002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документов о выдвижении кандидатов и иных предусмотренных законодательством избирательных документов избирательных объединений в ТИК города Вологды</w:t>
            </w:r>
          </w:p>
        </w:tc>
        <w:tc>
          <w:tcPr>
            <w:tcW w:w="2268" w:type="dxa"/>
          </w:tcPr>
          <w:p w:rsidR="009F58E2" w:rsidRPr="006517D3" w:rsidRDefault="009F58E2" w:rsidP="002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27 июня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18 часов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7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июля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2025 года</w:t>
                </w:r>
              </w:smartTag>
            </w:smartTag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выдвинутый избирательным объединением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на обжалование в суде постановления ТИК города Вологды о регистрации, об отказе в регистрации кандидата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обжаловании в Избирательную комиссию Вологодской области в течение 5 дней со дня принятия обжалуемого решения.</w:t>
            </w:r>
          </w:p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обжаловании в суд 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течение 10 дней со дня принятия обжалуемого решения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(указанный срок восстановлению не подлежит)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Избирательные объединения,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кандидаты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соответствующие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органы представлений о проверке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достоверности сведений о кандидатах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После представления в ТИК города Вологды соответствующих сведений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 направление соответствующими органами в ТИК города Вологды сообщения о результатах проверки сведений о кандидатах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течение 10 дней со дня поступления представления ТИК города Вологды в соответствии с ч. 6 и 8 ст. 30, п.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r w:rsidRPr="006517D3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6 ч.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ст. 32 - ОЗ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течение 20 дней со дня поступления представления ТИК города Вологды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ч. 7, 7(1) ст. 30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п. 2,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r w:rsidRPr="006517D3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3 ч.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5 ст. 32 - ОЗ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УМВД России по Вологодской области,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ФНС России по Вологодской области,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Росреестра по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Вологодской области (подведомственное ему бюджетное учреждение), Избирательная комиссия Вологодской области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Сбор подписей в поддержку кандидата, выдвинутого в порядке самовыдвижения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 дня, следующего за днем уведомления ТИК города Вологды о выдвижении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граждане Российской Федерации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Сбор подписей в поддержку кандидатов, выдвинутых избирательным объединением</w:t>
            </w:r>
          </w:p>
        </w:tc>
        <w:tc>
          <w:tcPr>
            <w:tcW w:w="2268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 дня, следующего за днем уведомления ТИК города Вологды о выдвижении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объединения, кандидаты, граждане Российской Федерации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ТИК города Вологды документов для регистрации кандидатов </w:t>
            </w:r>
          </w:p>
        </w:tc>
        <w:tc>
          <w:tcPr>
            <w:tcW w:w="2268" w:type="dxa"/>
          </w:tcPr>
          <w:p w:rsidR="009F58E2" w:rsidRDefault="009F58E2" w:rsidP="004972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июля 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18 часов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9F58E2" w:rsidRPr="006517D3" w:rsidRDefault="009F58E2" w:rsidP="004972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кандидата, избирательного объединения о выявившейся неполноте сведений о кандидате или несоблюдении требований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 (далее - ОЗ) к оформлению документов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чем за три дня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до дня заседания ТИК города Вологды, на котором должен рассматриваться вопрос о регистрации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2" w:type="dxa"/>
          </w:tcPr>
          <w:p w:rsidR="009F58E2" w:rsidRPr="006517D3" w:rsidRDefault="009F58E2" w:rsidP="009D0F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кандидату копии итогового протокола проверки подписных листов данного кандидата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в случаях, предусмотренных частью 12 статьи 37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 большинства»,-также копии иных, указанных в данной части документов</w:t>
            </w:r>
          </w:p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двое суток до дня заседания ТИК города Вологды, на котором должен рассматриваться вопрос о регистрации соответствующего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группа,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создаваемая решением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на внесение уточнений и дополнений в документы, указанные части 2 статьи 36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один день до дня заседания ТИК города Вологды, на котором должен рассматриваться вопрос о регистрации соответствующего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в десятидневный срок со дня приема необходимых для регистрации кандидата документов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2" w:type="dxa"/>
          </w:tcPr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одних суток с момента принятия решения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в средства массовой информации сведений о зарегистрированных кандидатах</w:t>
            </w:r>
          </w:p>
          <w:p w:rsidR="009F58E2" w:rsidRPr="00E71F32" w:rsidRDefault="009F58E2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48 часов после регистрации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2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стендах в помещениях избирательной комиссии информации о зарегистрированных кандидатах 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29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</w:tbl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СТАТУС КАНДИДАТОВ</w:t>
      </w:r>
    </w:p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 доверенных лиц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уведомления ТИК города Вологды о выдвижении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доверенных лиц кандидатов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пяти дней со дня поступления письменного заявления кандидата о назначении доверенных лиц и заявлениями граждан о согласии быть доверенным лицом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пять дней со дня регистрации кандидата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кандидата на снятие своей кандидатуры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а при наличии вынуждающих к тому обстоятельств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</w:tr>
      <w:tr w:rsidR="009F58E2" w:rsidRPr="001436CA" w:rsidTr="00DA3795">
        <w:tc>
          <w:tcPr>
            <w:tcW w:w="675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права избирательного объединения отозвать выдвинутого ими кандидата 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</w:tbl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ИНФОРМИРОВАНИЕ ИЗБИРАТЕЛЕЙ И ПРЕДВЫБОРНАЯ АГИТАЦИЯ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4111"/>
        <w:gridCol w:w="2268"/>
        <w:gridCol w:w="3119"/>
      </w:tblGrid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муниципальных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9F58E2" w:rsidRPr="00E71F32" w:rsidRDefault="009F58E2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  <w:p w:rsidR="009F58E2" w:rsidRPr="006517D3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</w:tcPr>
          <w:p w:rsidR="009F58E2" w:rsidRPr="00E71F32" w:rsidRDefault="009F58E2" w:rsidP="00A8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перечня муниципальных организаций телерадиовещания и периодических печатных изданий, обязанных предоставить эфирное время, печатную площадь для проведения предвыборной агитации на выборах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07 июля 2025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Вологодской области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перечня муниципальных организаций телерадиовещания и периодических печатных изданий, обязанных предоставить эфирное время, печатную площадь для проведения предвыборной агитации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выборах 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12 июля 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представлению Управления Федеральной службы по надзору в сфере связи, информационных технологий и массовых коммуникаций по Вологодской области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предвыборных агитационных материалов в сетевых изданиях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</w:tcPr>
          <w:p w:rsidR="009F58E2" w:rsidRDefault="009F58E2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сетевом издании,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:rsidR="009F58E2" w:rsidRPr="00E71F32" w:rsidRDefault="009F58E2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A835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F58E2" w:rsidRPr="006517D3" w:rsidRDefault="009F58E2" w:rsidP="00A835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156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F58E2" w:rsidRPr="006517D3" w:rsidRDefault="009F58E2" w:rsidP="00156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6374C" w:rsidRDefault="009F58E2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918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об общем объеме бесплатной печатной площади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28 июля 2025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периодических муниципальных печатных изданий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Агитационный период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 дня подачи заявления о согласии баллотироваться кандидатом и до ноля часов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 сентября 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 Российской Федерации, кандидаты, избирательные объединения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до ноля часов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кандидаты, граждане Российской Федерации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иных предвыборных агитационных материалов кандидатов в 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начала распространения соответствующих материалов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Кандидаты, зарегистрированные кандидаты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бесплатного эфирного времени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участием представителей муниципальных организаций телерадиовещания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эфирного времени, предоставляемого для проведения предвыборной агитации за плату</w:t>
            </w:r>
          </w:p>
        </w:tc>
        <w:tc>
          <w:tcPr>
            <w:tcW w:w="2268" w:type="dxa"/>
          </w:tcPr>
          <w:p w:rsidR="009F58E2" w:rsidRPr="006517D3" w:rsidRDefault="009F58E2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организации телерадиовещания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участием заинтересованных лиц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бесплатной печатной площади</w:t>
            </w:r>
          </w:p>
        </w:tc>
        <w:tc>
          <w:tcPr>
            <w:tcW w:w="2268" w:type="dxa"/>
          </w:tcPr>
          <w:p w:rsidR="009F58E2" w:rsidRPr="006517D3" w:rsidRDefault="009F58E2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участием представителей редакций муниципальных периодических печатных изданий, иных заинтересованных лиц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печатной площади, предоставляемой для проведения предвыборной агитации за плату</w:t>
            </w:r>
          </w:p>
        </w:tc>
        <w:tc>
          <w:tcPr>
            <w:tcW w:w="2268" w:type="dxa"/>
          </w:tcPr>
          <w:p w:rsidR="009F58E2" w:rsidRPr="006517D3" w:rsidRDefault="009F58E2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 с участием заинтересованных лиц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бесплатного эфирного времени на каналах организаций телерадиовещания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до ноля часов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года,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в рабочие дни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организации телерадиовещания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бесплатной печатной площади </w:t>
            </w:r>
          </w:p>
        </w:tc>
        <w:tc>
          <w:tcPr>
            <w:tcW w:w="2268" w:type="dxa"/>
          </w:tcPr>
          <w:p w:rsidR="009F58E2" w:rsidRPr="006517D3" w:rsidRDefault="009F58E2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до ноля часов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года,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в рабочие дни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изданий, выходящих не реже одного раза в неделю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соответствующим организациям телерадиовещания и редакциям периодических печатных изданий об отказе от использования эфирного времени и печатной площади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пять дней до дня выхода в эфир или опубликования агитационного материала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филиалу ПАО «Сбербанк России» платежного документа о перечислении в полном объеме средств на оплату стоимости эфирного времени, печатной площади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два дня до дня предоставления эфирного времени, опубликования предвыборного агитационного материала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копии платежного документа с отметкой филиала ПАО «Сбербанк России» в организацию телерадиовещания, редакцию периодического печатного издания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предоставления эфирного времени, печатной площади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заявок о предоставлении помещений для проведения встреч зарегистрированных кандидатов, доверенных лиц с избирателями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течение трех дней со дня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подачи указанных заявок 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Собственники, владельцы помещений, указанные в частях 3, 4 статьи 50 -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в письменной форме ТИК города Вологды о факте предоставления помещения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дня, следующего за днем предоставления помещения 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Собственники, владельцы помещений, указанные в частях 3, 4 статьи 50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ОЗ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информационно-телекоммуникационной сети «Интернет» информации, содержащейся в уведомлении о факте предоставления помещения зарегистрированному кандидату для проведения встреч зарегистрированных кандидатов, их доверенных лиц с избирателями, или доведение ее до сведения других зарегистрированных кандидатов иным способом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двух суток с момента получения данного уведомления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Подача и рассмотрение уведомлений организаторов митингов, демонстраций, шествий и пикетирований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 публичного мероприятия,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органы исполнительной власти Вологодской области или Администрация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</w:tcPr>
          <w:p w:rsidR="009F58E2" w:rsidRDefault="009F58E2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всех зарегистрированных кандидатов, их доверенных лиц о времени и месте встречи с избирателями из числа военнослужащих, организуемой в расположении воинской части, либо в военной организации, или в учреждении (при отсутствии иных пригодных для проведения собраний помещений)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чем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за три дня до ее проведения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воинской части совместно с ТИК города Вологды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14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Вологды по предложению ТИК города Вологды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политической партией, выдвинувшей зарегистрированного кандидата, своей предвыборной программы (не менее чем в одном муниципальном периодическом печатном издании), размещение ее в информационно-телекоммуникационной сети «Интернет»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Политические партии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C61918" w:rsidRDefault="009F58E2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«Интернет»)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9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 14 сентября 2025 года включительно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организации телерадиовещания, редакции периодических печатных изданий, организации, публикующие (обнародующие) результаты опросов и прогнозы результатов выборов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ТИК города Вологды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14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 24 сентября 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видео- и аудиозаписей выпущенных в эфир телепрограмм и радиопрограмм, содержащих предвыборную агитацию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12 месяцев со дня выхода указанных программ в эфир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</w:t>
            </w:r>
          </w:p>
        </w:tc>
      </w:tr>
      <w:tr w:rsidR="009F58E2" w:rsidRPr="001436CA" w:rsidTr="00DA3795">
        <w:tc>
          <w:tcPr>
            <w:tcW w:w="676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учетных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сетевом издании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менее трех лет после дня голосования</w:t>
            </w: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</w:tbl>
    <w:p w:rsidR="009F58E2" w:rsidRPr="006517D3" w:rsidRDefault="009F58E2" w:rsidP="00E71F3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ФИНАНСИРОВАНИЕ ВЫБОРОВ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2268"/>
        <w:gridCol w:w="3119"/>
      </w:tblGrid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Выдача кандидату документа для открытия специального избирательного счета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дней после получения ТИК города Вологды уведомления о выдвижении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уполномоченных представителей по финансовым вопросам кандидатов </w:t>
            </w:r>
          </w:p>
        </w:tc>
        <w:tc>
          <w:tcPr>
            <w:tcW w:w="2268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дней после представления соответствующего уведомления 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кандидатом специального избирательного счета для формирования своего избирательного фонда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После получения кандидатом документа для открытия специального избирательного счета, до дня представления в ТИК города Вологды документов для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регистрации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кандидата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ТИК города Вологды сведений о поступлении и расходовании средств, находящихся на специальных избирательных счетах кандидатов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реже одного раза в неделю, а с 3 сентября 2025 года-не реже одного раза в три операционных дня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Кредитная организация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 СМИ для опубликования сведений о поступлении и расходовании средств избирательных фондов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Периодически, но не реже чем один раз в две недели до 14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поступлении и расходовании средств избирательных фондов кандидатов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дней со дня получения таких сведений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периодические печатные издания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Избирательную комиссию Вологодской области сведений о поступлении средств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специальные избирательные счета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расходовании этих средств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сроки, установленные постановлением Избирательной комиссии Вологодской области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сведений о поступлении средств на специальные избирательные счета и расходовании этих средств на сайте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сроки, установленные постановлением Избирательной комиссии Вологодской области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пожертвований жертвователям в случае, если добровольное пожертвование поступило в избирательный фонд от гражданина или юридического лица, не имеющего права осуществлять такое пожертвование, или если пожертвование было внесено с нарушением закона о выборах, либо в размерах, превышающих размеры, предусмотренные законом о выборах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9F58E2" w:rsidRPr="001436CA" w:rsidTr="00DA3795"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в доход местного бюджета пожертвований, внесенных анонимными жертвователями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десять дней со дня поступления пожертвования на специальный избирательный счет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  <w:gridSpan w:val="2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Представление в ТИК города Вологды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финансовых отчетов: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первый финансовый отчет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Одновременно с представлением документов, необходимых для регистрации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финансовый отчет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30 дней после официального опубликования результатов выборов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в редакции средств массовой информации копий финансовых отчетов зарегистрированных кандидатов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пяти дней со дня их получения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 безвозмездной основе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3E5B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пятидневный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срок со дня поступления представления соответствующей избирательной комиссии</w:t>
            </w:r>
          </w:p>
        </w:tc>
        <w:tc>
          <w:tcPr>
            <w:tcW w:w="311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Федеральные органы исполнительной власти, иные государственные органы, организации независимо от формы собственности, граждане</w:t>
            </w: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неизрасходованных денежных средств, находящихся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соответствующие избирательные фонды, пропорционально вложенным ими средствам (за вычетом расходов на пересылку)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дня голосования и до представления итогового финансового отчета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кандидатов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ноября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Кредитная организация по указанию 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средств на подготовку и проведение выборов в распоряжение ТИК города Вологды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средств на проведение выборов участковым избирательным комиссиям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24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отчетов о поступлении и расходовании средств местного бюджета, выделенных на подготовку и проведение выборов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24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представительный орган муниципального образования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передача в СМИ отчета о расходовании средств местного бюджета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45 дней со дня официального опубликования общих результатов выборов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rPr>
          <w:cantSplit/>
        </w:trPr>
        <w:tc>
          <w:tcPr>
            <w:tcW w:w="709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6517D3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Откомандирование специалистов в распоряжение ТИК города Вологды по ее запросу для работы в контрольно-ревизионной службе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 ТИК города Вологды</w:t>
            </w:r>
          </w:p>
        </w:tc>
        <w:tc>
          <w:tcPr>
            <w:tcW w:w="2268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 июля 2025 года</w:t>
            </w:r>
          </w:p>
        </w:tc>
        <w:tc>
          <w:tcPr>
            <w:tcW w:w="311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Органы и учреждения, перечисленные в пункте 2 статьи 60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58E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Pr="00E71F32" w:rsidRDefault="009F58E2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8E2" w:rsidRPr="006517D3" w:rsidRDefault="009F58E2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ГОЛОСОВАНИЕ И ОПРЕДЕЛЕНИЕ РЕЗУЛЬТАТОВ ВЫБОРОВ</w:t>
      </w:r>
    </w:p>
    <w:p w:rsidR="009F58E2" w:rsidRPr="00E71F32" w:rsidRDefault="009F58E2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2272"/>
        <w:gridCol w:w="3115"/>
      </w:tblGrid>
      <w:tr w:rsidR="009F58E2" w:rsidRPr="003C7D1E" w:rsidTr="00897C2D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3C7D1E" w:rsidRDefault="009F58E2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порядка осуществления контроля за изготовлением избирательных бюллетеней для голосования, их числа, формы, текста</w:t>
            </w:r>
          </w:p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24 августа </w:t>
            </w: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3C7D1E" w:rsidTr="003C7D1E">
        <w:trPr>
          <w:trHeight w:val="888"/>
        </w:trPr>
        <w:tc>
          <w:tcPr>
            <w:tcW w:w="851" w:type="dxa"/>
          </w:tcPr>
          <w:p w:rsidR="009F58E2" w:rsidRPr="003C7D1E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0;margin-top:14.85pt;width:26.85pt;height:20.55pt;z-index:251658240;visibility:visible;mso-wrap-distance-top:3.6pt;mso-wrap-distance-bottom:3.6pt;mso-position-horizontal:center;mso-position-horizontal-relative:text;mso-position-vertical-relative:text" stroked="f">
                  <v:textbox style="mso-next-textbox:#Надпись 2">
                    <w:txbxContent>
                      <w:p w:rsidR="009F58E2" w:rsidRDefault="009F58E2">
                        <w:r>
                          <w:t>91</w:t>
                        </w:r>
                      </w:p>
                    </w:txbxContent>
                  </v:textbox>
                  <w10:wrap type="square"/>
                </v:shape>
              </w:pict>
            </w: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41" w:type="dxa"/>
            <w:gridSpan w:val="2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избирательных бюллетеней для голосования </w:t>
            </w:r>
          </w:p>
        </w:tc>
        <w:tc>
          <w:tcPr>
            <w:tcW w:w="3115" w:type="dxa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Pr="003C7D1E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голосования в день голосования</w:t>
            </w:r>
          </w:p>
        </w:tc>
        <w:tc>
          <w:tcPr>
            <w:tcW w:w="2272" w:type="dxa"/>
          </w:tcPr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9F58E2" w:rsidRPr="003C7D1E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 сентября</w:t>
            </w: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</w:p>
          <w:p w:rsidR="009F58E2" w:rsidRPr="003C7D1E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Полиграфические организации по решению ТИК города Вологды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Pr="00E71F32" w:rsidRDefault="009F58E2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ля обеспечения досрочного голосования</w:t>
            </w:r>
          </w:p>
        </w:tc>
        <w:tc>
          <w:tcPr>
            <w:tcW w:w="2272" w:type="dxa"/>
          </w:tcPr>
          <w:p w:rsidR="009F58E2" w:rsidRPr="006517D3" w:rsidRDefault="009F58E2" w:rsidP="00DD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9F58E2" w:rsidRPr="006517D3" w:rsidRDefault="009F58E2" w:rsidP="00DD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сентября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DD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Полиграфические организации по решению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месте и времени передачи избирательных бюллетеней членам ТИК города Вологды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</w:p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чем за два дня до дня получения избирательных бюллетеней от полиграфической организации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Оповещение избирателей о дне,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времени и месте голосования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 проведении д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осрочно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Голосования н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 позднее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115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Вологды, участковые избирательные комиссии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избирательных бюллетеней в участковые избирательные комиссии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голосования в день голосования в том числе досрочного голосования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года-(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обеспечения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досрочно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 голосования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F58E2" w:rsidRDefault="009F58E2" w:rsidP="007E60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9F58E2" w:rsidRPr="006517D3" w:rsidRDefault="009F58E2" w:rsidP="007E60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сентября 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(для обеспечения голосования в день голосования)</w:t>
            </w:r>
          </w:p>
          <w:p w:rsidR="009F58E2" w:rsidRPr="006517D3" w:rsidRDefault="009F58E2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голосования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03 сентября 2025-13 сентября 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включительно-досрочное голосование,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08.00 до 20.00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14.00 14 сентября 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(по состоянию здоровья, инвалидности) самостоятельно прибыть в помещение для голосования или находятся в местах содержания под стражей подозреваемых и обвиняемых в совершении преступлений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окончания голосования без перерыва до установления итогов голосования на избирательном участке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Выдача заверенных копий протоколов участковых избирательных комиссий об итогах голосования по требованию члена участковой избирательной комиссии, лиц, указанных в части 26 статьи 67 ОЗ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Немедленно после подписания протокола об итогах голосования</w:t>
            </w:r>
          </w:p>
        </w:tc>
        <w:tc>
          <w:tcPr>
            <w:tcW w:w="3115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первых экземпляров протоколов участковой избирательной комиссии об итогах голосования в ТИК города Вологды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Немедленно после подписания протокола об итогах голосования и выдачи его заверенных копий лицам, имеющим право на их получение</w:t>
            </w:r>
          </w:p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результатов выборов по каждому избирательному округу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общих результатов выборов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27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общих данных о результатах выборов по соответствующим избирательным округам в средства массовой информации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одних суток после определения результатов выборов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Официальное опубликование общих результатов выборов, а также данных о числе голосов избирателей, полученных каждым из зарегистрированных кандидатов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14 октября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зарегистрированного кандидата, избранного депутатом Вологодской городской Думы, о результатах выборов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Незамедлительно после подписания соответствующего протокола о результатах выборов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копии приказа (иного документа) об освобождении его от обязанностей, несовместимых со статусом депутата Вологодской городской Думы, либо копии документа, удостоверяющего, что им в пятидневный срок было подано заявление об освобождении от таких обязанностей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пятидневный срок после извещения зарегистрирован-ного кандидата ТИК города Вологды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Зарегистрированный кандидат, избранный депутатом Вологодской городской Думы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избранного депутата Вологодской городской Думы и выдача ему удостоверения об избрании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официального опубликования общих результатов выборов и представления зарегистрирован-ным кандидатом копии приказа (иного документа) об освобождении от обязанностей, несовместимых со статусом депутата либо копии документа, удостоверяющего подачу заявления об освобождении от таких обязанностей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опубликование информации об итогах голосования, включающей в себя полные данные протоколов всех избирательных комиссий об итогах голосования и о результатах выборов, а также данных обо всех избранных депутатах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ноября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«Интернет» данных, содержащихся в протоколах всех избирательных комиссий об итогах голосования, о результатах выборов </w:t>
            </w:r>
          </w:p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месяцев со дня официального опубликования полных данных о результатах выборов</w:t>
            </w:r>
          </w:p>
          <w:p w:rsidR="009F58E2" w:rsidRPr="006517D3" w:rsidRDefault="009F58E2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9F58E2" w:rsidRPr="001436CA" w:rsidTr="00DA3795">
        <w:tc>
          <w:tcPr>
            <w:tcW w:w="851" w:type="dxa"/>
          </w:tcPr>
          <w:p w:rsidR="009F58E2" w:rsidRDefault="009F58E2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8E2" w:rsidRPr="00897C2D" w:rsidRDefault="009F58E2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Хранение документов, связанных с подготовкой и проведением выборов </w:t>
            </w:r>
          </w:p>
        </w:tc>
        <w:tc>
          <w:tcPr>
            <w:tcW w:w="2272" w:type="dxa"/>
          </w:tcPr>
          <w:p w:rsidR="009F58E2" w:rsidRPr="006517D3" w:rsidRDefault="009F58E2" w:rsidP="00E71F32">
            <w:pPr>
              <w:spacing w:after="0" w:line="26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порядком хранения и передачи в архивы документов, связанных с подготовкой и проведением выборов, утвержденного постановлением ИКВО</w:t>
            </w:r>
          </w:p>
        </w:tc>
        <w:tc>
          <w:tcPr>
            <w:tcW w:w="3115" w:type="dxa"/>
          </w:tcPr>
          <w:p w:rsidR="009F58E2" w:rsidRPr="00E71F32" w:rsidRDefault="009F58E2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Вологды, государственные и муниципальные архивы</w:t>
            </w:r>
          </w:p>
        </w:tc>
      </w:tr>
    </w:tbl>
    <w:p w:rsidR="009F58E2" w:rsidRPr="006517D3" w:rsidRDefault="009F58E2" w:rsidP="00E71F3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58E2" w:rsidRPr="006517D3" w:rsidRDefault="009F58E2">
      <w:pPr>
        <w:rPr>
          <w:rFonts w:ascii="Times New Roman" w:hAnsi="Times New Roman"/>
          <w:sz w:val="24"/>
          <w:szCs w:val="24"/>
          <w:lang w:eastAsia="ru-RU"/>
        </w:rPr>
      </w:pPr>
    </w:p>
    <w:sectPr w:rsidR="009F58E2" w:rsidRPr="006517D3" w:rsidSect="007048A1">
      <w:headerReference w:type="even" r:id="rId7"/>
      <w:headerReference w:type="default" r:id="rId8"/>
      <w:pgSz w:w="11907" w:h="16840"/>
      <w:pgMar w:top="694" w:right="851" w:bottom="426" w:left="1134" w:header="568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E2" w:rsidRDefault="009F58E2">
      <w:pPr>
        <w:spacing w:after="0" w:line="240" w:lineRule="auto"/>
      </w:pPr>
      <w:r>
        <w:separator/>
      </w:r>
    </w:p>
  </w:endnote>
  <w:endnote w:type="continuationSeparator" w:id="0">
    <w:p w:rsidR="009F58E2" w:rsidRDefault="009F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E2" w:rsidRDefault="009F58E2">
      <w:pPr>
        <w:spacing w:after="0" w:line="240" w:lineRule="auto"/>
      </w:pPr>
      <w:r>
        <w:separator/>
      </w:r>
    </w:p>
  </w:footnote>
  <w:footnote w:type="continuationSeparator" w:id="0">
    <w:p w:rsidR="009F58E2" w:rsidRDefault="009F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2" w:rsidRDefault="009F58E2">
    <w:pPr>
      <w:pStyle w:val="10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F58E2" w:rsidRDefault="009F58E2">
    <w:pPr>
      <w:pStyle w:val="10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2" w:rsidRPr="00801618" w:rsidRDefault="009F58E2">
    <w:pPr>
      <w:pStyle w:val="Header"/>
      <w:framePr w:wrap="around" w:vAnchor="text" w:hAnchor="margin" w:xAlign="center" w:y="1"/>
      <w:rPr>
        <w:rStyle w:val="PageNumber"/>
        <w:sz w:val="24"/>
      </w:rPr>
    </w:pPr>
    <w:r w:rsidRPr="00801618">
      <w:rPr>
        <w:rStyle w:val="PageNumber"/>
        <w:sz w:val="24"/>
      </w:rPr>
      <w:fldChar w:fldCharType="begin"/>
    </w:r>
    <w:r w:rsidRPr="00801618">
      <w:rPr>
        <w:rStyle w:val="PageNumber"/>
        <w:sz w:val="24"/>
      </w:rPr>
      <w:instrText xml:space="preserve">PAGE  </w:instrText>
    </w:r>
    <w:r w:rsidRPr="00801618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20</w:t>
    </w:r>
    <w:r w:rsidRPr="00801618">
      <w:rPr>
        <w:rStyle w:val="PageNumber"/>
        <w:sz w:val="24"/>
      </w:rPr>
      <w:fldChar w:fldCharType="end"/>
    </w:r>
  </w:p>
  <w:p w:rsidR="009F58E2" w:rsidRDefault="009F58E2">
    <w:pPr>
      <w:pStyle w:val="Header"/>
      <w:widowControl/>
    </w:pPr>
  </w:p>
  <w:tbl>
    <w:tblPr>
      <w:tblW w:w="10207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709"/>
      <w:gridCol w:w="4111"/>
      <w:gridCol w:w="2271"/>
      <w:gridCol w:w="3116"/>
    </w:tblGrid>
    <w:tr w:rsidR="009F58E2" w:rsidRPr="001436CA" w:rsidTr="00485A42">
      <w:tc>
        <w:tcPr>
          <w:tcW w:w="709" w:type="dxa"/>
        </w:tcPr>
        <w:p w:rsidR="009F58E2" w:rsidRPr="001436CA" w:rsidRDefault="009F58E2">
          <w:pPr>
            <w:jc w:val="center"/>
            <w:rPr>
              <w:sz w:val="24"/>
            </w:rPr>
          </w:pPr>
          <w:r w:rsidRPr="001436CA">
            <w:rPr>
              <w:sz w:val="24"/>
            </w:rPr>
            <w:t>1</w:t>
          </w:r>
        </w:p>
      </w:tc>
      <w:tc>
        <w:tcPr>
          <w:tcW w:w="4111" w:type="dxa"/>
        </w:tcPr>
        <w:p w:rsidR="009F58E2" w:rsidRPr="001436CA" w:rsidRDefault="009F58E2">
          <w:pPr>
            <w:jc w:val="center"/>
            <w:rPr>
              <w:rStyle w:val="iiianoaieou"/>
              <w:sz w:val="24"/>
            </w:rPr>
          </w:pPr>
          <w:r w:rsidRPr="001436CA">
            <w:rPr>
              <w:rStyle w:val="iiianoaieou"/>
              <w:sz w:val="24"/>
            </w:rPr>
            <w:t>2</w:t>
          </w:r>
        </w:p>
      </w:tc>
      <w:tc>
        <w:tcPr>
          <w:tcW w:w="2271" w:type="dxa"/>
        </w:tcPr>
        <w:p w:rsidR="009F58E2" w:rsidRPr="001436CA" w:rsidRDefault="009F58E2">
          <w:pPr>
            <w:jc w:val="center"/>
            <w:rPr>
              <w:sz w:val="24"/>
            </w:rPr>
          </w:pPr>
          <w:r w:rsidRPr="001436CA">
            <w:rPr>
              <w:sz w:val="24"/>
            </w:rPr>
            <w:t>3</w:t>
          </w:r>
        </w:p>
      </w:tc>
      <w:tc>
        <w:tcPr>
          <w:tcW w:w="3116" w:type="dxa"/>
        </w:tcPr>
        <w:p w:rsidR="009F58E2" w:rsidRPr="001436CA" w:rsidRDefault="009F58E2">
          <w:pPr>
            <w:jc w:val="center"/>
            <w:rPr>
              <w:sz w:val="24"/>
            </w:rPr>
          </w:pPr>
          <w:r w:rsidRPr="001436CA">
            <w:rPr>
              <w:sz w:val="24"/>
            </w:rPr>
            <w:t>4</w:t>
          </w:r>
        </w:p>
      </w:tc>
    </w:tr>
  </w:tbl>
  <w:p w:rsidR="009F58E2" w:rsidRDefault="009F58E2">
    <w:pPr>
      <w:pStyle w:val="Header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99A"/>
    <w:multiLevelType w:val="hybridMultilevel"/>
    <w:tmpl w:val="F3E42794"/>
    <w:lvl w:ilvl="0" w:tplc="5A444E02">
      <w:start w:val="18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35DE8"/>
    <w:multiLevelType w:val="hybridMultilevel"/>
    <w:tmpl w:val="27A65504"/>
    <w:lvl w:ilvl="0" w:tplc="4FA279EE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>
    <w:nsid w:val="0CA43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>
    <w:nsid w:val="0E726876"/>
    <w:multiLevelType w:val="hybridMultilevel"/>
    <w:tmpl w:val="F45612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211165"/>
    <w:multiLevelType w:val="hybridMultilevel"/>
    <w:tmpl w:val="4C722D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DF01C9"/>
    <w:multiLevelType w:val="hybridMultilevel"/>
    <w:tmpl w:val="73143168"/>
    <w:lvl w:ilvl="0" w:tplc="A7783D9E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637A48"/>
    <w:multiLevelType w:val="hybridMultilevel"/>
    <w:tmpl w:val="C6506278"/>
    <w:lvl w:ilvl="0" w:tplc="C7D8280E">
      <w:start w:val="3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2"/>
    <w:rsid w:val="00064DF1"/>
    <w:rsid w:val="001106E6"/>
    <w:rsid w:val="00135AB6"/>
    <w:rsid w:val="001436CA"/>
    <w:rsid w:val="00156AC2"/>
    <w:rsid w:val="001621CD"/>
    <w:rsid w:val="00193456"/>
    <w:rsid w:val="00195007"/>
    <w:rsid w:val="001B228C"/>
    <w:rsid w:val="002377E2"/>
    <w:rsid w:val="00262024"/>
    <w:rsid w:val="002B6565"/>
    <w:rsid w:val="003155E3"/>
    <w:rsid w:val="0033095C"/>
    <w:rsid w:val="003C7D1E"/>
    <w:rsid w:val="003E5BC4"/>
    <w:rsid w:val="00420B65"/>
    <w:rsid w:val="004566CE"/>
    <w:rsid w:val="00485A42"/>
    <w:rsid w:val="00492592"/>
    <w:rsid w:val="00497290"/>
    <w:rsid w:val="004B7B1D"/>
    <w:rsid w:val="00590966"/>
    <w:rsid w:val="0059161E"/>
    <w:rsid w:val="0059563A"/>
    <w:rsid w:val="005E1672"/>
    <w:rsid w:val="005E633A"/>
    <w:rsid w:val="005F23A0"/>
    <w:rsid w:val="006517D3"/>
    <w:rsid w:val="006F1A49"/>
    <w:rsid w:val="007048A1"/>
    <w:rsid w:val="00734601"/>
    <w:rsid w:val="007936E0"/>
    <w:rsid w:val="007A573D"/>
    <w:rsid w:val="007E60C0"/>
    <w:rsid w:val="00801618"/>
    <w:rsid w:val="00840BCE"/>
    <w:rsid w:val="0086374C"/>
    <w:rsid w:val="00897C2D"/>
    <w:rsid w:val="008E1F6B"/>
    <w:rsid w:val="00903FDE"/>
    <w:rsid w:val="0094111E"/>
    <w:rsid w:val="009D0F7F"/>
    <w:rsid w:val="009F58E2"/>
    <w:rsid w:val="00A326BF"/>
    <w:rsid w:val="00A53EB6"/>
    <w:rsid w:val="00A6493B"/>
    <w:rsid w:val="00A835C7"/>
    <w:rsid w:val="00AA00B6"/>
    <w:rsid w:val="00AD0226"/>
    <w:rsid w:val="00AD22B2"/>
    <w:rsid w:val="00AF112F"/>
    <w:rsid w:val="00B05269"/>
    <w:rsid w:val="00C40940"/>
    <w:rsid w:val="00C61918"/>
    <w:rsid w:val="00CA1D1D"/>
    <w:rsid w:val="00CF18CD"/>
    <w:rsid w:val="00D11513"/>
    <w:rsid w:val="00D53535"/>
    <w:rsid w:val="00D72DAD"/>
    <w:rsid w:val="00DA3795"/>
    <w:rsid w:val="00DB71F3"/>
    <w:rsid w:val="00DD7C92"/>
    <w:rsid w:val="00DE35A2"/>
    <w:rsid w:val="00E21F91"/>
    <w:rsid w:val="00E71F32"/>
    <w:rsid w:val="00E90337"/>
    <w:rsid w:val="00EF0FC6"/>
    <w:rsid w:val="00F13625"/>
    <w:rsid w:val="00F77D0A"/>
    <w:rsid w:val="00FA156D"/>
    <w:rsid w:val="00FB46D8"/>
    <w:rsid w:val="00F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9563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F32"/>
    <w:pPr>
      <w:keepNext/>
      <w:widowControl w:val="0"/>
      <w:spacing w:after="120" w:line="240" w:lineRule="auto"/>
      <w:jc w:val="center"/>
      <w:outlineLvl w:val="0"/>
    </w:pPr>
    <w:rPr>
      <w:rFonts w:ascii="Times New Roman" w:hAnsi="Times New Roman"/>
      <w:b/>
      <w:kern w:val="28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F32"/>
    <w:rPr>
      <w:rFonts w:ascii="Times New Roman" w:hAnsi="Times New Roman" w:cs="Times New Roman"/>
      <w:b/>
      <w:kern w:val="28"/>
      <w:sz w:val="20"/>
      <w:lang w:eastAsia="ru-RU"/>
    </w:rPr>
  </w:style>
  <w:style w:type="paragraph" w:customStyle="1" w:styleId="14-15">
    <w:name w:val="14-15"/>
    <w:basedOn w:val="Normal"/>
    <w:uiPriority w:val="99"/>
    <w:rsid w:val="00E71F3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a">
    <w:name w:val="Письмо"/>
    <w:basedOn w:val="Normal"/>
    <w:uiPriority w:val="99"/>
    <w:rsid w:val="00E71F32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1F32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E71F32"/>
    <w:pPr>
      <w:widowControl w:val="0"/>
      <w:spacing w:after="0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1F32"/>
    <w:rPr>
      <w:rFonts w:ascii="Times New Roman" w:hAnsi="Times New Roman" w:cs="Times New Roman"/>
      <w:sz w:val="20"/>
      <w:lang w:eastAsia="ru-RU"/>
    </w:rPr>
  </w:style>
  <w:style w:type="paragraph" w:customStyle="1" w:styleId="14-22">
    <w:name w:val="14-22"/>
    <w:basedOn w:val="Normal"/>
    <w:uiPriority w:val="99"/>
    <w:rsid w:val="00E71F32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-19">
    <w:name w:val="14-19"/>
    <w:basedOn w:val="14-22"/>
    <w:uiPriority w:val="99"/>
    <w:rsid w:val="00E71F32"/>
    <w:pPr>
      <w:spacing w:line="380" w:lineRule="exact"/>
    </w:pPr>
  </w:style>
  <w:style w:type="paragraph" w:customStyle="1" w:styleId="a0">
    <w:name w:val="Статья"/>
    <w:basedOn w:val="Normal"/>
    <w:uiPriority w:val="99"/>
    <w:rsid w:val="00E71F32"/>
    <w:pPr>
      <w:keepNext/>
      <w:widowControl w:val="0"/>
      <w:spacing w:after="240" w:line="240" w:lineRule="auto"/>
      <w:ind w:left="2081" w:hanging="136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71F32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1F32"/>
    <w:rPr>
      <w:rFonts w:ascii="Times New Roman" w:hAnsi="Times New Roman" w:cs="Times New Roman"/>
      <w:sz w:val="20"/>
      <w:lang w:eastAsia="ru-RU"/>
    </w:rPr>
  </w:style>
  <w:style w:type="paragraph" w:customStyle="1" w:styleId="14-15-">
    <w:name w:val="14-15-д"/>
    <w:basedOn w:val="Normal"/>
    <w:uiPriority w:val="99"/>
    <w:rsid w:val="00E71F32"/>
    <w:pPr>
      <w:widowControl w:val="0"/>
      <w:spacing w:after="60" w:line="480" w:lineRule="exact"/>
      <w:ind w:firstLine="720"/>
      <w:jc w:val="both"/>
    </w:pPr>
    <w:rPr>
      <w:rFonts w:ascii="Times New Roman" w:eastAsia="Times New Roman" w:hAnsi="Times New Roman"/>
      <w:spacing w:val="8"/>
      <w:sz w:val="28"/>
      <w:szCs w:val="20"/>
      <w:lang w:eastAsia="ru-RU"/>
    </w:rPr>
  </w:style>
  <w:style w:type="paragraph" w:customStyle="1" w:styleId="14-150">
    <w:name w:val="Текст 14-1.5"/>
    <w:basedOn w:val="Normal"/>
    <w:uiPriority w:val="99"/>
    <w:rsid w:val="00E71F3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EnvelopeAddress">
    <w:name w:val="envelope address"/>
    <w:basedOn w:val="Normal"/>
    <w:uiPriority w:val="99"/>
    <w:rsid w:val="00E71F32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-151">
    <w:name w:val="14-15к"/>
    <w:basedOn w:val="Normal"/>
    <w:uiPriority w:val="99"/>
    <w:rsid w:val="00E71F3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a1">
    <w:name w:val="параграф"/>
    <w:basedOn w:val="Normal"/>
    <w:uiPriority w:val="99"/>
    <w:rsid w:val="00E71F32"/>
    <w:pPr>
      <w:keepNext/>
      <w:widowControl w:val="0"/>
      <w:spacing w:after="120" w:line="240" w:lineRule="auto"/>
      <w:ind w:left="567" w:hanging="56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2">
    <w:name w:val="письмо"/>
    <w:basedOn w:val="Normal"/>
    <w:uiPriority w:val="99"/>
    <w:rsid w:val="00E71F32"/>
    <w:pPr>
      <w:widowControl w:val="0"/>
      <w:spacing w:after="120" w:line="240" w:lineRule="auto"/>
      <w:ind w:left="396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текст сноски"/>
    <w:basedOn w:val="Normal"/>
    <w:uiPriority w:val="99"/>
    <w:rsid w:val="00E71F32"/>
    <w:pPr>
      <w:keepLines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4">
    <w:name w:val="Левый угол"/>
    <w:basedOn w:val="Normal"/>
    <w:uiPriority w:val="99"/>
    <w:rsid w:val="00E71F32"/>
    <w:pPr>
      <w:widowControl w:val="0"/>
      <w:spacing w:after="0" w:line="240" w:lineRule="auto"/>
      <w:ind w:right="425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71F3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E71F3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E71F3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E71F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1F32"/>
    <w:rPr>
      <w:rFonts w:ascii="Times New Roman" w:hAnsi="Times New Roman" w:cs="Times New Roman"/>
      <w:sz w:val="20"/>
      <w:lang w:eastAsia="ru-RU"/>
    </w:rPr>
  </w:style>
  <w:style w:type="character" w:customStyle="1" w:styleId="iiianoaieou">
    <w:name w:val="iiia? no?aieou"/>
    <w:uiPriority w:val="99"/>
    <w:rsid w:val="00E71F32"/>
    <w:rPr>
      <w:sz w:val="20"/>
    </w:rPr>
  </w:style>
  <w:style w:type="character" w:customStyle="1" w:styleId="1">
    <w:name w:val="Основной шрифт абзаца1"/>
    <w:uiPriority w:val="99"/>
    <w:rsid w:val="00E71F32"/>
    <w:rPr>
      <w:sz w:val="20"/>
    </w:rPr>
  </w:style>
  <w:style w:type="paragraph" w:customStyle="1" w:styleId="10">
    <w:name w:val="Верхний колонтитул1"/>
    <w:basedOn w:val="Normal"/>
    <w:uiPriority w:val="99"/>
    <w:rsid w:val="00E71F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E71F32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E71F3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71F32"/>
    <w:pPr>
      <w:widowControl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F32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uiPriority w:val="99"/>
    <w:rsid w:val="00E71F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71F32"/>
    <w:pPr>
      <w:autoSpaceDE w:val="0"/>
      <w:autoSpaceDN w:val="0"/>
      <w:adjustRightInd w:val="0"/>
    </w:pPr>
    <w:rPr>
      <w:rFonts w:ascii="Times New Roman" w:eastAsia="Times New Roman" w:hAnsi="Times New Roman"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rsid w:val="00E71F3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E71F32"/>
    <w:pPr>
      <w:spacing w:after="0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1F32"/>
    <w:rPr>
      <w:rFonts w:ascii="Times New Roman" w:hAnsi="Times New Roman" w:cs="Times New Roman"/>
      <w:color w:val="FF0000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1F32"/>
    <w:pPr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Times New Roman" w:hAnsi="Times New Roman"/>
      <w:b/>
      <w:bCs/>
      <w:i/>
      <w:iCs/>
      <w:color w:val="FF0000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1F32"/>
    <w:rPr>
      <w:rFonts w:ascii="Times New Roman" w:hAnsi="Times New Roman" w:cs="Times New Roman"/>
      <w:b/>
      <w:i/>
      <w:color w:val="FF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824</TotalTime>
  <Pages>20</Pages>
  <Words>5004</Words>
  <Characters>28528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16</cp:revision>
  <cp:lastPrinted>2025-06-25T11:06:00Z</cp:lastPrinted>
  <dcterms:created xsi:type="dcterms:W3CDTF">2025-01-10T07:16:00Z</dcterms:created>
  <dcterms:modified xsi:type="dcterms:W3CDTF">2025-06-30T08:57:00Z</dcterms:modified>
</cp:coreProperties>
</file>