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0DC">
      <w:pPr>
        <w:pStyle w:val="ConsPlusNormal"/>
        <w:jc w:val="both"/>
        <w:outlineLvl w:val="0"/>
      </w:pPr>
    </w:p>
    <w:p w:rsidR="00000000" w:rsidRDefault="00D240DC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D240DC">
      <w:pPr>
        <w:pStyle w:val="ConsPlusTitle"/>
        <w:jc w:val="both"/>
      </w:pPr>
    </w:p>
    <w:p w:rsidR="00000000" w:rsidRDefault="00D240DC">
      <w:pPr>
        <w:pStyle w:val="ConsPlusTitle"/>
        <w:jc w:val="center"/>
      </w:pPr>
      <w:r>
        <w:t>ПОСТАНОВЛЕНИЕ</w:t>
      </w:r>
    </w:p>
    <w:p w:rsidR="00000000" w:rsidRDefault="00D240DC">
      <w:pPr>
        <w:pStyle w:val="ConsPlusTitle"/>
        <w:jc w:val="center"/>
      </w:pPr>
      <w:r>
        <w:t>от 14 июля 2014 г. N 4921</w:t>
      </w:r>
    </w:p>
    <w:p w:rsidR="00000000" w:rsidRDefault="00D240DC">
      <w:pPr>
        <w:pStyle w:val="ConsPlusTitle"/>
        <w:jc w:val="both"/>
      </w:pPr>
    </w:p>
    <w:p w:rsidR="00000000" w:rsidRDefault="00D240DC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D240DC">
      <w:pPr>
        <w:pStyle w:val="ConsPlusTitle"/>
        <w:jc w:val="center"/>
      </w:pPr>
      <w:r>
        <w:t>ПРЕДОСТАВЛЕНИЯ МУНИЦИПАЛЬНОЙ УСЛУГИ ПО ВЫДАЧЕ</w:t>
      </w:r>
    </w:p>
    <w:p w:rsidR="00000000" w:rsidRDefault="00D240DC">
      <w:pPr>
        <w:pStyle w:val="ConsPlusTitle"/>
        <w:jc w:val="center"/>
      </w:pPr>
      <w:r>
        <w:t>РАЗРЕШЕНИЯ НА ПРАВО ОРГАНИЗАЦИИ РОЗНИЧНОГО РЫНКА</w:t>
      </w:r>
    </w:p>
    <w:p w:rsidR="00000000" w:rsidRDefault="00D240DC">
      <w:pPr>
        <w:pStyle w:val="ConsPlusTitle"/>
        <w:jc w:val="center"/>
      </w:pPr>
      <w:r>
        <w:t>НА</w:t>
      </w:r>
      <w:r>
        <w:t xml:space="preserve"> ТЕРРИТОРИИ ГОРОДСКОГО ОКРУГА ГОРОДА ВОЛОГДЫ</w:t>
      </w:r>
    </w:p>
    <w:p w:rsidR="00000000" w:rsidRDefault="00D240D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D2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от 29.04.2015 N 3227, от 18.11.2015 N 8781, от 28.06.2016 N 741,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от 02.11.2016 N 1393, от 07.02.2017 N 99, от 15.03.2017 N 243,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от 1</w:t>
            </w:r>
            <w:r w:rsidRPr="00D240DC">
              <w:rPr>
                <w:rFonts w:eastAsiaTheme="minorEastAsia"/>
                <w:color w:val="392C69"/>
              </w:rPr>
              <w:t>9.04.2018 N 416, от 25.09.2018 N 1195, от 16.04.2021 N 497,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от 17.09.2021 N 1456, от 28.06.2023 N 945)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В соответствии с Федеральными законами от 30 декабря 2006 года N 271-ФЗ "О розничных рынках и о внесении изменений в Трудовой кодекс Российской Федерации" (с последующими изменениями), от 27 июля 2010 года N 210-ФЗ "Об организации предоставления государств</w:t>
      </w:r>
      <w:r>
        <w:t>енных и муниципальных услуг" (с последующими изменениями), на основании статей 38, 44 Устава городского округа города Вологды постановляю:</w:t>
      </w:r>
    </w:p>
    <w:p w:rsidR="00000000" w:rsidRDefault="00D240DC">
      <w:pPr>
        <w:pStyle w:val="ConsPlusNormal"/>
        <w:jc w:val="both"/>
      </w:pPr>
      <w:r>
        <w:t>(в ред. постановления Администрации г. Вологды от 17.09.2021 N 1456)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4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право организации розничного рынка на территории городского округа города Вологды.</w:t>
      </w:r>
    </w:p>
    <w:p w:rsidR="00000000" w:rsidRDefault="00D240DC">
      <w:pPr>
        <w:pStyle w:val="ConsPlusNormal"/>
        <w:jc w:val="both"/>
      </w:pPr>
      <w:r>
        <w:t>(в ред. постановлений Администрации г. Вологды от 29.04</w:t>
      </w:r>
      <w:r>
        <w:t>.2015 N 3227, от 17.09.2021 N 1456)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 Департаменту экономического развития Администрации города Вологды:</w:t>
      </w:r>
    </w:p>
    <w:p w:rsidR="00000000" w:rsidRDefault="00D240DC">
      <w:pPr>
        <w:pStyle w:val="ConsPlusNormal"/>
        <w:jc w:val="both"/>
      </w:pPr>
      <w:r>
        <w:t>(в ред. постановления Администрации г. Вологды от 07.02.2017 N 99)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2.1. Разместить в помещениях, в которых предоставляется муниципальная услуга, инфор</w:t>
      </w:r>
      <w:r>
        <w:t>мацию о возможности участия граждан в общественной оценке профессиональной служебной деятельности муниципальных служащих Департамента экономического развития Администрации города Вологды (далее - Департамент).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2.2. Информировать граждан об изучении мнения </w:t>
      </w:r>
      <w:r>
        <w:t>населения в целях проведения общественной оценки профессиональной служебной деятельности муниципальных служащих Департамента при предоставлении результата муниципальной услуги.</w:t>
      </w:r>
    </w:p>
    <w:p w:rsidR="00000000" w:rsidRDefault="00D240DC">
      <w:pPr>
        <w:pStyle w:val="ConsPlusNormal"/>
        <w:jc w:val="both"/>
      </w:pPr>
      <w:r>
        <w:t>(п. 2 введен постановлением Администрации г. Вологды от 18.11.2015 N 8781)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 Н</w:t>
      </w:r>
      <w:r>
        <w:t>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right"/>
      </w:pPr>
      <w:r>
        <w:t>Исполняющий обязанности Главы г. Вологды</w:t>
      </w:r>
    </w:p>
    <w:p w:rsidR="00000000" w:rsidRDefault="00D240DC">
      <w:pPr>
        <w:pStyle w:val="ConsPlusNormal"/>
        <w:jc w:val="right"/>
      </w:pPr>
      <w:r>
        <w:t>заместитель Главы г. Вологды</w:t>
      </w:r>
    </w:p>
    <w:p w:rsidR="00000000" w:rsidRDefault="00D240DC">
      <w:pPr>
        <w:pStyle w:val="ConsPlusNormal"/>
        <w:jc w:val="right"/>
      </w:pPr>
      <w:r>
        <w:t>по жилищно-коммунальному хозяйству</w:t>
      </w:r>
    </w:p>
    <w:p w:rsidR="00000000" w:rsidRDefault="00D240DC">
      <w:pPr>
        <w:pStyle w:val="ConsPlusNormal"/>
        <w:jc w:val="right"/>
      </w:pPr>
      <w:r>
        <w:lastRenderedPageBreak/>
        <w:t>и градостроительству</w:t>
      </w:r>
    </w:p>
    <w:p w:rsidR="00000000" w:rsidRDefault="00D240DC">
      <w:pPr>
        <w:pStyle w:val="ConsPlusNormal"/>
        <w:jc w:val="right"/>
      </w:pPr>
      <w:r>
        <w:t>А.Ф.ОСОКИН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right"/>
        <w:outlineLvl w:val="0"/>
      </w:pPr>
      <w:r>
        <w:t>Утвержден</w:t>
      </w:r>
    </w:p>
    <w:p w:rsidR="00000000" w:rsidRDefault="00D240DC">
      <w:pPr>
        <w:pStyle w:val="ConsPlusNormal"/>
        <w:jc w:val="right"/>
      </w:pPr>
      <w:r>
        <w:t>Постановлением</w:t>
      </w:r>
    </w:p>
    <w:p w:rsidR="00000000" w:rsidRDefault="00D240DC">
      <w:pPr>
        <w:pStyle w:val="ConsPlusNormal"/>
        <w:jc w:val="right"/>
      </w:pPr>
      <w:r>
        <w:t>Администрации г. Вологды</w:t>
      </w:r>
    </w:p>
    <w:p w:rsidR="00000000" w:rsidRDefault="00D240DC">
      <w:pPr>
        <w:pStyle w:val="ConsPlusNormal"/>
        <w:jc w:val="right"/>
      </w:pPr>
      <w:r>
        <w:t>от 14 июля 2014 г. N 4921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</w:pPr>
      <w:bookmarkStart w:id="0" w:name="Par43"/>
      <w:bookmarkEnd w:id="0"/>
      <w:r>
        <w:t>АДМИНИСТРАТИВНЫЙ РЕГЛАМЕНТ</w:t>
      </w:r>
    </w:p>
    <w:p w:rsidR="00000000" w:rsidRDefault="00D240DC">
      <w:pPr>
        <w:pStyle w:val="ConsPlusTitle"/>
        <w:jc w:val="center"/>
      </w:pPr>
      <w:r>
        <w:t>ПРЕДОСТАВЛЕНИЯ МУНИЦИПАЛЬНОЙ УСЛУГИ ПО ВЫ</w:t>
      </w:r>
      <w:r>
        <w:t>ДАЧЕ</w:t>
      </w:r>
    </w:p>
    <w:p w:rsidR="00000000" w:rsidRDefault="00D240DC">
      <w:pPr>
        <w:pStyle w:val="ConsPlusTitle"/>
        <w:jc w:val="center"/>
      </w:pPr>
      <w:r>
        <w:t>РАЗРЕШЕНИЯ НА ПРАВО ОРГАНИЗАЦИИ РОЗНИЧНОГО РЫНКА</w:t>
      </w:r>
    </w:p>
    <w:p w:rsidR="00000000" w:rsidRDefault="00D240DC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D240D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D2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D240DC">
              <w:rPr>
                <w:rFonts w:eastAsiaTheme="minorEastAsia"/>
                <w:color w:val="392C69"/>
              </w:rPr>
              <w:t>от 17.09.2021 N 1456, от 28.06.2023 N 945)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1"/>
      </w:pPr>
      <w:r>
        <w:t>I. Общие положения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разрешения на право организации розничного рынка на территории городского округа города Вологды (далее - административный регламент, муниципальная услуга соответственно) устанавл</w:t>
      </w:r>
      <w:r>
        <w:t>ивает порядок и стандарт предоставления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Муниципальная услуга включает следующие подуслуги: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выдача разрешения на право организации розничного рынка;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продление срока действия разрешения на право организации розничного рынка;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переоформление разрешения на право организации розничного рынка.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1.2. Заявителями при предоставлении муниципальной услуги являются индивидуальные предприниматели и юридические лица либо уполномоченные ими лица (за исключением государственных органов и их т</w:t>
      </w:r>
      <w:r>
        <w:t>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1.3. Место нахождения Департамента экономического развития Администрации города Вологды, его структурных</w:t>
      </w:r>
      <w:r>
        <w:t xml:space="preserve"> подразделений (далее - Уполномоченный орган): г. Вологда, ул. Козленская, д. 6.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Почтовый адрес Уполномоченного органа: 160000, г. Вологда, ул. Козленская, д. 6.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График работы Уполномоченного органа: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понедельник - четверг: с 08.00 до 12.30 и с 13.30 до 17.</w:t>
      </w:r>
      <w:r>
        <w:t>00 (перерыв: с 12.30 до 13.30);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пятница - неприемный день;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суббота, воскресенье - выходные дни;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предпраздничные дни: с 08.00 до 12.30 и с 13.30 до 16.00 (перерыв: с 12.30 до 13.30).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График приема документов: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понедельник - четверг: с 08.00 до 12.30 и с 13.3</w:t>
      </w:r>
      <w:r>
        <w:t>0 до 17.00 (перерыв: с 12.30 до 13.30);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пятница - неприемный день;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суббота, воскресенье - выходные дни;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предпраздничные дни: с 08.00 до 12.30 и с 13.30 до 16.00 (перерыв: с 12.30 до 13.30).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Личный прием руководителя Уполномоченного органа: последний четвер</w:t>
      </w:r>
      <w:r>
        <w:t>г месяца: с 08.00 до 12.30 и с 13.30 до 17.00 (перерыв: с 12.30 до 13.30).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услуги: (8172) 72-96-78.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Адрес официального сайта Уполномоченного органа в информационно-телекоммун</w:t>
      </w:r>
      <w:r>
        <w:t>икационной сети "Интернет" (далее - сайт в сети "Интернет"): https://vologda.gosuslugi.ru.</w:t>
      </w:r>
    </w:p>
    <w:p w:rsidR="00000000" w:rsidRDefault="00D240DC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</w:t>
      </w:r>
      <w:r>
        <w:t>альных услуг (функций)" (далее также - Единый портал) в сети "Интернет": www.gosuslugi.ru.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</w:t>
      </w:r>
      <w:r>
        <w:t>"Интернет": https://gosuslugi35.ru.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Место нахождения муниципального казенного учреждения "Многофункциональный центр организации предоставления государственных и муниципальных услуг в городе Вологде" (далее - МФЦ): 160009, г. Вологда, ул. Мальцева, д. 52.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</w:t>
      </w:r>
      <w:r>
        <w:t>очтовый адрес МФЦ: 160009, г. Вологда, ул. Мальцева, д. 52.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График работы МФЦ: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понедельник - пятница: с 08.00 до 20.00, без обеда;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суббота: с 09.00 до 14.00;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воскресенье - выходной.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Телефон/факс МФЦ: (8172) 72-45-19.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Адрес электронной почты МФЦ: gkrc@mail.ru.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информационных стендах в помещен</w:t>
      </w:r>
      <w:r>
        <w:t>иях Уполномоченного органа,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"Интернет":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официальных сайтах Уполномоченного органа,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Едином портале;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Региональном портале.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1.5.1. Инфо</w:t>
      </w:r>
      <w:r>
        <w:t>рмирование о предоставлении муниципальной услуги осуществляется по следующим вопросам: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место нахождения Уполномоченного органа, его структурных подразделений,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</w:t>
      </w:r>
      <w:r>
        <w:t>ть муниципальную услугу, номера их контактных телефонов;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графики работы Уполномоченного органа,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адреса сайтов в сети "Интернет" Уполномоченного органа,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нормативные правовые акты по вопросам пр</w:t>
      </w:r>
      <w:r>
        <w:t>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срок предос</w:t>
      </w:r>
      <w:r>
        <w:t>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досудебный и судебный порядок обжалования действий (бездействия) должностных лиц и </w:t>
      </w:r>
      <w:r>
        <w:lastRenderedPageBreak/>
        <w:t>муниципальных сл</w:t>
      </w:r>
      <w:r>
        <w:t>ужащих Уполномоченного органа, МФЦ,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законом от 9 </w:t>
      </w:r>
      <w:r>
        <w:t>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1.5.2. Информирование (консультирование) осуществляется специалистами Уполномоченного органа/МФЦ,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Информирование проводит</w:t>
      </w:r>
      <w:r>
        <w:t>ся на русском языке в форме индивидуального и публичного информирования.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заинтересованного лица за информацией лично или по теле</w:t>
      </w:r>
      <w:r>
        <w:t>фону.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более п</w:t>
      </w:r>
      <w:r>
        <w:t>родолжительное время, специалист, ответственный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</w:t>
      </w:r>
      <w:r>
        <w:t>о вопросам заявителя,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</w:t>
      </w:r>
      <w:r>
        <w:t>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</w:t>
      </w:r>
      <w:r>
        <w:t>рмлению обращения.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свои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Уст</w:t>
      </w:r>
      <w:r>
        <w:t>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</w:t>
      </w:r>
      <w:r>
        <w:t>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1.5.4. Индивидуальное письменное информирование осущ</w:t>
      </w:r>
      <w:r>
        <w:t>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Ответ на обращение составляется в простой, четкой форме с указанием фамилии, имени, отчества (последнее - </w:t>
      </w:r>
      <w:r>
        <w:t xml:space="preserve">при наличии), номера телефона исполнителя, подписывается руководителем </w:t>
      </w:r>
      <w:r>
        <w:lastRenderedPageBreak/>
        <w:t>Уполномоченного органа и направляется способом, позволяющим подтвердить факт и дату направления.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1.5.5. Публичное устное информирование осуществляется посредством привлечения средств ма</w:t>
      </w:r>
      <w:r>
        <w:t>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1.5.6. Публичное письменное информирование осуществляется путем публикации и</w:t>
      </w:r>
      <w:r>
        <w:t>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сайте в сети "Интернет";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Региональном портале;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 инфор</w:t>
      </w:r>
      <w:r>
        <w:t>мационных стендах Уполномоченного органа, МФЦ.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Выдача разрешения на право организации розничного рынка.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2.2. Наименование органа местного самоуправления,</w:t>
      </w:r>
    </w:p>
    <w:p w:rsidR="00000000" w:rsidRDefault="00D240DC">
      <w:pPr>
        <w:pStyle w:val="ConsPlusTitle"/>
        <w:jc w:val="center"/>
      </w:pPr>
      <w:r>
        <w:t>предоставл</w:t>
      </w:r>
      <w:r>
        <w:t>яющего муниципальную услугу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Муниципальная услуга предоставляется Администрацией города Вологды через: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Уполномоченный орган;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МФЦ - в части приема заявления по выдаче разрешения на право организации розничного рынка (далее - заявление о предоставлении муниципальной услуги, заявление, разрешение), прилагаемых документов и передаче их на рассмотрение в Уполномоченный орган (при усл</w:t>
      </w:r>
      <w:r>
        <w:t>овии заключения соглашения о взаимодействии Администрации города Вологды с МФЦ по вопросам предоставления муниципальной услуги).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 выдаче</w:t>
      </w:r>
      <w:r>
        <w:t xml:space="preserve"> разрешения - выдача разрешения либо выдача уведомления об отказе в выдаче разрешения;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 продлению срока действия разрешения - проставление соответствующей отметки о продлении на ранее выданном разрешении либо направление уведомления об отказе в продлении</w:t>
      </w:r>
      <w:r>
        <w:t xml:space="preserve"> срока действия разрешения с обоснованием причин такого отказа;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 переоформлению разрешения - выдача переоформленного разрешения либо направление уведомления об отказе в переоформлении разрешения с обоснованием причин такого отказа.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2.4. Срок предоставле</w:t>
      </w:r>
      <w:r>
        <w:t>ния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2.4.1.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</w:t>
      </w:r>
      <w:r>
        <w:t>оступления заявления.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2.4.2.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разрешения, переоформлении разрешения составляет не более 15 </w:t>
      </w:r>
      <w:r>
        <w:t>календарных дней со дня поступления заявления.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00000" w:rsidRDefault="00D240DC">
      <w:pPr>
        <w:pStyle w:val="ConsPlusTitle"/>
        <w:jc w:val="center"/>
      </w:pPr>
      <w:r>
        <w:t>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Конституцией Российской Федерации;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Федеральным законом от 30 декабря 2006 </w:t>
      </w:r>
      <w:r>
        <w:t>года N 271-ФЗ "О розничных рынках и о внесении изменений в Трудовой кодекс Российской Федерации";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Федеральным зак</w:t>
      </w:r>
      <w:r>
        <w:t>оном от 27 июля 2010 года N 210-ФЗ "Об организации предоставления государственных и муниципальных услуг";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10 марта 2007 года N 148 "О</w:t>
      </w:r>
      <w:r>
        <w:t>б утверждении Правил выдачи разрешений на право организации розничного рынка";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законом Вологодской области от 29 апреля 2007 года N 1584-ОЗ "О розничных рынках на территории Вологодской области";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постановлением Правительства Вологодской области от 30 сентя</w:t>
      </w:r>
      <w:r>
        <w:t>бря 2008 года N 1843 "Об утверждении форм разрешения и уведомлений на право организации розничного рынка";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постановлением Правительства Вологодской области от 25 марта 2013 года N 295 "Об утверждении плана организации розничных рынков области";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Уставом гор</w:t>
      </w:r>
      <w:r>
        <w:t>одского округа города Вологды, утвержденным решением Вологодской городской Думы от 25 августа 2005 года N 301;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административным регламентом.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00000" w:rsidRDefault="00D240D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00000" w:rsidRDefault="00D240DC">
      <w:pPr>
        <w:pStyle w:val="ConsPlusTitle"/>
        <w:jc w:val="center"/>
      </w:pPr>
      <w:r>
        <w:t>право</w:t>
      </w:r>
      <w:r>
        <w:t>выми актами для предоставления муниципальной услуги,</w:t>
      </w:r>
    </w:p>
    <w:p w:rsidR="00000000" w:rsidRDefault="00D240DC">
      <w:pPr>
        <w:pStyle w:val="ConsPlusTitle"/>
        <w:jc w:val="center"/>
      </w:pPr>
      <w:r>
        <w:t>которые заявитель должен представить самостоятельно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bookmarkStart w:id="1" w:name="Par172"/>
      <w:bookmarkEnd w:id="1"/>
      <w:r>
        <w:t>2.6.1. Для предоставления муниципальной услуги заявитель представляет (направляет):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w:anchor="Par525" w:tooltip="заявление." w:history="1">
        <w:r>
          <w:rPr>
            <w:color w:val="0000FF"/>
          </w:rPr>
          <w:t>заявление</w:t>
        </w:r>
      </w:hyperlink>
      <w:r>
        <w:t xml:space="preserve"> по</w:t>
      </w:r>
      <w:r>
        <w:t xml:space="preserve"> форме согласно приложению N 1 к административному регламенту;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2" w:name="Par174"/>
      <w:bookmarkEnd w:id="2"/>
      <w:r>
        <w:t>б) копии учредительных документов заявителя;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3" w:name="Par175"/>
      <w:bookmarkEnd w:id="3"/>
      <w:r>
        <w:t>в) доверенность или иные документы, подтверждающие полномочия лица, действующего от имени заявителя, в случае подачи докумен</w:t>
      </w:r>
      <w:r>
        <w:t>тов представителем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2.6.2. Для продления разрешения на право организации розничного рынка заявитель представляет </w:t>
      </w:r>
      <w:hyperlink w:anchor="Par525" w:tooltip="заявление.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2.6.3. Для переоформления ра</w:t>
      </w:r>
      <w:r>
        <w:t>зрешения на право розничного рынка (в связи с реорганизацией юридического лица в форме преобразования, изменения его наименования или типа рынка) заявитель представляет: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а) </w:t>
      </w:r>
      <w:hyperlink w:anchor="Par525" w:tooltip="заявление.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</w:t>
      </w:r>
      <w:r>
        <w:t>ративному регламенту;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4" w:name="Par179"/>
      <w:bookmarkEnd w:id="4"/>
      <w:r>
        <w:t>б) копии учредительных документов.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2.6.4.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2.6.5. Заявление и прилагаемые документы могут быть пр</w:t>
      </w:r>
      <w:r>
        <w:t>едставлены следующими способами: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посредством почтовой связи в адрес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 электронной почте в адрес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посредством Регионального портала.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 обращении в электронной форме за получением муниципальной услуги заявление подписывается простой электронной подписью.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w:anchor="Par174" w:tooltip="б) копии учредительных документов заявителя;" w:history="1">
        <w:r>
          <w:rPr>
            <w:color w:val="0000FF"/>
          </w:rPr>
          <w:t>п</w:t>
        </w:r>
        <w:r>
          <w:rPr>
            <w:color w:val="0000FF"/>
          </w:rPr>
          <w:t>одпунктами "б"</w:t>
        </w:r>
      </w:hyperlink>
      <w:r>
        <w:t xml:space="preserve"> и </w:t>
      </w:r>
      <w:hyperlink w:anchor="Par175" w:tooltip="в) доверенность или иные документы, подтверждающие полномочия лица, действующего от имени заявителя, в случае подачи документов представителем заявителя." w:history="1">
        <w:r>
          <w:rPr>
            <w:color w:val="0000FF"/>
          </w:rPr>
          <w:t>"в" подпункта 2.6.1</w:t>
        </w:r>
      </w:hyperlink>
      <w:r>
        <w:t xml:space="preserve">, </w:t>
      </w:r>
      <w:hyperlink w:anchor="Par179" w:tooltip="б) копии учредительных документов." w:history="1">
        <w:r>
          <w:rPr>
            <w:color w:val="0000FF"/>
          </w:rPr>
          <w:t>подпунктом "б" подпункта 2.6.3</w:t>
        </w:r>
      </w:hyperlink>
      <w:r>
        <w:t xml:space="preserve"> административного регламента, подписываются усиленной квалифицированной электронной подписью.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</w:t>
      </w:r>
      <w:r>
        <w:t>справлений, а также серьезных повреждений, не позволяющих однозначно истолковать их содержание.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2.6.6.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</w:t>
      </w:r>
      <w:r>
        <w:t>щением в иные органы и организации, не предусмотренных административным регламентом.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000000" w:rsidRDefault="00D240DC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D240DC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00000" w:rsidRDefault="00D240DC">
      <w:pPr>
        <w:pStyle w:val="ConsPlusTitle"/>
        <w:jc w:val="center"/>
      </w:pPr>
      <w:r>
        <w:t>являются необх</w:t>
      </w:r>
      <w:r>
        <w:t>одимыми и обязательными для предоставления</w:t>
      </w:r>
    </w:p>
    <w:p w:rsidR="00000000" w:rsidRDefault="00D240DC">
      <w:pPr>
        <w:pStyle w:val="ConsPlusTitle"/>
        <w:jc w:val="center"/>
      </w:pPr>
      <w:r>
        <w:lastRenderedPageBreak/>
        <w:t>муниципальной услуги, которые находятся в распоряжении</w:t>
      </w:r>
    </w:p>
    <w:p w:rsidR="00000000" w:rsidRDefault="00D240DC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000000" w:rsidRDefault="00D240DC">
      <w:pPr>
        <w:pStyle w:val="ConsPlusTitle"/>
        <w:jc w:val="center"/>
      </w:pPr>
      <w:r>
        <w:t>и иных организаций, и которые заявитель вправе представить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bookmarkStart w:id="5" w:name="Par199"/>
      <w:bookmarkEnd w:id="5"/>
      <w:r>
        <w:t>2.7.1. Заявитель вправе по св</w:t>
      </w:r>
      <w:r>
        <w:t>оему усмотрению представить в Уполномоченный орган: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- выписку из Единого государственного реестра юридических лиц;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- документ, подтверждающий право на объект или объекты недвижимости, расположенные на территории, в пределах которой предполагается организов</w:t>
      </w:r>
      <w:r>
        <w:t>ать рынок, за исключением случаев, если права на объект или объекты недвижимости не зарегистрированы в Едином государственном реестре недвижимости - в случае подачи заявления на выдачу разрешения на право организации розничного рынка.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2.7.2. Запрещено треб</w:t>
      </w:r>
      <w:r>
        <w:t>овать от заявителя: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</w:t>
      </w:r>
      <w:r>
        <w:t>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 в соответствии с нормативными правовыми актами Российской Федерации, нормативными</w:t>
      </w:r>
      <w:r>
        <w:t xml:space="preserve"> правовыми актами Вологодской области и муниципальными правовыми актами;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</w:t>
      </w:r>
      <w:r>
        <w:t>льной услуги, за исключением случаев, предусмотренных пунктом 4 части 1 статьи 7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2.8. Исчерпывающий перечень оснований</w:t>
      </w:r>
    </w:p>
    <w:p w:rsidR="00000000" w:rsidRDefault="00D240DC">
      <w:pPr>
        <w:pStyle w:val="ConsPlusTitle"/>
        <w:jc w:val="center"/>
      </w:pPr>
      <w:r>
        <w:t>для отказа в пр</w:t>
      </w:r>
      <w:r>
        <w:t>иеме документов, необходимых</w:t>
      </w:r>
    </w:p>
    <w:p w:rsidR="00000000" w:rsidRDefault="00D240DC">
      <w:pPr>
        <w:pStyle w:val="ConsPlusTitle"/>
        <w:jc w:val="center"/>
      </w:pPr>
      <w:r>
        <w:t>для предоставления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63-ФЗ "Об электронной подписи" условий признания действительности квалифицированной электронной под</w:t>
      </w:r>
      <w:r>
        <w:t xml:space="preserve">писи (в случае направления заявления и прилагаемых документов, указанных в </w:t>
      </w:r>
      <w:hyperlink w:anchor="Par172" w:tooltip="2.6.1. Для предоставления муниципальной услуги заявитель представляет (направляет):" w:history="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электронной форме).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000000" w:rsidRDefault="00D240DC">
      <w:pPr>
        <w:pStyle w:val="ConsPlusTitle"/>
        <w:jc w:val="center"/>
      </w:pPr>
      <w:r>
        <w:t>или отказа в предоставлении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6" w:name="Par217"/>
      <w:bookmarkEnd w:id="6"/>
      <w:r>
        <w:t>2.9.2. Основания для отказа в предоставлении муници</w:t>
      </w:r>
      <w:r>
        <w:t>пальной 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Вологодской области планом, </w:t>
      </w:r>
      <w:r>
        <w:lastRenderedPageBreak/>
        <w:t>предусм</w:t>
      </w:r>
      <w:r>
        <w:t>атривающим организацию розничных рынков на территории Вологодской области;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подача заявл</w:t>
      </w:r>
      <w:r>
        <w:t>ения о выдаче разрешения (продлении разрешения, переоформлении разрешения) на право организации розничного рынка с нарушением требований, установленных частями 1 и 2 статьи 5 Федерального закона от 30 декабря 2006 года N 271-ФЗ "О розничных рынках и о внес</w:t>
      </w:r>
      <w:r>
        <w:t>ении изменений в Трудовой кодекс Российской Федерации" (далее - Федеральный закон N 271-ФЗ), и (или) предоставление документов, прилагаемых к заявлению, содержащих недостоверные сведения;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отсутствие оснований, указанных в части 1 статьи 9 Федерального зако</w:t>
      </w:r>
      <w:r>
        <w:t>на N 271-ФЗ, для продления или переоформления разрешения;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Федерального закон</w:t>
      </w:r>
      <w:r>
        <w:t>а N 271-ФЗ.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000000" w:rsidRDefault="00D240DC">
      <w:pPr>
        <w:pStyle w:val="ConsPlusTitle"/>
        <w:jc w:val="center"/>
      </w:pPr>
      <w:r>
        <w:t>и обязательными для предоставления муниципальной</w:t>
      </w:r>
    </w:p>
    <w:p w:rsidR="00000000" w:rsidRDefault="00D240DC">
      <w:pPr>
        <w:pStyle w:val="ConsPlusTitle"/>
        <w:jc w:val="center"/>
      </w:pPr>
      <w:r>
        <w:t>услуги, в том числе сведения о документе (документах),</w:t>
      </w:r>
    </w:p>
    <w:p w:rsidR="00000000" w:rsidRDefault="00D240DC">
      <w:pPr>
        <w:pStyle w:val="ConsPlusTitle"/>
        <w:jc w:val="center"/>
      </w:pPr>
      <w:r>
        <w:t>выдаваемом (выдаваемых) организациями, участвующими</w:t>
      </w:r>
    </w:p>
    <w:p w:rsidR="00000000" w:rsidRDefault="00D240DC">
      <w:pPr>
        <w:pStyle w:val="ConsPlusTitle"/>
        <w:jc w:val="center"/>
      </w:pPr>
      <w:r>
        <w:t>в предоставлении муниципальной услу</w:t>
      </w:r>
      <w:r>
        <w:t>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2.11. Размер платы, взимаемой с заявителя</w:t>
      </w:r>
    </w:p>
    <w:p w:rsidR="00000000" w:rsidRDefault="00D240DC">
      <w:pPr>
        <w:pStyle w:val="ConsPlusTitle"/>
        <w:jc w:val="center"/>
      </w:pPr>
      <w:r>
        <w:t>при предоставлении муниципальной услуги, и способы</w:t>
      </w:r>
    </w:p>
    <w:p w:rsidR="00000000" w:rsidRDefault="00D240DC">
      <w:pPr>
        <w:pStyle w:val="ConsPlusTitle"/>
        <w:jc w:val="center"/>
      </w:pPr>
      <w:r>
        <w:t>ее взимания в случаях, предусмотренных федеральными</w:t>
      </w:r>
    </w:p>
    <w:p w:rsidR="00000000" w:rsidRDefault="00D240DC">
      <w:pPr>
        <w:pStyle w:val="ConsPlusTitle"/>
        <w:jc w:val="center"/>
      </w:pPr>
      <w:r>
        <w:t>законами, принимаемыми в соответствии с ними иными</w:t>
      </w:r>
    </w:p>
    <w:p w:rsidR="00000000" w:rsidRDefault="00D240DC">
      <w:pPr>
        <w:pStyle w:val="ConsPlusTitle"/>
        <w:jc w:val="center"/>
      </w:pPr>
      <w:r>
        <w:t>нормативными правовыми актами Российской Федерации,</w:t>
      </w:r>
    </w:p>
    <w:p w:rsidR="00000000" w:rsidRDefault="00D240DC">
      <w:pPr>
        <w:pStyle w:val="ConsPlusTitle"/>
        <w:jc w:val="center"/>
      </w:pPr>
      <w:r>
        <w:t>нормативными правовыми актами субъектов</w:t>
      </w:r>
    </w:p>
    <w:p w:rsidR="00000000" w:rsidRDefault="00D240DC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Предоставление муниципальной услуги осуществляется для зая</w:t>
      </w:r>
      <w:r>
        <w:t>вителей на безвозмездной основе.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000000" w:rsidRDefault="00D240DC">
      <w:pPr>
        <w:pStyle w:val="ConsPlusTitle"/>
        <w:jc w:val="center"/>
      </w:pPr>
      <w:r>
        <w:t>запроса о предоставлении муниципальной услуги</w:t>
      </w:r>
    </w:p>
    <w:p w:rsidR="00000000" w:rsidRDefault="00D240DC">
      <w:pPr>
        <w:pStyle w:val="ConsPlusTitle"/>
        <w:jc w:val="center"/>
      </w:pPr>
      <w:r>
        <w:t>и при получении результата предоставленной</w:t>
      </w:r>
    </w:p>
    <w:p w:rsidR="00000000" w:rsidRDefault="00D240DC">
      <w:pPr>
        <w:pStyle w:val="ConsPlusTitle"/>
        <w:jc w:val="center"/>
      </w:pPr>
      <w:r>
        <w:t>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Максимальный срок ожидания в очереди при подаче заявления</w:t>
      </w:r>
      <w:r>
        <w:t xml:space="preserve"> и (или) при получении результата не должен превышать 15 минут.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2.13. Срок регистрации запроса заявителя о предоставлении</w:t>
      </w:r>
    </w:p>
    <w:p w:rsidR="00000000" w:rsidRDefault="00D240D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2.13.1. При поступлении заявления о предоставлении муниципальной услуги и прил</w:t>
      </w:r>
      <w:r>
        <w:t xml:space="preserve">агаемых </w:t>
      </w:r>
      <w:r>
        <w:lastRenderedPageBreak/>
        <w:t>к нему документов в Уполномоченный орган специалист Уполномоченного органа, ответственный за прием и регистрацию заявления, (далее - специалист, ответственный за прием и регистрацию заявления) регистрирует заявление о предоставлении муниципальной у</w:t>
      </w:r>
      <w:r>
        <w:t>слуги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2.13.2. При поступлении заявления о предоставлении муниципальной услуги и прилагаемых к нему</w:t>
      </w:r>
      <w:r>
        <w:t xml:space="preserve"> документов в МФЦ специалист МФЦ, ответственный за прием документов, обеспечивает регистрацию заявления в день его поступления в МФЦ и направление заявления и прилагаемых к нему документов в Уполномоченный орган в течение 2-х рабочих дней со дня его поступ</w:t>
      </w:r>
      <w:r>
        <w:t>ления в МФЦ.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2.13.3. При поступлении заявления в электронном виде через Региональный портал специалист, ответственный за прием и регистрацию заявления, регистрирует заявление о предоставлении муниципальной услуги в течение 2-х рабочих дней со дня его посту</w:t>
      </w:r>
      <w:r>
        <w:t>пления в информационную систему "Муниципальные электронные услуги города Вологды". Датой поступления указанного заявления является дата его поступления в информационную систему "Муниципальные электронные услуги города Вологды".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Проверка электронной подписи</w:t>
      </w:r>
      <w:r>
        <w:t>, которой подписаны заявление и прилагаемые документы, осуществляется специалистом, ответственным за прием и регистрацию заявления, в день поступления заявления и прилагаемых к нему документов с использованием имеющихся средств электронной подписи или сред</w:t>
      </w:r>
      <w:r>
        <w:t xml:space="preserve">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</w:t>
      </w:r>
      <w:r>
        <w:t>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направления заявления о предоставлении муниципальной услуги в электронном виде установление личности</w:t>
      </w:r>
      <w:r>
        <w:t xml:space="preserve"> заявителя может осуществляться посредством идентификации и аутентификации в органе, предоставляющем муниципальную услугу, МФЦ с использованием информационных технологий, предусмотренных Федеральным законом от 27 июля 2006 года N 149-ФЗ "Об информации, инф</w:t>
      </w:r>
      <w:r>
        <w:t>ормационных технологиях и о защите информации".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210-ФЗ "Об органи</w:t>
      </w:r>
      <w:r>
        <w:t>зации предоставления государственных и муниципальных услуг".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2.14. Требования к помещениям, в которых</w:t>
      </w:r>
    </w:p>
    <w:p w:rsidR="00000000" w:rsidRDefault="00D240DC">
      <w:pPr>
        <w:pStyle w:val="ConsPlusTitle"/>
        <w:jc w:val="center"/>
      </w:pPr>
      <w:r>
        <w:t>предоставляется муниципальная услуга, к залу ожидания,</w:t>
      </w:r>
    </w:p>
    <w:p w:rsidR="00000000" w:rsidRDefault="00D240DC">
      <w:pPr>
        <w:pStyle w:val="ConsPlusTitle"/>
        <w:jc w:val="center"/>
      </w:pPr>
      <w:r>
        <w:t>местам для заполнения запросов о предоставлении</w:t>
      </w:r>
    </w:p>
    <w:p w:rsidR="00000000" w:rsidRDefault="00D240DC">
      <w:pPr>
        <w:pStyle w:val="ConsPlusTitle"/>
        <w:jc w:val="center"/>
      </w:pPr>
      <w:r>
        <w:t>муниципальной услуги, информационным стендам с образцами</w:t>
      </w:r>
    </w:p>
    <w:p w:rsidR="00000000" w:rsidRDefault="00D240DC">
      <w:pPr>
        <w:pStyle w:val="ConsPlusTitle"/>
        <w:jc w:val="center"/>
      </w:pPr>
      <w:r>
        <w:t>их заполнения и перечнем документов, необходимых</w:t>
      </w:r>
    </w:p>
    <w:p w:rsidR="00000000" w:rsidRDefault="00D240DC">
      <w:pPr>
        <w:pStyle w:val="ConsPlusTitle"/>
        <w:jc w:val="center"/>
      </w:pPr>
      <w:r>
        <w:t>для предоставления каждой муниципальной услуги,</w:t>
      </w:r>
    </w:p>
    <w:p w:rsidR="00000000" w:rsidRDefault="00D240DC">
      <w:pPr>
        <w:pStyle w:val="ConsPlusTitle"/>
        <w:jc w:val="center"/>
      </w:pPr>
      <w:r>
        <w:t>в том числе к обеспечению доступности для инвалидов</w:t>
      </w:r>
    </w:p>
    <w:p w:rsidR="00000000" w:rsidRDefault="00D240DC">
      <w:pPr>
        <w:pStyle w:val="ConsPlusTitle"/>
        <w:jc w:val="center"/>
      </w:pPr>
      <w:r>
        <w:t>указанных объектов в соответствии с законодательст</w:t>
      </w:r>
      <w:r>
        <w:t>вом</w:t>
      </w:r>
    </w:p>
    <w:p w:rsidR="00000000" w:rsidRDefault="00D240DC">
      <w:pPr>
        <w:pStyle w:val="ConsPlusTitle"/>
        <w:jc w:val="center"/>
      </w:pPr>
      <w:r>
        <w:t>Российской Федерации о социальной защите инвалидов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 xml:space="preserve"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</w:t>
      </w:r>
      <w:r>
        <w:lastRenderedPageBreak/>
        <w:t>режиме работы Уполномоченного орг</w:t>
      </w:r>
      <w:r>
        <w:t>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2.14.2. Гражданам, относящимся к кате</w:t>
      </w:r>
      <w:r>
        <w:t>гории инвалидов, включая инвалидов, использующих кресла-коляски и собак-проводников, обеспечиваются: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</w:t>
      </w:r>
      <w:r>
        <w:t>исле с помощью сотрудников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возможность высадки из транспортного средства и посадки в него перед входом в здание, где предоставляется муниципальная услуга, в том числе с использованием кресла-коляски и, при необходимости, с помощью с</w:t>
      </w:r>
      <w:r>
        <w:t>отрудников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содействие инвалиду при входе в здание, в котором пр</w:t>
      </w:r>
      <w:r>
        <w:t>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</w:t>
      </w:r>
      <w:r>
        <w:t>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</w:t>
      </w:r>
      <w:r>
        <w:t>нными рельефно-точечным шрифтом Брайля и на контрастном фоне;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</w:t>
      </w:r>
      <w:r>
        <w:t>вержденным приказом Министерства труда и социальной защиты Российской Федерации от 22 июня 2015 года N 386н;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</w:t>
      </w:r>
      <w:r>
        <w:t>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</w:t>
      </w:r>
      <w:r>
        <w:t>ка, тифлосурдопереводчика;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2.14.3. На территории, прилегаю</w:t>
      </w:r>
      <w:r>
        <w:t>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2.14.4. Помещения</w:t>
      </w:r>
      <w:r>
        <w:t>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помещениях Уполномоченного органа на видном месте устанавливаются схемы размещения средств пожаротушения и путей эвакуац</w:t>
      </w:r>
      <w:r>
        <w:t>ии.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</w:t>
      </w:r>
      <w:r>
        <w:t>м административного регламента.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Кабинеты, в которых осуществляется прием заявителей, оборудуются информационными табличкам</w:t>
      </w:r>
      <w:r>
        <w:t>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</w:t>
      </w:r>
      <w:r>
        <w:t xml:space="preserve"> местами парковки автотранспортных средств, в том числе для лиц с ограниченными возможностями;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</w:t>
      </w:r>
      <w:r>
        <w:t>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</w:t>
      </w:r>
      <w:r>
        <w:t>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2.15.2. Показателями качества муниципальной услуги являются: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соблюдение сроков и последовательности выполнения всех </w:t>
      </w:r>
      <w:r>
        <w:t>административных процедур, предусмотренных настоящим административным регламентом;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</w:t>
      </w:r>
      <w:r>
        <w:t xml:space="preserve">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</w:t>
      </w:r>
      <w:r>
        <w:t>предусмотренных настоящим административным регламентом.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2.16. Пере</w:t>
      </w:r>
      <w:r>
        <w:t>чень классов средств электронной подписи, которые</w:t>
      </w:r>
    </w:p>
    <w:p w:rsidR="00000000" w:rsidRDefault="00D240DC">
      <w:pPr>
        <w:pStyle w:val="ConsPlusTitle"/>
        <w:jc w:val="center"/>
      </w:pPr>
      <w:r>
        <w:t>допускаются к использованию при обращении за получением</w:t>
      </w:r>
    </w:p>
    <w:p w:rsidR="00000000" w:rsidRDefault="00D240DC">
      <w:pPr>
        <w:pStyle w:val="ConsPlusTitle"/>
        <w:jc w:val="center"/>
      </w:pPr>
      <w:r>
        <w:t>муниципальной услуги, оказываемой с применением</w:t>
      </w:r>
    </w:p>
    <w:p w:rsidR="00000000" w:rsidRDefault="00D240DC">
      <w:pPr>
        <w:pStyle w:val="ConsPlusTitle"/>
        <w:jc w:val="center"/>
      </w:pPr>
      <w:r>
        <w:t>усиленной квалифицированной электронной подписи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 xml:space="preserve">С учетом Требований к средствам электронной подписи, </w:t>
      </w:r>
      <w:r>
        <w:t>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</w:t>
      </w:r>
      <w:r>
        <w:t>ию следующие классы средств электронной подписи: КС2, КС3, КВ1, КВ2 и КА1.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00000" w:rsidRDefault="00D240DC">
      <w:pPr>
        <w:pStyle w:val="ConsPlusTitle"/>
        <w:jc w:val="center"/>
      </w:pPr>
      <w:r>
        <w:t>выполнения административных процедур (действий)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3.1.1. Предоставление подуслуги по выдаче разрешения включает в себя следующие административные процедуры: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прием и регистрация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рассмотрение заявления и прилагаемых документов и принятие 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выдача (направление) заявителю подготовленных доку</w:t>
      </w:r>
      <w:r>
        <w:t>ментов.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3.1.2. Предоставление подуслуги по продлению срока действия разрешения включает в себя следующие административные процедуры: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прием и регистрация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рассмотрение заявления и прилагаемых документов и принятие 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выдача (направление) зая</w:t>
      </w:r>
      <w:r>
        <w:t>вителю подготовленных документов.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3.1.3. Предоставление подуслуги по переоформлению разрешения включает в себя следующие административные процедуры: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прием и регистрация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рассмотрение заявления и прилагаемых документов и принятие 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выдача (</w:t>
      </w:r>
      <w:r>
        <w:t>направление) подготовленных документов заявителю.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3.1.4. </w:t>
      </w:r>
      <w:hyperlink w:anchor="Par586" w:tooltip="БЛОК-СХЕМЫ" w:history="1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 приведены в приложении N 2 к административному регламенту.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3.2. Выдача разрешения на право организации розничног</w:t>
      </w:r>
      <w:r>
        <w:t>о рынка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bookmarkStart w:id="7" w:name="Par332"/>
      <w:bookmarkEnd w:id="7"/>
      <w:r>
        <w:t>3.2.1. Административная процедура "прием и регистрация заявления и прилагаемых документов"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3.2.1.1. Юридическим фактом, являющимся основанием для начала выполнения административной процедуры, является поступление в Уполномоченный орган</w:t>
      </w:r>
      <w:r>
        <w:t xml:space="preserve"> заявления и прилагаемых документов.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осу</w:t>
      </w:r>
      <w:r>
        <w:t>ществляет регистрацию заявления и прилагаемых документов в журнале регистрации входящих обращений;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</w:t>
      </w:r>
      <w:r>
        <w:t>представления документов через МФЦ расписка выдается МФЦ).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После регистрации заявлени</w:t>
      </w:r>
      <w:r>
        <w:t>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3.2.1.2. Срок в</w:t>
      </w:r>
      <w:r>
        <w:t>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</w:t>
      </w:r>
      <w:r>
        <w:t>ения в МФЦ заявления и прилагаемых документов).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3.2.1.3.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</w:t>
      </w:r>
      <w:r>
        <w:t>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 Административная процедура "рассмотрение заявления и прилагаемых документов и принятие решения"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3.2.2.1. Юридическим фактом, являющимся основанием для начала выполнения административной процедуры, является получение заявления и прилагаемых докумен</w:t>
      </w:r>
      <w:r>
        <w:t>тов должностным лицом, ответственным за предоставление муниципальной услуги на рассмотрение.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</w:t>
      </w:r>
      <w:r>
        <w:t xml:space="preserve">ние 3 рабочих дней со дня регистрации заявления и документов проводит проверку электронной подписи, </w:t>
      </w:r>
      <w:r>
        <w:lastRenderedPageBreak/>
        <w:t>которой подписаны заявление и прилагаемые документы.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Проверка электронной подписи осуществляется с использованием имеющихся средств электронной подписи или </w:t>
      </w:r>
      <w:r>
        <w:t>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</w:t>
      </w:r>
      <w:r>
        <w:t>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3.2.2.3. Если в случае проверки электронной подписи установлено несоблюдение условий признания ее действи</w:t>
      </w:r>
      <w:r>
        <w:t>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готовит уведомление об отказе в принятии заявления и прилагаемых документов с указанием причин их возврата за п</w:t>
      </w:r>
      <w:r>
        <w:t>одписью руководителя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После полу</w:t>
      </w:r>
      <w:r>
        <w:t>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3.2.2.4. В случае непредставления заявителе</w:t>
      </w:r>
      <w:r>
        <w:t xml:space="preserve">м по своему усмотрению документов, указанных в </w:t>
      </w:r>
      <w:hyperlink w:anchor="Par199" w:tooltip="2.7.1. Заявитель вправе по своему усмотрению представить в Уполномоченный орган:" w:history="1">
        <w:r>
          <w:rPr>
            <w:color w:val="0000FF"/>
          </w:rPr>
          <w:t>подпункте 2.7.1</w:t>
        </w:r>
      </w:hyperlink>
      <w:r>
        <w:t xml:space="preserve"> административного регламента, специалист, ответственный за предоставление муниципаль</w:t>
      </w:r>
      <w:r>
        <w:t>ной услуги, в течение 2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Управление Федеральной службы государственной регистрации кадастра и картограф</w:t>
      </w:r>
      <w:r>
        <w:t>ии по Вологодской области для получения копии документов (сведений из документов):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- подтверждающих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Управление Федеральной налого</w:t>
      </w:r>
      <w:r>
        <w:t>вой службы по Вологодской области для получения копий документов (сведений из документов):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- выписки из Единого государственного реестра юридических лиц.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8" w:name="Par354"/>
      <w:bookmarkEnd w:id="8"/>
      <w:r>
        <w:t>3.2.2.5. В течение 26 календарных дней со дня регистрации заявления о выдаче разрешения сп</w:t>
      </w:r>
      <w:r>
        <w:t>ециалист, ответственный за предоставление муниципальной 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проверяет заявление на наличие оснований для отказа в предоставлении муниципальной услуги, предусмотренных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подпунктом 2.9.2</w:t>
        </w:r>
      </w:hyperlink>
      <w:r>
        <w:t xml:space="preserve"> административного регламента;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наличия оснований для отказа в предоставлении муниципальной услуги, 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уведомления об отказе в выдаче разрешения за подписью руководителя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отсутствия оснований для отказа в предоставлении муниципальной услуги, </w:t>
      </w:r>
      <w:r>
        <w:lastRenderedPageBreak/>
        <w:t xml:space="preserve">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муниципального правового акта о выдаче разрешения, а также проект уведомления о выдаче разрешения за подписью руководителя Упол</w:t>
      </w:r>
      <w:r>
        <w:t>номоченного органа.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3.2.2.6. Срок исполнения административной процедуры составляет 29 календарных дней со дня поступления заявления и прилагаемых документов в Уполномоченный орган.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3.2.2.7. Результатом выполнения административной процедуры является приняти</w:t>
      </w:r>
      <w:r>
        <w:t>е муниципального правового акта о разрешении либо подписание уведомления об отказе в выдаче разрешения, в котором приводится обоснование причин отказа.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3.2.3. Административная процедура "выдача (направление) подготовленных документов заявителю"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9" w:name="Par361"/>
      <w:bookmarkEnd w:id="9"/>
      <w:r>
        <w:t>3.2.3.1. Юридическим фактом, являющимся основанием для начала исполнения административной процедуры, является принятый муниципальный правовой акт о разрешении или подписанное уведомление об отказе в выдаче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Должностное лицо, ответственное за предоставление муниципальной услуги, в течение одного рабочего дня со дня принятия муниципального правового акта о разрешении либо подписания уведомления об отказе в выдаче разрешения направляет (вручает) заявителю уведом</w:t>
      </w:r>
      <w:r>
        <w:t>ление о выдаче разрешения с приложением копии муниципального правового акта о разрешении либо уведомление об отказе в выдаче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Уведомления, предусмотренные настоящим подпунктом, направляются заявителю способом, позволяющим подтвердить факт и дату</w:t>
      </w:r>
      <w:r>
        <w:t xml:space="preserve"> направления.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3.2.3.2. Результатом выполнения административной процедуры является выдача (направление) заявителю уведомления о выдаче разрешения с приложением копии муниципального правового акта о разрешении либо уведомления об отказе в выдаче разрешения.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3.3. Продление срока действия разрешения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bookmarkStart w:id="10" w:name="Par368"/>
      <w:bookmarkEnd w:id="10"/>
      <w:r>
        <w:t>3.3.1. Административная процедура "прием и регистрация заявления"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3.3.1.1. Юридическим фактом, являющимся основанием для начала исполнения данной административной процедуры, является поступление заявле</w:t>
      </w:r>
      <w:r>
        <w:t>ния в Уполномоченный орган.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3.3.1.2. Должностное лицо Уполномоченного органа, ответственное за прием и регистрацию заявления, в день поступления заявления: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проводит проверку правильности заполнения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осуществляет регистрацию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ли</w:t>
      </w:r>
      <w:r>
        <w:t>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МФЦ расписка выдается МФЦ).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3.3.1.3. Специалист МФЦ, ответственный за прием и регистрацию заявл</w:t>
      </w:r>
      <w:r>
        <w:t>ения в МФЦ, при обращении заявителя в МФЦ, регистрирует заявление и прилагаемые документы в день их поступления.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3.3.1.4. После регистрации заявление и прилагаемые к нему документы направляются для рассмотрения должностному лицу, ответственному за предоста</w:t>
      </w:r>
      <w:r>
        <w:t>вление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3.3.1.5.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</w:t>
      </w:r>
      <w:r>
        <w:t>аимодействии, но не позднее 3 рабочих дней со дня поступления в МФЦ заявления и прилагаемых документов).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3.3.1.6. Результатом выполнения данной административной процедуры является получение должностным лицом, ответственным за предоставление муниципальной у</w:t>
      </w:r>
      <w:r>
        <w:t>слуги, заявления и прилагаемых документов на рассмотрение.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3.3.2. Административная процедура "рассмотрение заявления и прилагаемых документов и принятие решения"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3.3.2.1. Юридическим фактом, являющимся основанием для начала исполнения административной проц</w:t>
      </w:r>
      <w:r>
        <w:t>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3.3.2.2. В случае поступления заявления и прилагаемых документов в электронной форме должно</w:t>
      </w:r>
      <w:r>
        <w:t>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Про</w:t>
      </w:r>
      <w:r>
        <w:t>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</w:t>
      </w:r>
      <w:r>
        <w:t>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</w:t>
      </w:r>
      <w:r>
        <w:t>й системы аккредитованного удостоверяющего центра.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3.3.2.3.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</w:t>
      </w:r>
      <w:r>
        <w:t>ой услуги, в течение 1 рабочего дня со дня окончания указанной проверки: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направляет заявителю указан</w:t>
      </w:r>
      <w:r>
        <w:t>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После получения уведомления заявитель вправе обратиться повторно с заявлением о пр</w:t>
      </w:r>
      <w:r>
        <w:t>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1" w:name="Par386"/>
      <w:bookmarkEnd w:id="11"/>
      <w:r>
        <w:t>3.3.2.4. В течение 11 календарных дней со дня поступления заявления о продлении срока действия разрешения на право ор</w:t>
      </w:r>
      <w:r>
        <w:t xml:space="preserve">ганизации розничного рынка для рассмотрения должностное </w:t>
      </w:r>
      <w:r>
        <w:lastRenderedPageBreak/>
        <w:t>лицо Уполномоченного органа, ответственное за предоставление муниципальной 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проверяет заявление на наличие основания для отказа в предоставлении муниципальной услуги, предусмотренного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подпунктом 2.9.2</w:t>
        </w:r>
      </w:hyperlink>
      <w:r>
        <w:t xml:space="preserve"> административного регламента;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наличия оснований для отказа в предоставлении муниципальной услуги, 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уведомления об отказе в продлении разрешения с указанием причин такого отказа;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отсутствия оснований для отказа в </w:t>
      </w:r>
      <w:r>
        <w:t xml:space="preserve">предоставлении муниципальной услуги, 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муниципального правового акта о продлении разрешени</w:t>
      </w:r>
      <w:r>
        <w:t>я, а также проект уведомления о продлении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3.3.2.5. Результатом выполнения административной процедуры является принятие муниципального правового акта о продлении срока действия разрешения либо подписание уведомления об отказе в продлении срока д</w:t>
      </w:r>
      <w:r>
        <w:t>ействия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3.3.3. Административная процедура "выдача (направление) подготовленных документов заявителю"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3.3.3.1. Юридическим фактом, являющимся основанием для начала исполнения административной процедуры, является принятие муниципального правового</w:t>
      </w:r>
      <w:r>
        <w:t xml:space="preserve"> акта о продлении срока действия разрешения либо подписание уведомления об отказе в продлении срока действия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2" w:name="Par393"/>
      <w:bookmarkEnd w:id="12"/>
      <w:r>
        <w:t>3.3.3.2. Должностное лицо Уполномоченного органа, ответственное за предоставление муниципальной услуги, не позднее дня, сле</w:t>
      </w:r>
      <w:r>
        <w:t>дующего за днем принятия муниципального правового акта о продлении срока действия разрешения либо подписания уведомления об отказе в продлении срока действия разрешения, выдает (направляет) заявителю уведомление о продлении срока действия разрешения с прил</w:t>
      </w:r>
      <w:r>
        <w:t>ожением копии муниципального правового акта о продлении срока действия разрешения либо уведомление об отказе в продлении срока действия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случае предоставления гражданином заявления через МФЦ указанные уведомления направляются в МФЦ, если иной </w:t>
      </w:r>
      <w:r>
        <w:t>способ получения не указан заявителем при подаче заявления.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Документы, предусмотренные настоящим подпунктом, направляются способом, позволяющим подтвердить факт и дату направления.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3.3.3.3. Результатом выполнения административной процедуры является выдача </w:t>
      </w:r>
      <w:r>
        <w:t>(направление) заявителю уведомления о продлении срока действия разрешения либо выдача (направление) уведомления об отказе в продлении срока действия разрешения.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3.4. Переоформление разрешения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bookmarkStart w:id="13" w:name="Par400"/>
      <w:bookmarkEnd w:id="13"/>
      <w:r>
        <w:t>3.4.1. Административная процедура "прием и регистр</w:t>
      </w:r>
      <w:r>
        <w:t>ация заявления"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3.4.1.2. Должностное лицо Уполномоченного органа, ответственное за прием и ре</w:t>
      </w:r>
      <w:r>
        <w:t>гистрацию заявления, в день поступления заявления: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lastRenderedPageBreak/>
        <w:t>проводит проверку правильности заполнения заявления;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осуществляет регистрацию заявления и прилагаемых документов;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личного обращения заявителя в Уполномоченный орган или в МФЦ выдает расписку в пол</w:t>
      </w:r>
      <w:r>
        <w:t>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3.4.1.3. При поступлении заявления о предоставлении муниципальной услуги и прилагаемых к нему документов в МФЦ специалист МФЦ, отве</w:t>
      </w:r>
      <w:r>
        <w:t>тственный за прием документов, обеспечивает регистрацию заявления в день его поступления в МФЦ и направление заявления и прилагаемых к нему документов в Уполномоченный орган в течение 2-х рабочих дней со дня его поступления в МФЦ.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3.4.1.4. После регистраци</w:t>
      </w:r>
      <w:r>
        <w:t>и заявление и прилагаемые к нему документы направляются для рассмотрения должностному лицу, ответственному за предоставление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3.4.1.5. Срок выполнения данной административной процедуры составляет 1 рабочий день со дня поступления заявл</w:t>
      </w:r>
      <w:r>
        <w:t>ения и прилагаемых документов в Уполномоченный орган (в случае обращения в МФЦ - в сроки, установленные Соглашением о взаимодействии, но не позднее 3 рабочих дней со дня поступления в МФЦ заявления и прилагаемых документов).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3.4.1.6. Результатом выполнения</w:t>
      </w:r>
      <w:r>
        <w:t xml:space="preserve">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3.4.2. Административная процедура "рассмотрение заявления и принятие решения"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3.4.2.1. 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3.4.2.2. В случае поступления заявления и </w:t>
      </w:r>
      <w:r>
        <w:t>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</w:t>
      </w:r>
      <w:r>
        <w:t xml:space="preserve"> подписаны заявление и прилагаемые документы.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3.4.2.3.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</w:t>
      </w:r>
      <w:r>
        <w:t>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</w:t>
      </w:r>
      <w:r>
        <w:t>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3.4.2.4.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</w:t>
      </w:r>
      <w:r>
        <w:t>я указанной проверки: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готовит уведомление об отказе в принятии заявления и прилагаемых документов с указанием </w:t>
      </w:r>
      <w:r>
        <w:lastRenderedPageBreak/>
        <w:t>причин их возврата за подписью руководителя Уполномоченного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направляет заявителю указанное уведомление в электронной форме, подписанное ус</w:t>
      </w:r>
      <w:r>
        <w:t>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</w:t>
      </w:r>
      <w:r>
        <w:t>служили основанием для отказа в приеме к рассмотрению первичного обращения.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3.4.2.5. В случае непредставления заявителем по своему усмотрению документов, указанных в </w:t>
      </w:r>
      <w:hyperlink w:anchor="Par199" w:tooltip="2.7.1. Заявитель вправе по своему усмотрению представить в Уполномоченный орган:" w:history="1">
        <w:r>
          <w:rPr>
            <w:color w:val="0000FF"/>
          </w:rPr>
          <w:t>подпункте 2.7.1</w:t>
        </w:r>
      </w:hyperlink>
      <w:r>
        <w:t xml:space="preserve"> административного регламента, специалист, ответственный за предоставление муниципальной услуги, в течение 2 рабочих дней со дня регистрации заявления обеспечивает направление межведомственных запросов (на бумажном носител</w:t>
      </w:r>
      <w:r>
        <w:t>е или в форме электронного документа):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подтверждающих право на объект или объекты недвижимост</w:t>
      </w:r>
      <w:r>
        <w:t>и, расположенные на территории, в пределах которой предполагается организовать рынок;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</w:t>
      </w:r>
      <w:r>
        <w:t>ических лиц.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4" w:name="Par423"/>
      <w:bookmarkEnd w:id="14"/>
      <w:r>
        <w:t>3.4.2.6. В течение 11 календарных дней со дня поступления заявления о переоформлении разрешения специалист, ответственный за предоставление муниципальной услуги: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проверяет заявление на наличие оснований для отказа в предоставлении </w:t>
      </w:r>
      <w:r>
        <w:t xml:space="preserve">муниципальной услуги, предусмотренного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подпунктом 2.9.2</w:t>
        </w:r>
      </w:hyperlink>
      <w:r>
        <w:t xml:space="preserve"> административного регламента;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наличия оснований для отказа в предоставлении муниципальной услуги</w:t>
      </w:r>
      <w:r>
        <w:t xml:space="preserve">, 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уведомления об отказе в переоформлении разрешения;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отсутствия оснований для о</w:t>
      </w:r>
      <w:r>
        <w:t xml:space="preserve">тказа в предоставлении муниципальной услуги, указанных в </w:t>
      </w:r>
      <w:hyperlink w:anchor="Par217" w:tooltip="2.9.2. Основания для отказа в предоставлении муниципальной услуги:" w:history="1">
        <w:r>
          <w:rPr>
            <w:color w:val="0000FF"/>
          </w:rPr>
          <w:t>подпункте 2.9.2</w:t>
        </w:r>
      </w:hyperlink>
      <w:r>
        <w:t xml:space="preserve"> административного регламента, готовит проект муниципального правового акта о переоформле</w:t>
      </w:r>
      <w:r>
        <w:t>нии разрешения, а также проект уведомления о переоформлении разрешения за подписью руководителя Уполномоченного органа.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3.4.2.7. Результатом выполнения административной процедуры является принятый муниципальный правовой акт о переоформлении разрешения либо</w:t>
      </w:r>
      <w:r>
        <w:t xml:space="preserve"> подписанное уведомление об отказе в переоформлении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3.4.3. Административная процедура "выдача (направление) подготовленных документов заявителю"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3.4.3.1. Юридическим фактом, являющимся основанием для начала исполнения административной процедуры</w:t>
      </w:r>
      <w:r>
        <w:t xml:space="preserve">, является принятый муниципальный правовой акт о переоформлении разрешения либо подписанное уведомление об отказе в переоформлении </w:t>
      </w:r>
      <w:r>
        <w:lastRenderedPageBreak/>
        <w:t>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5" w:name="Par430"/>
      <w:bookmarkEnd w:id="15"/>
      <w:r>
        <w:t>3.4.3.2. Должностное лицо, ответственное за предоставление муниципальной услуги, не позднее дня, след</w:t>
      </w:r>
      <w:r>
        <w:t>ующего за днем принятия муниципального правового акта о переоформлении разрешения либо подписания уведомления об отказе в переоформлении разрешения выдает (направляет) заявителю уведомление о переоформлении разрешения с приложением копии муниципального пра</w:t>
      </w:r>
      <w:r>
        <w:t>вового акта о переоформлении разрешения либо уведомление об отказе в переоформлении разрешения.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случае предоставления гражданином заявления через МФЦ указанные уведомления направляются в МФЦ, если иной способ получения не указан заявителем при подаче зая</w:t>
      </w:r>
      <w:r>
        <w:t>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Документы, предусмотренные настоящим подпунктом, направляются заявителю способом, позволяющим подтвердить факт и дату направления.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3.4.3.3. Результатом выполнения административной процедуры является выдача (направление) заявителю уведомления о пере</w:t>
      </w:r>
      <w:r>
        <w:t>оформлении разрешения с приложением копии муниципального правового акта о переоформлении разрешения либо выдача (направление) уведомления об отказе в переоформлении разрешения.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D240DC">
      <w:pPr>
        <w:pStyle w:val="ConsPlusTitle"/>
        <w:jc w:val="center"/>
      </w:pPr>
      <w:r>
        <w:t>административного регламента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 xml:space="preserve">4.1. Контроль </w:t>
      </w:r>
      <w:r>
        <w:t xml:space="preserve">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</w:t>
      </w:r>
      <w:r>
        <w:t>себя текущий контроль и контроль полноты и качества предоставления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</w:t>
      </w:r>
      <w:r>
        <w:t xml:space="preserve"> должностные лица, определенные приказом руководителя Уполномоченного органа.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Текущий контроль осуществляется на постоянной основе.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4.3. Контроль над полнотой и качеством предоставления муниципальной услуги включает в себя проведение проверок, выявление и </w:t>
      </w:r>
      <w:r>
        <w:t>установление нарушений прав заявителей, принятие решений об устранении соответствующих нарушений.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Контроль над полнотой и качеством предоставления муниципальной услуги осуществляют должностные лица, определенные приказом руководителя Уполномоченного органа</w:t>
      </w:r>
      <w:r>
        <w:t>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Проверки могут быть плановыми (осуществляться на основании годовых планов работы Уполномоченного органа) и внеплановыми.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Периодичность проверок: плановые - 1 раз в год; внеплановые - по конкретному обращению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При проведении проверки могут рассм</w:t>
      </w:r>
      <w:r>
        <w:t xml:space="preserve">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  <w:r>
        <w:lastRenderedPageBreak/>
        <w:t>Вид проверки и срок ее проведения устанавливаются приказом руководителя Уполномоченного органа о проведении прове</w:t>
      </w:r>
      <w:r>
        <w:t>рки с учетом периодичности комплексных проверок не менее 1 раза в год и тематических проверок - 1 раза в год.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</w:t>
      </w:r>
      <w:r>
        <w:t>вляется руководителю Уполномоченного органа в течение 10 рабочих дней после завершения проверки.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</w:t>
      </w:r>
      <w:r>
        <w:t>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</w:t>
      </w:r>
      <w:r>
        <w:t>нодательством Российской Федерации.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</w:t>
      </w:r>
      <w:r>
        <w:t>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- при наличии), и работников МФЦ, ответстве</w:t>
      </w:r>
      <w:r>
        <w:t>нных за предоставление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N 212-ФЗ "Об основах общественного </w:t>
      </w:r>
      <w:r>
        <w:t>контроля в Российской Федерации".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00000" w:rsidRDefault="00D240DC">
      <w:pPr>
        <w:pStyle w:val="ConsPlusTitle"/>
        <w:jc w:val="center"/>
      </w:pPr>
      <w:r>
        <w:t>решений и действий (бездействия) Уполномоченного</w:t>
      </w:r>
    </w:p>
    <w:p w:rsidR="00000000" w:rsidRDefault="00D240DC">
      <w:pPr>
        <w:pStyle w:val="ConsPlusTitle"/>
        <w:jc w:val="center"/>
      </w:pPr>
      <w:r>
        <w:t>органа, его должностных лиц либо муниципальных</w:t>
      </w:r>
    </w:p>
    <w:p w:rsidR="00000000" w:rsidRDefault="00D240DC">
      <w:pPr>
        <w:pStyle w:val="ConsPlusTitle"/>
        <w:jc w:val="center"/>
      </w:pPr>
      <w:r>
        <w:t>служащих, МФЦ, его работников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ind w:firstLine="540"/>
        <w:jc w:val="both"/>
      </w:pPr>
      <w:r>
        <w:t>5.1. Заявитель имеет право на досудебное (внес</w:t>
      </w:r>
      <w:r>
        <w:t>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</w:t>
      </w:r>
      <w:r>
        <w:t>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принятые (осуществленн</w:t>
      </w:r>
      <w:r>
        <w:t>ые) при предоставлении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предоставлении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6" w:name="Par462"/>
      <w:bookmarkEnd w:id="16"/>
      <w:r>
        <w:t>2) нарушение срока предоставления муниципальной усл</w:t>
      </w:r>
      <w:r>
        <w:t>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</w:t>
      </w:r>
      <w:r>
        <w:lastRenderedPageBreak/>
        <w:t>муниципаль</w:t>
      </w:r>
      <w:r>
        <w:t>ными правовыми актами городского округа города Вологды для предоставления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 для предоста</w:t>
      </w:r>
      <w:r>
        <w:t>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7" w:name="Par465"/>
      <w:bookmarkEnd w:id="17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</w:t>
      </w:r>
      <w:r>
        <w:t>равовыми актами Вологодской области, муниципальными правовыми актами городского округа города Вологды;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t>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8" w:name="Par467"/>
      <w:bookmarkEnd w:id="18"/>
      <w:r>
        <w:t>7) отказ Уполномоченного органа, его должностного лица, МФЦ, работника МФЦ в исправлении допущенных ими опечаток и ошибок в выданных в</w:t>
      </w:r>
      <w:r>
        <w:t xml:space="preserve">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19" w:name="Par469"/>
      <w:bookmarkEnd w:id="19"/>
      <w:r>
        <w:t>9) приостановление предоставл</w:t>
      </w:r>
      <w:r>
        <w:t>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</w:t>
      </w:r>
      <w:r>
        <w:t xml:space="preserve"> муниципальными правовыми актами городского округа города Вологды;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20" w:name="Par470"/>
      <w:bookmarkEnd w:id="20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</w:t>
      </w:r>
      <w: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"Об организации пред</w:t>
      </w:r>
      <w:r>
        <w:t>оставления государственных и муниципальных услуг".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В случаях, указанных в </w:t>
      </w:r>
      <w:hyperlink w:anchor="Par462" w:tooltip="2) нарушение срока предоставления муниципальной услуги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465" w:tooltip="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" w:history="1">
        <w:r>
          <w:rPr>
            <w:color w:val="0000FF"/>
          </w:rPr>
          <w:t>5</w:t>
        </w:r>
      </w:hyperlink>
      <w:r>
        <w:t xml:space="preserve">, </w:t>
      </w:r>
      <w:hyperlink w:anchor="Par467" w:tooltip="7) отказ Уполномоченного органа, его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" w:history="1">
        <w:r>
          <w:rPr>
            <w:color w:val="0000FF"/>
          </w:rPr>
          <w:t>7</w:t>
        </w:r>
      </w:hyperlink>
      <w:r>
        <w:t xml:space="preserve">, </w:t>
      </w:r>
      <w:hyperlink w:anchor="Par469" w:tooltip="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а Вологды;" w:history="1">
        <w:r>
          <w:rPr>
            <w:color w:val="0000FF"/>
          </w:rPr>
          <w:t>9</w:t>
        </w:r>
      </w:hyperlink>
      <w:r>
        <w:t xml:space="preserve">, </w:t>
      </w:r>
      <w:hyperlink w:anchor="Par470" w:tooltip="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&quot;Об организации предоставления государственных и муниципальных услуг&quot;." w:history="1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</w:t>
      </w:r>
      <w:r>
        <w:t>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</w:t>
      </w:r>
      <w:r>
        <w:t>ования является поступление жалобы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</w:t>
      </w:r>
      <w:r>
        <w:t xml:space="preserve">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Единого портала, Регионального </w:t>
      </w:r>
      <w:r>
        <w:lastRenderedPageBreak/>
        <w:t>портала, а также может быть принята при личном</w:t>
      </w:r>
      <w:r>
        <w:t xml:space="preserve"> приеме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портала, Регионального портала, а также мо</w:t>
      </w:r>
      <w:r>
        <w:t>жет быть принята при личном приеме заявителя.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</w:t>
      </w:r>
      <w:r>
        <w:t>щих, МФЦ и его работников не позднее следующего рабочего дня со дня ее поступления.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5.4. В досудебном порядке могут быть обжалованы действия (бездействие) и решения: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должностных лиц Уполномоченного органа, муниципальных служащих - руководителю Уполномоченн</w:t>
      </w:r>
      <w:r>
        <w:t>ого органа;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работника МФЦ - руководителю МФЦ;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МФЦ - учредителю МФЦ или должностному лицу, уполномоченному нормативным правовым актом Вологодской области.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5.5. Процедура подачи жалоб, порядок их рассмотрения осуществляется в том числе с учетом особенностей </w:t>
      </w:r>
      <w:r>
        <w:t>рассмотрения жалоб на нарушение порядка предоставления муниципальных услуг в Администрации города Вологды, установленных постановлением Администрации города Вологды от 29 декабря 2012 года N 7950 (с последующими изменениями).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5.6. Жалоба должна содержать: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</w:t>
      </w:r>
      <w:r>
        <w:t>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</w:t>
      </w:r>
      <w:r>
        <w:t xml:space="preserve"> ответ заявителю;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доводы, на основании которых заявитель не согласен с решением и </w:t>
      </w:r>
      <w:r>
        <w:t>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5.7. Жа</w:t>
      </w:r>
      <w:r>
        <w:t>лоба, поступившая в Уполномоченный орган, МФЦ, учредителю МФЦ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</w:t>
      </w:r>
      <w:r>
        <w:t xml:space="preserve">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</w:t>
      </w:r>
      <w:r>
        <w:lastRenderedPageBreak/>
        <w:t>дня ее регистрации.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21" w:name="Par488"/>
      <w:bookmarkEnd w:id="21"/>
      <w:r>
        <w:t>5.8. По результатам рассмотрения жалобы принимается одно из следующих</w:t>
      </w:r>
      <w:r>
        <w:t xml:space="preserve"> решений: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</w:t>
      </w:r>
      <w:r>
        <w:t>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D240DC">
      <w:pPr>
        <w:pStyle w:val="ConsPlusNormal"/>
        <w:spacing w:before="240"/>
        <w:ind w:firstLine="540"/>
        <w:jc w:val="both"/>
      </w:pPr>
      <w:bookmarkStart w:id="22" w:name="Par491"/>
      <w:bookmarkEnd w:id="22"/>
      <w:r>
        <w:t>5.9. Не позднее дня, следующе</w:t>
      </w:r>
      <w:r>
        <w:t xml:space="preserve">го за днем принятия решения, указанного в </w:t>
      </w:r>
      <w:hyperlink w:anchor="Par488" w:tooltip="5.8. По результатам рассмотрения жалобы принимается одно из следующих решений:" w:history="1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</w:t>
      </w:r>
      <w:r>
        <w:t>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 xml:space="preserve">5.10. В случае признания жалобы подлежащей удовлетворению в ответе заявителю, указанном в </w:t>
      </w:r>
      <w:hyperlink w:anchor="Par491" w:tooltip="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" w:history="1">
        <w:r>
          <w:rPr>
            <w:color w:val="0000FF"/>
          </w:rPr>
          <w:t>пункте 5.9</w:t>
        </w:r>
      </w:hyperlink>
      <w: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</w:t>
      </w:r>
      <w:r>
        <w:t>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5.11. В случае признания жалобы не подлежащей удовлетворени</w:t>
      </w:r>
      <w:r>
        <w:t xml:space="preserve">ю в ответе заявителю, указанном в </w:t>
      </w:r>
      <w:hyperlink w:anchor="Par491" w:tooltip="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" w:history="1">
        <w:r>
          <w:rPr>
            <w:color w:val="0000FF"/>
          </w:rPr>
          <w:t>пункте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</w:t>
      </w:r>
      <w:r>
        <w:t>жалования принятого решения.</w:t>
      </w:r>
    </w:p>
    <w:p w:rsidR="00000000" w:rsidRDefault="00D240DC">
      <w:pPr>
        <w:pStyle w:val="ConsPlusNormal"/>
        <w:spacing w:before="240"/>
        <w:ind w:firstLine="540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</w:t>
      </w:r>
      <w:r>
        <w:t>ельно направляют имеющиеся материалы в органы прокуратуры.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right"/>
        <w:outlineLvl w:val="1"/>
      </w:pPr>
      <w:r>
        <w:t>Приложение N 1</w:t>
      </w:r>
    </w:p>
    <w:p w:rsidR="00000000" w:rsidRDefault="00D240DC">
      <w:pPr>
        <w:pStyle w:val="ConsPlusNormal"/>
        <w:jc w:val="right"/>
      </w:pPr>
      <w:r>
        <w:t>к Административному регламенту</w:t>
      </w:r>
    </w:p>
    <w:p w:rsidR="00000000" w:rsidRDefault="00D240DC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D240DC">
      <w:pPr>
        <w:pStyle w:val="ConsPlusNormal"/>
        <w:jc w:val="right"/>
      </w:pPr>
      <w:r>
        <w:t>по выдаче разрешения на право организации</w:t>
      </w:r>
    </w:p>
    <w:p w:rsidR="00000000" w:rsidRDefault="00D240DC">
      <w:pPr>
        <w:pStyle w:val="ConsPlusNormal"/>
        <w:jc w:val="right"/>
      </w:pPr>
      <w:r>
        <w:t>розничного рынка на территории</w:t>
      </w:r>
    </w:p>
    <w:p w:rsidR="00000000" w:rsidRDefault="00D240DC">
      <w:pPr>
        <w:pStyle w:val="ConsPlusNormal"/>
        <w:jc w:val="right"/>
      </w:pPr>
      <w:r>
        <w:t>городского округа города Вологды</w:t>
      </w:r>
    </w:p>
    <w:p w:rsidR="00000000" w:rsidRDefault="00D240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51"/>
        <w:gridCol w:w="340"/>
        <w:gridCol w:w="340"/>
        <w:gridCol w:w="681"/>
        <w:gridCol w:w="340"/>
        <w:gridCol w:w="1191"/>
        <w:gridCol w:w="509"/>
        <w:gridCol w:w="340"/>
        <w:gridCol w:w="453"/>
        <w:gridCol w:w="738"/>
        <w:gridCol w:w="2891"/>
      </w:tblGrid>
      <w:tr w:rsidR="00000000" w:rsidRPr="00D240DC">
        <w:tc>
          <w:tcPr>
            <w:tcW w:w="4592" w:type="dxa"/>
            <w:gridSpan w:val="8"/>
            <w:vMerge w:val="restart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Руководителю Департамента экономического развития Администрации города Вологды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от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(полное и (в случае, если имеется) сокращенное наименование юридического лица)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(почтовый адрес, адрес места нахождения юридического лица)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(контактный телефон)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93" w:type="dxa"/>
            <w:gridSpan w:val="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 лице</w:t>
            </w:r>
          </w:p>
        </w:tc>
        <w:tc>
          <w:tcPr>
            <w:tcW w:w="3629" w:type="dxa"/>
            <w:gridSpan w:val="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93" w:type="dxa"/>
            <w:gridSpan w:val="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29" w:type="dxa"/>
            <w:gridSpan w:val="2"/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(фамилия, имя, отчество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действующего на основании ___________</w:t>
            </w: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592" w:type="dxa"/>
            <w:gridSpan w:val="8"/>
            <w:vMerge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документ, подтверждающий полномочия доверенного лица (наименование, дата, номер)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bookmarkStart w:id="23" w:name="Par525"/>
            <w:bookmarkEnd w:id="23"/>
            <w:r w:rsidRPr="00D240DC">
              <w:rPr>
                <w:rFonts w:eastAsiaTheme="minorEastAsia"/>
              </w:rPr>
              <w:t>заявление.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Прошу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выдать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продлить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переоформить</w:t>
            </w:r>
          </w:p>
        </w:tc>
        <w:tc>
          <w:tcPr>
            <w:tcW w:w="2891" w:type="dxa"/>
          </w:tcPr>
          <w:p w:rsidR="00000000" w:rsidRPr="00D240DC" w:rsidRDefault="00D240DC">
            <w:pPr>
              <w:pStyle w:val="ConsPlusNormal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разрешение ____________</w:t>
            </w:r>
          </w:p>
        </w:tc>
      </w:tr>
      <w:tr w:rsidR="00000000" w:rsidRPr="00D240DC">
        <w:tc>
          <w:tcPr>
            <w:tcW w:w="1191" w:type="dxa"/>
            <w:gridSpan w:val="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32" w:type="dxa"/>
            <w:gridSpan w:val="9"/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(отметить нужное)</w:t>
            </w:r>
          </w:p>
        </w:tc>
        <w:tc>
          <w:tcPr>
            <w:tcW w:w="2891" w:type="dxa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(полное и (в случае, если имеется) сокращенное наименование юридического лица)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jc w:val="both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на право организации розничного рынка ______________________________________.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(место расположения объекта недвижимости, где предполагается организовать рынок, его тип)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(фирменное наименование юридического лица)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(организационно-правовая форма юридического лица)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(ОГРН (основной государственный регистрационный номер)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(ИНН (</w:t>
            </w:r>
            <w:r w:rsidRPr="00D240DC">
              <w:rPr>
                <w:rFonts w:eastAsiaTheme="minorEastAsia"/>
              </w:rPr>
              <w:t>идентификационный номер налогоплательщика)</w:t>
            </w:r>
          </w:p>
        </w:tc>
      </w:tr>
      <w:tr w:rsidR="00000000" w:rsidRPr="00D240DC">
        <w:tc>
          <w:tcPr>
            <w:tcW w:w="9014" w:type="dxa"/>
            <w:gridSpan w:val="12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(номер выписки из единого государственного реестра юридических лиц)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Приложения: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1. _________________________________ - на _____ л. в 1 экз.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2. _________________________________ - на _____ л. в 1 экз.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3. _________________________________ - на _____ л. в 1 экз.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Способ выдачи документов (нужное отметить):</w:t>
            </w:r>
          </w:p>
        </w:tc>
      </w:tr>
      <w:tr w:rsidR="00000000" w:rsidRPr="00D240D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лично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143" w:type="dxa"/>
            <w:gridSpan w:val="8"/>
            <w:tcBorders>
              <w:lef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направление посредством почтового отправления с уведомлением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 МФЦ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143" w:type="dxa"/>
            <w:gridSpan w:val="8"/>
            <w:tcBorders>
              <w:lef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 личном кабинете на Портале государственных и муниципальных услуг (функций) области</w:t>
            </w:r>
          </w:p>
        </w:tc>
      </w:tr>
      <w:tr w:rsidR="00000000" w:rsidRPr="00D240DC">
        <w:tc>
          <w:tcPr>
            <w:tcW w:w="9014" w:type="dxa"/>
            <w:gridSpan w:val="12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932" w:type="dxa"/>
            <w:gridSpan w:val="9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Руководитель или иное уполномоченное лицо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D240DC">
        <w:tc>
          <w:tcPr>
            <w:tcW w:w="4932" w:type="dxa"/>
            <w:gridSpan w:val="9"/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(подпись, расшифровка подписи, м.п.)</w:t>
            </w: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right"/>
        <w:outlineLvl w:val="1"/>
      </w:pPr>
      <w:r>
        <w:t>Приложение N 2</w:t>
      </w:r>
    </w:p>
    <w:p w:rsidR="00000000" w:rsidRDefault="00D240DC">
      <w:pPr>
        <w:pStyle w:val="ConsPlusNormal"/>
        <w:jc w:val="right"/>
      </w:pPr>
      <w:r>
        <w:t>к Административному регламенту</w:t>
      </w:r>
    </w:p>
    <w:p w:rsidR="00000000" w:rsidRDefault="00D240DC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D240DC">
      <w:pPr>
        <w:pStyle w:val="ConsPlusNormal"/>
        <w:jc w:val="right"/>
      </w:pPr>
      <w:r>
        <w:t>по выдаче разрешения на право организации</w:t>
      </w:r>
    </w:p>
    <w:p w:rsidR="00000000" w:rsidRDefault="00D240DC">
      <w:pPr>
        <w:pStyle w:val="ConsPlusNormal"/>
        <w:jc w:val="right"/>
      </w:pPr>
      <w:r>
        <w:t>розничного рынка на территории</w:t>
      </w:r>
    </w:p>
    <w:p w:rsidR="00000000" w:rsidRDefault="00D240DC">
      <w:pPr>
        <w:pStyle w:val="ConsPlusNormal"/>
        <w:jc w:val="right"/>
      </w:pPr>
      <w:r>
        <w:t>городского округа города Вологды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</w:pPr>
      <w:bookmarkStart w:id="24" w:name="Par586"/>
      <w:bookmarkEnd w:id="24"/>
      <w:r>
        <w:t>БЛОК-СХЕМЫ</w:t>
      </w:r>
    </w:p>
    <w:p w:rsidR="00000000" w:rsidRDefault="00D240DC">
      <w:pPr>
        <w:pStyle w:val="ConsPlusTitle"/>
        <w:jc w:val="center"/>
      </w:pPr>
      <w:r>
        <w:t>ПРЕДОСТАВЛЕНИЯ МУНИЦИПАЛЬНОЙ УСЛУГИ ПО ВЫДАЧЕ</w:t>
      </w:r>
    </w:p>
    <w:p w:rsidR="00000000" w:rsidRDefault="00D240DC">
      <w:pPr>
        <w:pStyle w:val="ConsPlusTitle"/>
        <w:jc w:val="center"/>
      </w:pPr>
      <w:r>
        <w:t>РАЗРЕШЕНИЯ НА ПРАВО ОРГАНИЗАЦИИ РОЗНИЧНОГ</w:t>
      </w:r>
      <w:r>
        <w:t>О РЫНКА</w:t>
      </w:r>
    </w:p>
    <w:p w:rsidR="00000000" w:rsidRDefault="00D240DC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Предоставление подуслуги по выдаче разрешения</w:t>
      </w:r>
    </w:p>
    <w:p w:rsidR="00000000" w:rsidRDefault="00D240DC">
      <w:pPr>
        <w:pStyle w:val="ConsPlusTitle"/>
        <w:jc w:val="center"/>
      </w:pPr>
      <w:r>
        <w:t>на право организации розничного рынка</w:t>
      </w:r>
    </w:p>
    <w:p w:rsidR="00000000" w:rsidRDefault="00D240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lastRenderedPageBreak/>
              <w:t>Прием и регистрация заявления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</w:t>
            </w:r>
            <w:hyperlink w:anchor="Par332" w:tooltip="3.2.1. Административная процедура &quot;прием и регистрация заявления и прилагаемых документов&quot;" w:history="1">
              <w:r w:rsidRPr="00D240DC">
                <w:rPr>
                  <w:rFonts w:eastAsiaTheme="minorEastAsia"/>
                  <w:color w:val="0000FF"/>
                </w:rPr>
                <w:t>подпункт 3.2.1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процедуры - до 3 рабочих дней)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Рассмотрение заявления и прилагаемых документов и принятие решения по заявлению (</w:t>
            </w:r>
            <w:hyperlink w:anchor="Par354" w:tooltip="3.2.2.5. В течение 26 календарных дней со дня регистрации заявления о выдаче разрешения специалист, ответственный за предоставление муниципальной услуги:" w:history="1">
              <w:r w:rsidRPr="00D240DC">
                <w:rPr>
                  <w:rFonts w:eastAsiaTheme="minorEastAsia"/>
                  <w:color w:val="0000FF"/>
                </w:rPr>
                <w:t>подпункт 3.2.2.5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процедуры - 26 календарных дней со дня поступления заявления и прилагаемых документов)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pict>
                <v:shape id="_x0000_i1026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Выдача (направление) подготовленных документов заявителю (</w:t>
            </w:r>
            <w:hyperlink w:anchor="Par361" w:tooltip="3.2.3.1. Юридическим фактом, являющимся основанием для начала исполнения административной процедуры, является принятый муниципальный правовой акт о разрешении или подписанное уведомление об отказе в выдаче разрешения." w:history="1">
              <w:r w:rsidRPr="00D240DC">
                <w:rPr>
                  <w:rFonts w:eastAsiaTheme="minorEastAsia"/>
                  <w:color w:val="0000FF"/>
                </w:rPr>
                <w:t>подпункт 3.2.3.1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процедуры - 1 рабочий день со дня принятия решения)</w:t>
            </w: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Предоставление подуслуги по продлению срока действия</w:t>
      </w:r>
    </w:p>
    <w:p w:rsidR="00000000" w:rsidRDefault="00D240DC">
      <w:pPr>
        <w:pStyle w:val="ConsPlusTitle"/>
        <w:jc w:val="center"/>
      </w:pPr>
      <w:r>
        <w:t>разр</w:t>
      </w:r>
      <w:r>
        <w:t>ешения на право организации розничного рынка</w:t>
      </w:r>
    </w:p>
    <w:p w:rsidR="00000000" w:rsidRDefault="00D240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Прием и регистрация заявления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</w:t>
            </w:r>
            <w:hyperlink w:anchor="Par368" w:tooltip="3.3.1. Административная процедура &quot;прием и регистрация заявления&quot;" w:history="1">
              <w:r w:rsidRPr="00D240DC">
                <w:rPr>
                  <w:rFonts w:eastAsiaTheme="minorEastAsia"/>
                  <w:color w:val="0000FF"/>
                </w:rPr>
                <w:t>подпункт 3.3.1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проце</w:t>
            </w:r>
            <w:r w:rsidRPr="00D240DC">
              <w:rPr>
                <w:rFonts w:eastAsiaTheme="minorEastAsia"/>
              </w:rPr>
              <w:t>дуры - до 3 рабочих дней)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pict>
                <v:shape id="_x0000_i1027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Рассмотрение заявления и прилагаемых документов и принятие решения по заявлению (</w:t>
            </w:r>
            <w:hyperlink w:anchor="Par386" w:tooltip="3.3.2.4. В течение 11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, ответственное за предоставление муниципальной услуги:" w:history="1">
              <w:r w:rsidRPr="00D240DC">
                <w:rPr>
                  <w:rFonts w:eastAsiaTheme="minorEastAsia"/>
                  <w:color w:val="0000FF"/>
                </w:rPr>
                <w:t>подпункт 3.3.2.4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</w:t>
            </w:r>
            <w:r w:rsidRPr="00D240DC">
              <w:rPr>
                <w:rFonts w:eastAsiaTheme="minorEastAsia"/>
              </w:rPr>
              <w:t>оцедуры - 11 календарных дней со дня поступления заявления и прилагаемых документов)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pict>
                <v:shape id="_x0000_i1028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Выдача (направление) подготовленных документов заявителю (</w:t>
            </w:r>
            <w:hyperlink w:anchor="Par393" w:tooltip="3.3.3.2. Должностное лицо Уполномоченного органа, ответственное за предоставление муниципальной услуги, не позднее дня, следующего за днем принятия муниципального правового акта о продлении срока действия разрешения либо подписания уведомления об отказе в продлении срока действия разрешения, выдает (направляет) заявителю уведомление о продлении срока действия разрешения с приложением копии муниципального правового акта о продлении срока действия разрешения либо уведомление об отказе в продлении срока дей..." w:history="1">
              <w:r w:rsidRPr="00D240DC">
                <w:rPr>
                  <w:rFonts w:eastAsiaTheme="minorEastAsia"/>
                  <w:color w:val="0000FF"/>
                </w:rPr>
                <w:t>подпункт 3.3.3.2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административной процедуры - 1 рабочий день со дня принятия решения)</w:t>
            </w: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Title"/>
        <w:jc w:val="center"/>
        <w:outlineLvl w:val="2"/>
      </w:pPr>
      <w:r>
        <w:t>Предоставление подуслуги по переоформлению</w:t>
      </w:r>
    </w:p>
    <w:p w:rsidR="00000000" w:rsidRDefault="00D240DC">
      <w:pPr>
        <w:pStyle w:val="ConsPlusTitle"/>
        <w:jc w:val="center"/>
      </w:pPr>
      <w:r>
        <w:t>разрешения на право организации розничного рынка</w:t>
      </w:r>
    </w:p>
    <w:p w:rsidR="00000000" w:rsidRDefault="00D240D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Прием и регистрация заявления</w:t>
            </w:r>
          </w:p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(</w:t>
            </w:r>
            <w:hyperlink w:anchor="Par400" w:tooltip="3.4.1. Административная процедура &quot;прием и регистрация заявления&quot;" w:history="1">
              <w:r w:rsidRPr="00D240DC">
                <w:rPr>
                  <w:rFonts w:eastAsiaTheme="minorEastAsia"/>
                  <w:color w:val="0000FF"/>
                </w:rPr>
                <w:t>подпункт 3.4.1</w:t>
              </w:r>
            </w:hyperlink>
            <w:r w:rsidRPr="00D240DC">
              <w:rPr>
                <w:rFonts w:eastAsiaTheme="minorEastAsia"/>
              </w:rPr>
              <w:t xml:space="preserve"> административного р</w:t>
            </w:r>
            <w:r w:rsidRPr="00D240DC">
              <w:rPr>
                <w:rFonts w:eastAsiaTheme="minorEastAsia"/>
              </w:rPr>
              <w:t>егламента, срок выполнения административной процедуры - до 3 рабочих дней)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pict>
                <v:shape id="_x0000_i1029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Рассмотрение заявления и приложенных документов и принятие решения по заявлению (</w:t>
            </w:r>
            <w:hyperlink w:anchor="Par423" w:tooltip="3.4.2.6. В течение 11 календарных дней со дня поступления заявления о переоформлении разрешения специалист, ответственный за предоставление муниципальной услуги:" w:history="1">
              <w:r w:rsidRPr="00D240DC">
                <w:rPr>
                  <w:rFonts w:eastAsiaTheme="minorEastAsia"/>
                  <w:color w:val="0000FF"/>
                </w:rPr>
                <w:t>подпункт 3.4.2.6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выполнения </w:t>
            </w:r>
            <w:r w:rsidRPr="00D240DC">
              <w:rPr>
                <w:rFonts w:eastAsiaTheme="minorEastAsia"/>
              </w:rPr>
              <w:lastRenderedPageBreak/>
              <w:t>административной процедуры - 11 календарных дней со дня поступлен</w:t>
            </w:r>
            <w:r w:rsidRPr="00D240DC">
              <w:rPr>
                <w:rFonts w:eastAsiaTheme="minorEastAsia"/>
              </w:rPr>
              <w:t>ия заявления и прилагаемых документов)</w: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D240DC" w:rsidRDefault="00FA321D">
            <w:pPr>
              <w:pStyle w:val="ConsPlusNormal"/>
              <w:jc w:val="center"/>
              <w:rPr>
                <w:rFonts w:eastAsiaTheme="minorEastAsia"/>
              </w:rPr>
            </w:pPr>
            <w:r w:rsidRPr="00D240DC">
              <w:rPr>
                <w:rFonts w:eastAsiaTheme="minorEastAsia"/>
                <w:position w:val="-6"/>
              </w:rPr>
              <w:lastRenderedPageBreak/>
              <w:pict>
                <v:shape id="_x0000_i1030" type="#_x0000_t75" style="width:13.5pt;height:18.75pt">
                  <v:imagedata r:id="rId4" o:title=""/>
                </v:shape>
              </w:pict>
            </w:r>
          </w:p>
        </w:tc>
      </w:tr>
      <w:tr w:rsidR="00000000" w:rsidRPr="00D240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240DC" w:rsidRDefault="00D240DC">
            <w:pPr>
              <w:pStyle w:val="ConsPlusNormal"/>
              <w:rPr>
                <w:rFonts w:eastAsiaTheme="minorEastAsia"/>
              </w:rPr>
            </w:pPr>
            <w:r w:rsidRPr="00D240DC">
              <w:rPr>
                <w:rFonts w:eastAsiaTheme="minorEastAsia"/>
              </w:rPr>
              <w:t>Выдача (направление) подготовленных документов заявителю (</w:t>
            </w:r>
            <w:hyperlink w:anchor="Par430" w:tooltip="3.4.3.2. Должностное лицо, ответственное за предоставление муниципальной услуги, не позднее дня, следующего за днем принятия муниципального правового акта о переоформлении разрешения либо подписания уведомления об отказе в переоформлении разрешения выдает (направляет) заявителю уведомление о переоформлении разрешения с приложением копии муниципального правового акта о переоформлении разрешения либо уведомление об отказе в переоформлении разрешения." w:history="1">
              <w:r w:rsidRPr="00D240DC">
                <w:rPr>
                  <w:rFonts w:eastAsiaTheme="minorEastAsia"/>
                  <w:color w:val="0000FF"/>
                </w:rPr>
                <w:t>пункт 3.4.3.2</w:t>
              </w:r>
            </w:hyperlink>
            <w:r w:rsidRPr="00D240DC">
              <w:rPr>
                <w:rFonts w:eastAsiaTheme="minorEastAsia"/>
              </w:rPr>
              <w:t xml:space="preserve"> административного регламента, срок выпо</w:t>
            </w:r>
            <w:r w:rsidRPr="00D240DC">
              <w:rPr>
                <w:rFonts w:eastAsiaTheme="minorEastAsia"/>
              </w:rPr>
              <w:t>лнения административной процедуры - 1 рабочий день со дня принятия решения)</w:t>
            </w:r>
          </w:p>
        </w:tc>
      </w:tr>
    </w:tbl>
    <w:p w:rsidR="00000000" w:rsidRDefault="00D240DC">
      <w:pPr>
        <w:pStyle w:val="ConsPlusNormal"/>
        <w:jc w:val="both"/>
      </w:pPr>
    </w:p>
    <w:p w:rsidR="00000000" w:rsidRDefault="00D240DC">
      <w:pPr>
        <w:pStyle w:val="ConsPlusNormal"/>
        <w:jc w:val="both"/>
      </w:pPr>
    </w:p>
    <w:p w:rsidR="00D240DC" w:rsidRDefault="00D24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40D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21D"/>
    <w:rsid w:val="00391C06"/>
    <w:rsid w:val="00D240DC"/>
    <w:rsid w:val="00FA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11291</Words>
  <Characters>64362</Characters>
  <Application>Microsoft Office Word</Application>
  <DocSecurity>2</DocSecurity>
  <Lines>536</Lines>
  <Paragraphs>151</Paragraphs>
  <ScaleCrop>false</ScaleCrop>
  <Company>КонсультантПлюс Версия 4022.00.55</Company>
  <LinksUpToDate>false</LinksUpToDate>
  <CharactersWithSpaces>75502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14.07.2014 N 4921(ред. от 28.06.2023)"Об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городского округа горо</dc:title>
  <dc:creator>KORICHEVA_EI</dc:creator>
  <cp:lastModifiedBy>KORICHEVA_EI</cp:lastModifiedBy>
  <cp:revision>2</cp:revision>
  <dcterms:created xsi:type="dcterms:W3CDTF">2024-12-02T08:32:00Z</dcterms:created>
  <dcterms:modified xsi:type="dcterms:W3CDTF">2024-12-02T08:32:00Z</dcterms:modified>
</cp:coreProperties>
</file>