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3EDA">
      <w:pPr>
        <w:pStyle w:val="ConsPlusNormal"/>
        <w:jc w:val="both"/>
        <w:outlineLvl w:val="0"/>
      </w:pPr>
    </w:p>
    <w:p w:rsidR="00000000" w:rsidRDefault="00CD3EDA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CD3EDA">
      <w:pPr>
        <w:pStyle w:val="ConsPlusTitle"/>
        <w:jc w:val="center"/>
      </w:pPr>
    </w:p>
    <w:p w:rsidR="00000000" w:rsidRDefault="00CD3EDA">
      <w:pPr>
        <w:pStyle w:val="ConsPlusTitle"/>
        <w:jc w:val="center"/>
      </w:pPr>
      <w:r>
        <w:t>ПОСТАНОВЛЕНИЕ</w:t>
      </w:r>
    </w:p>
    <w:p w:rsidR="00000000" w:rsidRDefault="00CD3EDA">
      <w:pPr>
        <w:pStyle w:val="ConsPlusTitle"/>
        <w:jc w:val="center"/>
      </w:pPr>
      <w:r>
        <w:t>от 9 октября 2018 г. N 1268</w:t>
      </w:r>
    </w:p>
    <w:p w:rsidR="00000000" w:rsidRDefault="00CD3EDA">
      <w:pPr>
        <w:pStyle w:val="ConsPlusTitle"/>
        <w:jc w:val="center"/>
      </w:pPr>
    </w:p>
    <w:p w:rsidR="00000000" w:rsidRDefault="00CD3EDA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CD3EDA">
      <w:pPr>
        <w:pStyle w:val="ConsPlusTitle"/>
        <w:jc w:val="center"/>
      </w:pPr>
      <w:r>
        <w:t>ПРЕДОСТАВЛЕНИЯ МУНИЦИПАЛЬНОЙ УСЛУГИ ПО УВЕДОМИТЕЛЬНОЙ</w:t>
      </w:r>
    </w:p>
    <w:p w:rsidR="00000000" w:rsidRDefault="00CD3EDA">
      <w:pPr>
        <w:pStyle w:val="ConsPlusTitle"/>
        <w:jc w:val="center"/>
      </w:pPr>
      <w:r>
        <w:t>РЕГИСТРАЦИИ ТРУДОВЫХ ДОГОВОРОВ, ЗАКЛЮЧЕННЫХ (ПРЕКРАЩЕННЫХ)</w:t>
      </w:r>
    </w:p>
    <w:p w:rsidR="00000000" w:rsidRDefault="00CD3EDA">
      <w:pPr>
        <w:pStyle w:val="ConsPlusTitle"/>
        <w:jc w:val="center"/>
      </w:pPr>
      <w:r>
        <w:t>РАБОТОДАТЕЛЕМ - ФИЗИЧЕСКИМ ЛИЦОМ, НЕ ЯВЛЯЮЩИМСЯ</w:t>
      </w:r>
    </w:p>
    <w:p w:rsidR="00000000" w:rsidRDefault="00CD3EDA">
      <w:pPr>
        <w:pStyle w:val="ConsPlusTitle"/>
        <w:jc w:val="center"/>
      </w:pPr>
      <w:r>
        <w:t>ИНДИВИДУАЛЬНЫМ ПРЕДПРИНИМАТЕЛЕМ, С РАБОТНИКОМ</w:t>
      </w:r>
    </w:p>
    <w:p w:rsidR="00000000" w:rsidRDefault="00CD3ED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CD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(в ред. постановл</w:t>
            </w:r>
            <w:r w:rsidRPr="00CD3EDA">
              <w:rPr>
                <w:rFonts w:eastAsiaTheme="minorEastAsia"/>
                <w:color w:val="392C69"/>
              </w:rPr>
              <w:t>ений Администрации г. Вологды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от 16.04.2021 N 497, от 11.07.2022 N 1035, от 28.06.2023 N 945)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 (с последующими изменениями), решением Вологодской городской Думы от 29 июня 2010 года N 400 "О реализации права на уча</w:t>
      </w:r>
      <w:r>
        <w:t>стие в осуществлении отдельных государственных полномочий, не переданных в установленном порядке" (с последующими изменениями), постановлением Администрации города Вологды от 28 октября 2010 года N 5755 "Об утверждении Порядка разработки и утверждения адми</w:t>
      </w:r>
      <w:r>
        <w:t>нистративных регламентов предоставления муниципальных услуг" (с последующими изменениями), на основании статей 27, 44 Устава городского округа города Вологды постановляю:</w:t>
      </w:r>
    </w:p>
    <w:p w:rsidR="00000000" w:rsidRDefault="00CD3EDA">
      <w:pPr>
        <w:pStyle w:val="ConsPlusNormal"/>
        <w:jc w:val="both"/>
      </w:pPr>
      <w:r>
        <w:t>(в ред. постановления Администрации г. Вологды от 11.07.2022 N 1035)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 Утвердить при</w:t>
      </w:r>
      <w:r>
        <w:t xml:space="preserve">лагаемый административный </w:t>
      </w:r>
      <w:hyperlink w:anchor="Par50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</w:t>
      </w:r>
      <w:r>
        <w:t>идуальным предпринимателем, с работником.</w:t>
      </w:r>
    </w:p>
    <w:p w:rsidR="00000000" w:rsidRDefault="00CD3EDA">
      <w:pPr>
        <w:pStyle w:val="ConsPlusNormal"/>
        <w:jc w:val="both"/>
      </w:pPr>
      <w:r>
        <w:t>(в ред. постановления Администрации г. Вологды от 11.07.2022 N 1035)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 Утратил силу. - Постановление Администрации г. Вологды от 11.07.2022 N 1035.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 Внести изменение в Перечень муниципальных услуг городского окр</w:t>
      </w:r>
      <w:r>
        <w:t>уга города Вологды, утвержденный постановлением Администрации города Вологды от 30 декабря 2016 года N 1617 (с последующими изменениями), дополнив строку 4 подстрокой 4 следующего содержания:</w:t>
      </w:r>
    </w:p>
    <w:p w:rsidR="00000000" w:rsidRDefault="00CD3EDA">
      <w:pPr>
        <w:pStyle w:val="ConsPlusNormal"/>
        <w:jc w:val="both"/>
      </w:pPr>
      <w:r>
        <w:t>(в ред. постановления Администрации г. Вологды от 11.07.2022 N 1</w:t>
      </w:r>
      <w:r>
        <w:t>035)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  <w:r>
        <w:t>"</w:t>
      </w:r>
    </w:p>
    <w:p w:rsidR="00000000" w:rsidRDefault="00CD3EDA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6009"/>
        <w:gridCol w:w="2948"/>
        <w:gridCol w:w="2551"/>
        <w:gridCol w:w="1984"/>
      </w:tblGrid>
      <w:tr w:rsidR="00000000" w:rsidRPr="00CD3E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4. Регистрация трудовых договоров, заключаемых работодателями - физическими лицами, не являющимися индивидуальными предпринимателями, с работниками, и фактов их прекращения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а,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нет</w:t>
            </w:r>
          </w:p>
        </w:tc>
      </w:tr>
    </w:tbl>
    <w:p w:rsidR="00000000" w:rsidRDefault="00CD3EDA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D3EDA">
      <w:pPr>
        <w:pStyle w:val="ConsPlusNormal"/>
        <w:jc w:val="right"/>
      </w:pPr>
      <w:r>
        <w:lastRenderedPageBreak/>
        <w:t>".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4. Внести изменение в Перечень муниципальных услуг, предоставление которых организуется на базе муниципального казенного учреждения "Многофункциональный центр предоставления государственных и муниципальных услуг на территории городского округа города Волог</w:t>
      </w:r>
      <w:r>
        <w:t>ды, утвержденный постановлением Администрации города Вологды от 31 декабря 2014 года N 10740 (с последующими изменениями), дополнив графу 3 пункта 4 новыми подпунктами 4.3, 4.4 следующего содержания:</w:t>
      </w:r>
    </w:p>
    <w:p w:rsidR="00000000" w:rsidRDefault="00CD3EDA">
      <w:pPr>
        <w:pStyle w:val="ConsPlusNormal"/>
        <w:jc w:val="both"/>
      </w:pPr>
      <w:r>
        <w:t>(в ред. постановления Администрации г. Вологды от 11.07.</w:t>
      </w:r>
      <w:r>
        <w:t>2022 N 1035)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"4.3. Заключение договора на размещение и эксплуатацию нестационарного торгового объекта или объекта по оказанию услуг населению без проведения торгов.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4.4. Регистрация трудовых договоров, заключаемых работодателями - физическими лицами, не яв</w:t>
      </w:r>
      <w:r>
        <w:t>ляющимися индивидуальными предпринимателями, с работниками, и фактов их прекращения.".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</w:t>
      </w:r>
      <w:r>
        <w:t>никационной сети "Интернет".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Мэр г. Вологды</w:t>
      </w:r>
    </w:p>
    <w:p w:rsidR="00000000" w:rsidRDefault="00CD3EDA">
      <w:pPr>
        <w:pStyle w:val="ConsPlusNormal"/>
        <w:jc w:val="right"/>
      </w:pPr>
      <w:r>
        <w:t>С.А.ВОРОПАНОВ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0"/>
      </w:pPr>
      <w:r>
        <w:t>Утвержден</w:t>
      </w:r>
    </w:p>
    <w:p w:rsidR="00000000" w:rsidRDefault="00CD3EDA">
      <w:pPr>
        <w:pStyle w:val="ConsPlusNormal"/>
        <w:jc w:val="right"/>
      </w:pPr>
      <w:r>
        <w:t>Постановлением</w:t>
      </w:r>
    </w:p>
    <w:p w:rsidR="00000000" w:rsidRDefault="00CD3EDA">
      <w:pPr>
        <w:pStyle w:val="ConsPlusNormal"/>
        <w:jc w:val="right"/>
      </w:pPr>
      <w:r>
        <w:t>Администрации г. Вологды</w:t>
      </w:r>
    </w:p>
    <w:p w:rsidR="00000000" w:rsidRDefault="00CD3EDA">
      <w:pPr>
        <w:pStyle w:val="ConsPlusNormal"/>
        <w:jc w:val="right"/>
      </w:pPr>
      <w:r>
        <w:t>от 9 октября 2018 г. N 1268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</w:pPr>
      <w:bookmarkStart w:id="0" w:name="Par50"/>
      <w:bookmarkEnd w:id="0"/>
      <w:r>
        <w:t>АДМИНИСТРАТИВНЫЙ РЕГЛАМЕНТ</w:t>
      </w:r>
    </w:p>
    <w:p w:rsidR="00000000" w:rsidRDefault="00CD3EDA">
      <w:pPr>
        <w:pStyle w:val="ConsPlusTitle"/>
        <w:jc w:val="center"/>
      </w:pPr>
      <w:r>
        <w:t>ПРЕДОСТАВЛЕНИЯ МУНИЦИПАЛЬНОЙ УСЛУГИ ПО УВЕДОМИТЕЛЬНОЙ</w:t>
      </w:r>
    </w:p>
    <w:p w:rsidR="00000000" w:rsidRDefault="00CD3EDA">
      <w:pPr>
        <w:pStyle w:val="ConsPlusTitle"/>
        <w:jc w:val="center"/>
      </w:pPr>
      <w:r>
        <w:t>РЕГИСТРАЦИИ ТРУДОВЫХ ДОГОВОРОВ, ЗАКЛЮЧЕННЫХ (ПРЕКРАЩЕННЫХ)</w:t>
      </w:r>
    </w:p>
    <w:p w:rsidR="00000000" w:rsidRDefault="00CD3EDA">
      <w:pPr>
        <w:pStyle w:val="ConsPlusTitle"/>
        <w:jc w:val="center"/>
      </w:pPr>
      <w:r>
        <w:t>РАБОТОДАТЕЛЕМ - ФИЗИЧЕСКИМ ЛИЦОМ, НЕ ЯВЛЯЮЩИМСЯ</w:t>
      </w:r>
    </w:p>
    <w:p w:rsidR="00000000" w:rsidRDefault="00CD3EDA">
      <w:pPr>
        <w:pStyle w:val="ConsPlusTitle"/>
        <w:jc w:val="center"/>
      </w:pPr>
      <w:r>
        <w:t>ИНДИВИДУАЛЬНЫМ ПРЕДПРИНИМАТЕЛЕМ, С РАБОТНИКОМ</w:t>
      </w:r>
    </w:p>
    <w:p w:rsidR="00000000" w:rsidRDefault="00CD3ED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CD3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(в ред. постановлений Администрации г. Вологды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CD3EDA">
              <w:rPr>
                <w:rFonts w:eastAsiaTheme="minorEastAsia"/>
                <w:color w:val="392C69"/>
              </w:rPr>
              <w:t>от 11.07.2022 N 1035, от</w:t>
            </w:r>
            <w:r w:rsidRPr="00CD3EDA">
              <w:rPr>
                <w:rFonts w:eastAsiaTheme="minorEastAsia"/>
                <w:color w:val="392C69"/>
              </w:rPr>
              <w:t xml:space="preserve"> 28.06.2023 N 945)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1"/>
      </w:pPr>
      <w:r>
        <w:t>I. Общие положения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 (далее - работодатель), с работ</w:t>
      </w:r>
      <w:r>
        <w:t>ником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1.2. Заявителями при предоставлении муниципальной услуги являются: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а) работодатели, зарегистрированные по </w:t>
      </w:r>
      <w:r>
        <w:t>месту жительства на территории городского округа города Вологды, заключившие трудовой договор с работником (далее - заявитель-работодатель, заявитель);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работники (в случае обращения для регистрации факта прекращения трудового договора, заключенного рабо</w:t>
      </w:r>
      <w:r>
        <w:t>тодателем с работником, в связи со смертью работодателя или отсутствием сведений о месте его пребывания в течение двух месяцев, в связи с иными обстоятельствами, не позволяющими продолжать трудовые отношения и исключающими возможность регистрации факта пре</w:t>
      </w:r>
      <w:r>
        <w:t>кращения трудового договора непосредственно работодателем, а также для получения заверенной копии трудового договора, в случае утраты его подлинного экземпляра) (далее - заявитель-работник, заявитель);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иные уполномоченные на то лица в соответствии с законодательством Российской Федерации (далее - представитель заявителя).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1.3. Место нахождения Департамента экономического развития Администрации города Вологды (далее - Уполномоченный орган)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Почтовый адр</w:t>
      </w:r>
      <w:r>
        <w:t>ес Уполномоченного органа: 160000, г. Вологда, ул. Козленская, д. 6.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График работы Уполномоченного органа: понедельник - пятница: с 08.00 до 17.00, перерыв: с 12.30 до 13.30; суббота - воскресенье: выходные дни; предпраздничные дни: с 08.00 до 16.00, перер</w:t>
      </w:r>
      <w:r>
        <w:t>ыв: с 12.30 до 13.30.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График приема документов: понедельник - четверг: с 08:00 до 17:00, предпраздничные дни: с 08.00 до 16.00, перерыв: с 12.30 до 13.30.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График личного приема руководителя Уполномоченного органа: https://vologda-portal.ru/obschenie/priem_</w:t>
      </w:r>
      <w:r>
        <w:t>grajdan/.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услуги: 8(8172) 76-91-22, 8(8172) 72-13-20.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Адрес официального сайта Уполномоченного органа в информационно-телекоммуникационной сети "Интернет" (далее - Интернет-с</w:t>
      </w:r>
      <w:r>
        <w:t>айт, сеть Интернет соответственно): https://vologda.gosuslugi.ru.</w:t>
      </w:r>
    </w:p>
    <w:p w:rsidR="00000000" w:rsidRDefault="00CD3EDA">
      <w:pPr>
        <w:pStyle w:val="ConsPlusNormal"/>
        <w:jc w:val="both"/>
      </w:pPr>
      <w:r>
        <w:t>(в ред. постановления Администрации г. Вологды от 28.06.2023 N 945)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</w:t>
      </w:r>
      <w:r>
        <w:t>далее также - Единый портал) в сети Интернет: https://gosuslugi.ru/.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Интернет: https://gosu</w:t>
      </w:r>
      <w:r>
        <w:t>slugi35.ru.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Интернет-сайтов: https://vologda.m</w:t>
      </w:r>
      <w:r>
        <w:t>fc35.ru/site/.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1.4. Способы получения информации о правилах предоставления муниципальной услуги: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на информационных стендах в помещениях Уполномоченного органа, </w:t>
      </w:r>
      <w:r>
        <w:t>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информационно-телекоммуникационных сетях общего пользования: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Региональном портале.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1.5.1. Информирование о предоставлении муниципальной услуги</w:t>
      </w:r>
      <w:r>
        <w:t xml:space="preserve"> осуществляется по следующим вопросам: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места нахождения Уполномоченного органа, его структурных подразделений (при наличии),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услугу, и номера </w:t>
      </w:r>
      <w:r>
        <w:t>контактных телефонов;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графики работы Уполномоченного органа,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адреса сайтов в сети Интернет Уполномоченного органа,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административные процедуры предоста</w:t>
      </w:r>
      <w:r>
        <w:t>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</w:t>
      </w:r>
      <w:r>
        <w:t xml:space="preserve">твия) должностных лиц и муниципальных служащих Уполномоченного органа, МФЦ, работников МФЦ, ответственных за </w:t>
      </w:r>
      <w:r>
        <w:lastRenderedPageBreak/>
        <w:t>предоставление муниципальной услуги, а также решений, принятых в ходе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иная информация о деятельности Уполномоч</w:t>
      </w:r>
      <w:r>
        <w:t>енного органа,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1.5.2. Информирование (консультирование) осуществляется специа</w:t>
      </w:r>
      <w:r>
        <w:t>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</w:t>
      </w:r>
      <w:r>
        <w:t>рмирования.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</w:t>
      </w:r>
      <w: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</w:t>
      </w:r>
      <w:r>
        <w:t>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</w:t>
      </w:r>
      <w:r>
        <w:t>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</w:t>
      </w:r>
      <w:r>
        <w:t xml:space="preserve">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</w:t>
      </w:r>
      <w:r>
        <w:t xml:space="preserve"> должен назвать фамилию, имя, отчество, занимаемую должность и наименование структурного подразделения (при наличии)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</w:t>
      </w:r>
      <w:r>
        <w:t>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</w:t>
      </w:r>
      <w:r>
        <w:t>ги и перечислить меры, которые необходимо принять (кто именно, когда и что должен сделать).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</w:t>
      </w:r>
      <w:r>
        <w:t>рядке рассмотрения обращений граждан.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</w:t>
      </w:r>
      <w:r>
        <w:t>вердить факт и дату направления.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</w:t>
      </w:r>
      <w:r>
        <w:t>ются с руководителем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</w:t>
      </w:r>
      <w:r>
        <w:t>о акта о его утверждении: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Региональном портале;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МФЦ.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 с работником.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2.2. Наименование органа местного самоуправлени</w:t>
      </w:r>
      <w:r>
        <w:t>я,</w:t>
      </w:r>
    </w:p>
    <w:p w:rsidR="00000000" w:rsidRDefault="00CD3EDA">
      <w:pPr>
        <w:pStyle w:val="ConsPlusTitle"/>
        <w:jc w:val="center"/>
      </w:pPr>
      <w:r>
        <w:t>предоставляющего муниципальную услугу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2.2.1. Муниципальная услуга предоставляется: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2.2.1.1. Администрацией города Вологды через Уполномоченный орган.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2.2.1.2. МФЦ по месту жительства (по месту нахождения) заявителя - в части приема заявления о предоста</w:t>
      </w:r>
      <w:r>
        <w:t>влении муниципальной услуги, передачи указанных документов на рассмотрение в Уполномоченный орган (при условии заключения соглашения о взаимодействии Администрации города Вологды с МФЦ по вопросам предоставления муниципальной услуги).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2.2.2. Не допускается</w:t>
      </w:r>
      <w: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2.3. Результат предос</w:t>
      </w:r>
      <w:r>
        <w:t>тавления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2.3.1. При уведомительной регистрации трудовых договоров (внесения изменений в трудовые договоры), заключенных работодателем с работником: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регистрация факта заключения трудового договора (внесения изменений в трудовой договор</w:t>
      </w:r>
      <w:r>
        <w:t xml:space="preserve">) с проставлением на трудовом договоре штампа о регистрации и направление (вручение) </w:t>
      </w:r>
      <w:hyperlink w:anchor="Par632" w:tooltip="УВЕДОМЛЕНИЕ" w:history="1">
        <w:r>
          <w:rPr>
            <w:color w:val="0000FF"/>
          </w:rPr>
          <w:t>уведомления</w:t>
        </w:r>
      </w:hyperlink>
      <w:r>
        <w:t xml:space="preserve"> о регистрации трудового договора (внесения изменений в трудовой договор) по </w:t>
      </w:r>
      <w:r>
        <w:lastRenderedPageBreak/>
        <w:t xml:space="preserve">форме согласно приложению N 4 к настоящему </w:t>
      </w:r>
      <w:r>
        <w:t>административному регламенту;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либо </w:t>
      </w:r>
      <w:hyperlink w:anchor="Par740" w:tooltip="УВЕДОМЛЕНИЕ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N 6 к административному регламенту.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2.3.2. При регистрации факта прекращения трудовых догово</w:t>
      </w:r>
      <w:r>
        <w:t>ров: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регистрация факта прекращения трудового договора с проставлением на трудовом договоре штампа о прекращении и направление (вручение) </w:t>
      </w:r>
      <w:hyperlink w:anchor="Par686" w:tooltip="УВЕДОМЛЕНИЕ" w:history="1">
        <w:r>
          <w:rPr>
            <w:color w:val="0000FF"/>
          </w:rPr>
          <w:t>уведомления</w:t>
        </w:r>
      </w:hyperlink>
      <w:r>
        <w:t xml:space="preserve"> о регистрации факта прекращения трудового договора по форме согласн</w:t>
      </w:r>
      <w:r>
        <w:t>о приложению N 5 к настоящему административному регламенту;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либо </w:t>
      </w:r>
      <w:hyperlink w:anchor="Par740" w:tooltip="УВЕДОМЛЕНИЕ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N 6 к настоящему административному регламенту.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2.4. Срок пред</w:t>
      </w:r>
      <w:r>
        <w:t>оставления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Срок предоставления муниципальной услуги составляет не более 10 рабочих дней со дня поступления (регистрации) в Уполномоченный орган, МФЦ заявления и прилагаемых к нему документов.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000000" w:rsidRDefault="00CD3EDA">
      <w:pPr>
        <w:pStyle w:val="ConsPlusTitle"/>
        <w:jc w:val="center"/>
      </w:pPr>
      <w:r>
        <w:t>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Трудовой кодекс Российской Федерации;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Федеральный закон от 27 июля 2010 года N 2</w:t>
      </w:r>
      <w:r>
        <w:t>10-ФЗ "Об организации предоставления государственных и муниципальных услуг";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решение Вологодской городской Думы от 29 июня 2010 года N 400 "О реализации права на участие в осуществлении отдельных государственных полномочий, не переданных в установленном по</w:t>
      </w:r>
      <w:r>
        <w:t>рядке";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постановление Администрации города Вологды от 30 октября 2013 года N 8761 "О порядке регистрации в Администрации города Вологды трудовых договоров, заключаемых работодателями - физическими лицами, не являющимися индивидуальными предпринимателями, с</w:t>
      </w:r>
      <w:r>
        <w:t xml:space="preserve"> работниками, и фактов их прекращения";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настоящий административный регламент.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bookmarkStart w:id="1" w:name="Par157"/>
      <w:bookmarkEnd w:id="1"/>
      <w:r>
        <w:t>2.6. Исчерпывающий перечень документов, необходимых</w:t>
      </w:r>
    </w:p>
    <w:p w:rsidR="00000000" w:rsidRDefault="00CD3EDA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00000" w:rsidRDefault="00CD3EDA">
      <w:pPr>
        <w:pStyle w:val="ConsPlusTitle"/>
        <w:jc w:val="center"/>
      </w:pPr>
      <w:r>
        <w:t>правовыми актами для предоставления муниципальной услуги</w:t>
      </w:r>
      <w:r>
        <w:t>,</w:t>
      </w:r>
    </w:p>
    <w:p w:rsidR="00000000" w:rsidRDefault="00CD3EDA">
      <w:pPr>
        <w:pStyle w:val="ConsPlusTitle"/>
        <w:jc w:val="center"/>
      </w:pPr>
      <w:r>
        <w:t>которые заявитель должен представить самостоятельно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bookmarkStart w:id="2" w:name="Par162"/>
      <w:bookmarkEnd w:id="2"/>
      <w:r>
        <w:t>2.6.1. Для предоставления муниципальной услуги заявитель-работодатель представляет (направляет в Уполномоченный орган, МФЦ) следующие документы: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 xml:space="preserve">2.6.1.1. Для регистрации трудового договора </w:t>
      </w:r>
      <w:r>
        <w:t>(изменений в трудовой договор):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а) </w:t>
      </w:r>
      <w:hyperlink w:anchor="Par474" w:tooltip="ЗАЯВЛЕНИЕ" w:history="1">
        <w:r>
          <w:rPr>
            <w:color w:val="0000FF"/>
          </w:rPr>
          <w:t>заявление</w:t>
        </w:r>
      </w:hyperlink>
      <w:r>
        <w:t xml:space="preserve"> о регистрации трудового договора (изменений в трудовой договор) по форме согласно приложению N 2 к настоящему административному регламенту;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документ, удостоверяющий лично</w:t>
      </w:r>
      <w:r>
        <w:t>сть заявителя-работодателя (при личном обращении);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три экземпляра (оригинала) трудового договора (изменений в трудовой договор), подписанные работодателем и работником;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г) письменное согласие законного представителя (если трудовой договор заключен с раб</w:t>
      </w:r>
      <w:r>
        <w:t>отником, не достигшим возраста шестнадцати лет).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2.6.1.2. Для регистрации факта прекращения трудового договора заявитель-работодатель представляет в Уполномоченный орган, МФЦ: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а) </w:t>
      </w:r>
      <w:hyperlink w:anchor="Par558" w:tooltip="ЗАЯВЛЕНИЕ" w:history="1">
        <w:r>
          <w:rPr>
            <w:color w:val="0000FF"/>
          </w:rPr>
          <w:t>заявление</w:t>
        </w:r>
      </w:hyperlink>
      <w:r>
        <w:t xml:space="preserve"> о регистрации факта прекращения действия трудового договора по форме согласно приложению N 3 к настоящему административному регламенту;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документ, удостоверяющий личность заявителя-работодателя (при личном обращении);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оригинал зарегистрированного тру</w:t>
      </w:r>
      <w:r>
        <w:t>дового договора в одном экземпляре.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2.6.1.3. Для регистрации факта прекращения трудового договора заявитель-работник представляет в Уполномоченный орган, МФЦ: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а) </w:t>
      </w:r>
      <w:hyperlink w:anchor="Par558" w:tooltip="ЗАЯВЛЕНИЕ" w:history="1">
        <w:r>
          <w:rPr>
            <w:color w:val="0000FF"/>
          </w:rPr>
          <w:t>заявление</w:t>
        </w:r>
      </w:hyperlink>
      <w:r>
        <w:t xml:space="preserve"> о регистрации факта прекращения действия трудо</w:t>
      </w:r>
      <w:r>
        <w:t>вого договора по форме согласно приложению N 3 к настоящему административному регламенту;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документ, удостоверяющий личность заявителя-работника (при личном обращении);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оригинал зарегистрированного трудового договора в одном экземпляре.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случае подач</w:t>
      </w:r>
      <w:r>
        <w:t>и вышеуказанных документов, представителем заявителя, дополнительно представляются документы, подтверждающие его личность и полномочия.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Заявление оформляется на русском языке, заверяется подписью заявителя.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Заявление по просьбе заявителя может быть заполне</w:t>
      </w:r>
      <w:r>
        <w:t>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(последнее при наличии) и ставит подпись.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При заполнении заявления не доп</w:t>
      </w:r>
      <w:r>
        <w:t>ускается использование сокращений слов и аббревиатур.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Бланки заявлений, подаваемых заявителем в связи с предоставлением муниципальной услуги размещаются на официальном сайте Уполномоченного органа в сети Интернет с возможностью их бесплатного скачивания (к</w:t>
      </w:r>
      <w:r>
        <w:t>опирования).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Документы не должны содержать подчистки либ</w:t>
      </w:r>
      <w:r>
        <w:t>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качестве документа, подтверждающего полномочия представителя заявителя, должна быть представлена до</w:t>
      </w:r>
      <w:r>
        <w:t>веренность, заверенная нотариально.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2.6.2. Заявление и прилагаемые к нему документы могут быть представлены следующими способами: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а) путем личного обращения в Уполномоченный орган,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посредством почтовой связи.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2.7. Исчерпывающий перечень документов</w:t>
      </w:r>
      <w:r>
        <w:t>, необходимых</w:t>
      </w:r>
    </w:p>
    <w:p w:rsidR="00000000" w:rsidRDefault="00CD3EDA">
      <w:pPr>
        <w:pStyle w:val="ConsPlusTitle"/>
        <w:jc w:val="center"/>
      </w:pPr>
      <w:r>
        <w:t>в соответствии с законодательными и иными нормативными</w:t>
      </w:r>
    </w:p>
    <w:p w:rsidR="00000000" w:rsidRDefault="00CD3EDA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000000" w:rsidRDefault="00CD3EDA">
      <w:pPr>
        <w:pStyle w:val="ConsPlusTitle"/>
        <w:jc w:val="center"/>
      </w:pPr>
      <w:r>
        <w:t>которые заявитель вправе представить по собственной</w:t>
      </w:r>
    </w:p>
    <w:p w:rsidR="00000000" w:rsidRDefault="00CD3EDA">
      <w:pPr>
        <w:pStyle w:val="ConsPlusTitle"/>
        <w:jc w:val="center"/>
      </w:pPr>
      <w:r>
        <w:t>инициативе, так как они подлежат представлению в рамках</w:t>
      </w:r>
    </w:p>
    <w:p w:rsidR="00000000" w:rsidRDefault="00CD3EDA">
      <w:pPr>
        <w:pStyle w:val="ConsPlusTitle"/>
        <w:jc w:val="center"/>
      </w:pPr>
      <w:r>
        <w:t>межведомственного инф</w:t>
      </w:r>
      <w:r>
        <w:t>ормационного взаимодействия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2.7.1. Предоставление документов, не указанных в </w:t>
      </w:r>
      <w:hyperlink w:anchor="Par157" w:tooltip="2.6. Исчерпывающий перечень документов, необходимых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муниципальной услуги, которые заявитель вправе представить по собственной инициативе, не требуется.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2.7.2. Запрещено требовать от заявителя: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 или </w:t>
      </w:r>
      <w:r>
        <w:t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информации, которые находятся в </w:t>
      </w:r>
      <w:r>
        <w:t>распоряжении Уполномоченного органа,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</w:t>
      </w:r>
      <w:r>
        <w:t>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</w:t>
      </w:r>
      <w:r>
        <w:t>атьи 7 Федерального закона от 27 июля 2010 года N 210-ФЗ "Об организации предоставления государственных и муниципальных услуг";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</w:t>
      </w:r>
      <w:r>
        <w:t>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</w:t>
      </w:r>
      <w:r>
        <w:t xml:space="preserve"> установленных федеральными законами.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000000" w:rsidRDefault="00CD3EDA">
      <w:pPr>
        <w:pStyle w:val="ConsPlusTitle"/>
        <w:jc w:val="center"/>
      </w:pPr>
      <w:r>
        <w:t>в приеме документов, необходимых для предоставления</w:t>
      </w:r>
    </w:p>
    <w:p w:rsidR="00000000" w:rsidRDefault="00CD3EDA">
      <w:pPr>
        <w:pStyle w:val="ConsPlusTitle"/>
        <w:jc w:val="center"/>
      </w:pPr>
      <w:r>
        <w:t>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Оснований для отказа в приеме документов не имеется.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2.9. Исчерпывающий перечень оснований дл</w:t>
      </w:r>
      <w:r>
        <w:t>я приостановления</w:t>
      </w:r>
    </w:p>
    <w:p w:rsidR="00000000" w:rsidRDefault="00CD3EDA">
      <w:pPr>
        <w:pStyle w:val="ConsPlusTitle"/>
        <w:jc w:val="center"/>
      </w:pPr>
      <w:r>
        <w:t>или отказа в предоставлении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3" w:name="Par212"/>
      <w:bookmarkEnd w:id="3"/>
      <w:r>
        <w:t>2.9.2. Основаниями для отказа в предоставлении муниципальной услуги являются: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а) отсутствие</w:t>
      </w:r>
      <w:r>
        <w:t xml:space="preserve"> документов, определенных </w:t>
      </w:r>
      <w:hyperlink w:anchor="Par162" w:tooltip="2.6.1. Для предоставления муниципальной услуги заявитель-работодатель представляет (направляет в Уполномоченный орган, МФЦ) следующие документы: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</w:t>
      </w:r>
      <w:r>
        <w:t xml:space="preserve"> обращение за предоставлением муниципальной услуги лица, не имеющего полномочий на совершение указанного действия;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отсутствие подписи работодателя или работника хотя бы в одном экземпляре трудового договора;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г) отсутствие даты заключения (даты подписани</w:t>
      </w:r>
      <w:r>
        <w:t>я) трудового договора;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д) несоответствие сведений о документах, удостоверяющих личность работодателя или работника, указанных в трудовом договоре, представленным документам;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е) заявитель не поставлен на регистрационный учет по месту жительства в городе Вол</w:t>
      </w:r>
      <w:r>
        <w:t>огде.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000000" w:rsidRDefault="00CD3EDA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000000" w:rsidRDefault="00CD3EDA">
      <w:pPr>
        <w:pStyle w:val="ConsPlusTitle"/>
        <w:jc w:val="center"/>
      </w:pPr>
      <w:r>
        <w:t>в том числе сведения о документах, выдаваемых организациями</w:t>
      </w:r>
    </w:p>
    <w:p w:rsidR="00000000" w:rsidRDefault="00CD3EDA">
      <w:pPr>
        <w:pStyle w:val="ConsPlusTitle"/>
        <w:jc w:val="center"/>
      </w:pPr>
      <w:r>
        <w:t>и уполномоченными в соответствии с законодательством</w:t>
      </w:r>
    </w:p>
    <w:p w:rsidR="00000000" w:rsidRDefault="00CD3EDA">
      <w:pPr>
        <w:pStyle w:val="ConsPlusTitle"/>
        <w:jc w:val="center"/>
      </w:pPr>
      <w:r>
        <w:t>Российской Федерации экспертами, участвующими</w:t>
      </w:r>
    </w:p>
    <w:p w:rsidR="00000000" w:rsidRDefault="00CD3EDA">
      <w:pPr>
        <w:pStyle w:val="ConsPlusTitle"/>
        <w:jc w:val="center"/>
      </w:pPr>
      <w:r>
        <w:t>в предоставлении муниципальных услуг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2.11. Размер платы, взимаемой с заявителя при предоставлении</w:t>
      </w:r>
    </w:p>
    <w:p w:rsidR="00000000" w:rsidRDefault="00CD3EDA">
      <w:pPr>
        <w:pStyle w:val="ConsPlusTitle"/>
        <w:jc w:val="center"/>
      </w:pPr>
      <w:r>
        <w:t>муни</w:t>
      </w:r>
      <w:r>
        <w:t>ципальной услуги, и способы ее взимания в случаях,</w:t>
      </w:r>
    </w:p>
    <w:p w:rsidR="00000000" w:rsidRDefault="00CD3EDA">
      <w:pPr>
        <w:pStyle w:val="ConsPlusTitle"/>
        <w:jc w:val="center"/>
      </w:pPr>
      <w:r>
        <w:t>предусмотренных федеральными законами, принимаемыми</w:t>
      </w:r>
    </w:p>
    <w:p w:rsidR="00000000" w:rsidRDefault="00CD3EDA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000000" w:rsidRDefault="00CD3EDA">
      <w:pPr>
        <w:pStyle w:val="ConsPlusTitle"/>
        <w:jc w:val="center"/>
      </w:pPr>
      <w:r>
        <w:t>Российской Федерации, нормативными правовыми актами области,</w:t>
      </w:r>
    </w:p>
    <w:p w:rsidR="00000000" w:rsidRDefault="00CD3EDA">
      <w:pPr>
        <w:pStyle w:val="ConsPlusTitle"/>
        <w:jc w:val="center"/>
      </w:pPr>
      <w:r>
        <w:t>муниципальными правовыми актами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П</w:t>
      </w:r>
      <w:r>
        <w:t>редоставление муниципальной услуги осуществляется для заявителей на безвозмездной основе.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000000" w:rsidRDefault="00CD3EDA">
      <w:pPr>
        <w:pStyle w:val="ConsPlusTitle"/>
        <w:jc w:val="center"/>
      </w:pPr>
      <w:r>
        <w:t>запроса о предоставлении муниципальной услуги</w:t>
      </w:r>
    </w:p>
    <w:p w:rsidR="00000000" w:rsidRDefault="00CD3EDA">
      <w:pPr>
        <w:pStyle w:val="ConsPlusTitle"/>
        <w:jc w:val="center"/>
      </w:pPr>
      <w:r>
        <w:t>и при получении результата предоставления</w:t>
      </w:r>
    </w:p>
    <w:p w:rsidR="00000000" w:rsidRDefault="00CD3EDA">
      <w:pPr>
        <w:pStyle w:val="ConsPlusTitle"/>
        <w:jc w:val="center"/>
      </w:pPr>
      <w:r>
        <w:t>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lastRenderedPageBreak/>
        <w:t>М</w:t>
      </w:r>
      <w:r>
        <w:t>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2.13. Срок регистрации запроса заявителя</w:t>
      </w:r>
    </w:p>
    <w:p w:rsidR="00000000" w:rsidRDefault="00CD3EDA">
      <w:pPr>
        <w:pStyle w:val="ConsPlusTitle"/>
        <w:jc w:val="center"/>
      </w:pPr>
      <w:r>
        <w:t>о предоставлении муниципальной ус</w:t>
      </w:r>
      <w:r>
        <w:t>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Заявление о предоставлении муниципальной услуги и прилагаемые к нему документы, предусмотренные </w:t>
      </w:r>
      <w:hyperlink w:anchor="Par162" w:tooltip="2.6.1. Для предоставления муниципальной услуги заявитель-работодатель представляет (направляет в Уполномоченный орган, МФЦ) следующие документы: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регистрируется в день поступления в Уполномоченный орган, МФЦ.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000000" w:rsidRDefault="00CD3EDA">
      <w:pPr>
        <w:pStyle w:val="ConsPlusTitle"/>
        <w:jc w:val="center"/>
      </w:pPr>
      <w:r>
        <w:t>муниципальные услуги, к залу ожидания, местам для заполнения</w:t>
      </w:r>
    </w:p>
    <w:p w:rsidR="00000000" w:rsidRDefault="00CD3EDA">
      <w:pPr>
        <w:pStyle w:val="ConsPlusTitle"/>
        <w:jc w:val="center"/>
      </w:pPr>
      <w:r>
        <w:t>запросов о предоставлении муниципальной услуги,</w:t>
      </w:r>
    </w:p>
    <w:p w:rsidR="00000000" w:rsidRDefault="00CD3EDA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00000" w:rsidRDefault="00CD3EDA">
      <w:pPr>
        <w:pStyle w:val="ConsPlusTitle"/>
        <w:jc w:val="center"/>
      </w:pPr>
      <w:r>
        <w:t>документов, необходимых для предоставления каждой</w:t>
      </w:r>
    </w:p>
    <w:p w:rsidR="00000000" w:rsidRDefault="00CD3EDA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000000" w:rsidRDefault="00CD3EDA">
      <w:pPr>
        <w:pStyle w:val="ConsPlusTitle"/>
        <w:jc w:val="center"/>
      </w:pPr>
      <w:r>
        <w:t>для инвалидов указанных объектов в соо</w:t>
      </w:r>
      <w:r>
        <w:t>тветствии</w:t>
      </w:r>
    </w:p>
    <w:p w:rsidR="00000000" w:rsidRDefault="00CD3EDA">
      <w:pPr>
        <w:pStyle w:val="ConsPlusTitle"/>
        <w:jc w:val="center"/>
      </w:pPr>
      <w:r>
        <w:t>с законодательством Российской Федерации</w:t>
      </w:r>
    </w:p>
    <w:p w:rsidR="00000000" w:rsidRDefault="00CD3EDA">
      <w:pPr>
        <w:pStyle w:val="ConsPlusTitle"/>
        <w:jc w:val="center"/>
      </w:pPr>
      <w:r>
        <w:t>о социальной защите инвалидов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</w:t>
      </w:r>
      <w:r>
        <w:t>работы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</w:t>
      </w:r>
      <w:r>
        <w:t>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</w:t>
      </w:r>
      <w:r>
        <w:t>сту предоставления услуги, в том числе с помощью сотрудников Уполномоченного органа;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</w:t>
      </w:r>
      <w:r>
        <w:t>и при необходимости с помощью сотрудников Уполномоченного органа;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содействие инвалиду п</w:t>
      </w:r>
      <w:r>
        <w:t>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надлежащее размещение носителей информации, необходимой для обеспечения беспрепятственного доступа </w:t>
      </w:r>
      <w:r>
        <w:t xml:space="preserve">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</w:t>
      </w:r>
      <w:r>
        <w:lastRenderedPageBreak/>
        <w:t>текстовой и графичес</w:t>
      </w:r>
      <w:r>
        <w:t>кой информации знаками, выполненными рельефно-точечным шрифтом Брайля и на контрастном фоне;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</w:t>
      </w:r>
      <w:r>
        <w:t>анного по форме и в порядке, утвержденным приказом Министерства труда и социальной защиты Российской Федерации от 22 июня 2015 года N 386н;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t>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предоставление инвалидам по слуху при необходимости муниципальной усл</w:t>
      </w:r>
      <w:r>
        <w:t>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адаптация официального сайта Уполномоченного органа в сети "Интернет" для лиц с нарушением зрения (слабовидящих);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</w:t>
      </w:r>
      <w:r>
        <w:t xml:space="preserve"> другими лицами.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</w:t>
      </w:r>
      <w:r>
        <w:t>ым местам является бесплатным.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В помещениях, предназначенных для предоставления муниципальной услуги, на </w:t>
      </w:r>
      <w:r>
        <w:t>видном месте помещаются схемы размещения средств пожаротушения и путей эвакуации.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</w:t>
      </w:r>
      <w:r>
        <w:t>рскими принадлежностями.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t>ой услуги, а также текстом административного регламента.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Информация дублируется знаками, выполненными рельефно-точечным шрифтом Брайля и на контрастном фоне.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Административный регламент, муниципальный правовой акт о его утверждении и перечень должностных ли</w:t>
      </w:r>
      <w:r>
        <w:t>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Прием заявителей осуществ</w:t>
      </w:r>
      <w:r>
        <w:t>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Кабинеты для приема заявителей оборудуются информационными табличками (вывесками) с указанием номера кабинета, наименов</w:t>
      </w:r>
      <w:r>
        <w:t>ания Уполномоченного органа (структурного подразделения при наличии).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 xml:space="preserve">2.15. Показатели </w:t>
      </w:r>
      <w:r>
        <w:t>доступности и качества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информирование заявителей о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оборудование территорий, прилегающих к месторасположению Уполномоченного органа, е</w:t>
      </w:r>
      <w:r>
        <w:t>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время, затраче</w:t>
      </w:r>
      <w:r>
        <w:t>нное на получение конечного результата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2.15.2. Показателями качества муниципальной услуги являются: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соблюдение с</w:t>
      </w:r>
      <w:r>
        <w:t>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</w:t>
      </w:r>
      <w:r>
        <w:t xml:space="preserve">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</w:t>
      </w:r>
      <w:r>
        <w:t>олномоченного органа документов, платы, не предусмотренных настоящим административным регламентом.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CD3EDA">
      <w:pPr>
        <w:pStyle w:val="ConsPlusTitle"/>
        <w:jc w:val="center"/>
      </w:pPr>
      <w:r>
        <w:t>административных процедур (действий)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Предоставление муниципальной услуги включает в себя следующие административные </w:t>
      </w:r>
      <w:r>
        <w:lastRenderedPageBreak/>
        <w:t>процедуры: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а) прием и регистрация</w:t>
      </w:r>
      <w:r>
        <w:t xml:space="preserve"> заявления и прилагаемых к нему документов, необходимых для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б) рассмотрение заявления и документов, необходимых для предоставления муниципальной услуги, принятие решения о предоставлении (об отказе в предоставлении) мун</w:t>
      </w:r>
      <w:r>
        <w:t>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направление (вручение) заявителю (представителю заявителя) результата предоставления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hyperlink w:anchor="Par424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представлена в приложении N 1 к настоящем</w:t>
      </w:r>
      <w:r>
        <w:t>у административному регламенту.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3.2. Прием и регистрация заявления</w:t>
      </w:r>
    </w:p>
    <w:p w:rsidR="00000000" w:rsidRDefault="00CD3EDA">
      <w:pPr>
        <w:pStyle w:val="ConsPlusTitle"/>
        <w:jc w:val="center"/>
      </w:pPr>
      <w:r>
        <w:t>и прилагаемых к нему документов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3.2.1. Юридическим фактом, являющимся основанием для начала выполнения административной процедуры, является поступление в Уполномоченный орган, МФЦ заявлен</w:t>
      </w:r>
      <w:r>
        <w:t>ия и прилагаемых к нему документов.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3.2.2. Должностное лицо Уполномоченного органа, работник МФЦ, ответственные за прием и регистрацию заявления, в день поступления заявления регистрируют заявление и прилагаемые к нему документы в журнале регистрации входя</w:t>
      </w:r>
      <w:r>
        <w:t>щей корреспонденции и оформляют расписку-уведомление о приеме документов, являющуюся отрывной частью заявления.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Расписка-уведомление о приеме документов вручается лично заявителю (представителю заявителя) в ходе приема документов.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случае поступления заяв</w:t>
      </w:r>
      <w:r>
        <w:t>ления и прилагаемых к нему документов посредством почтовой связи расписка-уведомление о приеме документов направляется не позднее одного рабочего дня, следующего за днем регистрации заявления в Уполномоченный орган.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3.2.3. Результатом настоящей администрат</w:t>
      </w:r>
      <w:r>
        <w:t>ивной процедуры является направление (вручение) заявителю (представителю заявителя) расписки-уведомления о приеме документов.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3.3. Рассмотрение заявления и документов, необходимых</w:t>
      </w:r>
    </w:p>
    <w:p w:rsidR="00000000" w:rsidRDefault="00CD3EDA">
      <w:pPr>
        <w:pStyle w:val="ConsPlusTitle"/>
        <w:jc w:val="center"/>
      </w:pPr>
      <w:r>
        <w:t>для предоставления муниципальной услуги, принятие решения</w:t>
      </w:r>
    </w:p>
    <w:p w:rsidR="00000000" w:rsidRDefault="00CD3EDA">
      <w:pPr>
        <w:pStyle w:val="ConsPlusTitle"/>
        <w:jc w:val="center"/>
      </w:pPr>
      <w:r>
        <w:t>о предоставлении (об отказе в предоставлении)</w:t>
      </w:r>
    </w:p>
    <w:p w:rsidR="00000000" w:rsidRDefault="00CD3EDA">
      <w:pPr>
        <w:pStyle w:val="ConsPlusTitle"/>
        <w:jc w:val="center"/>
      </w:pPr>
      <w:r>
        <w:t>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3.3.1. Юридическим фактом, являющимся основанием для начала выполнения административной процедуры, является направление (вручение) заявителю (представителю заявителя) расписки-уведомления </w:t>
      </w:r>
      <w:r>
        <w:t>о приеме документов.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3.3.2. Должностное лицо, ответственное за предоставление муниципальной услуги, проверяет полноту представленных документов и рассматривает заявление и прилагаемые к нему документы на наличие оснований, предусмотренных </w:t>
      </w:r>
      <w:hyperlink w:anchor="Par212" w:tooltip="2.9.2. Основаниями для отказа в предоставлении муниципальной услуги являются:" w:history="1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3.3.3. В случае отсутствия оснований, предусмотренных </w:t>
      </w:r>
      <w:hyperlink w:anchor="Par212" w:tooltip="2.9.2. Основаниями для отказа в предоставлении муниципальной услуги являются:" w:history="1">
        <w:r>
          <w:rPr>
            <w:color w:val="0000FF"/>
          </w:rPr>
          <w:t>пунктом 2.9.2</w:t>
        </w:r>
      </w:hyperlink>
      <w:r>
        <w:t xml:space="preserve"> настоящего </w:t>
      </w:r>
      <w:r>
        <w:lastRenderedPageBreak/>
        <w:t>административного регламента, должностное лицо, ответственное за предоставление муниципальной услуги: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3.3.3.1. Готовит проект решения о предоставлении муниципальной услуги и передает </w:t>
      </w:r>
      <w:r>
        <w:t>его на подписание руководителю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3.3.3.2. После подписания проекта решения о предоставлении муниципальной услуги регистрирует факт заключения трудового договора (внесения изменений в трудовой договор), факт прекращения трудового догов</w:t>
      </w:r>
      <w:r>
        <w:t xml:space="preserve">ора путем внесения соответствующей записи в </w:t>
      </w:r>
      <w:hyperlink w:anchor="Par779" w:tooltip="ЖУРНАЛ" w:history="1">
        <w:r>
          <w:rPr>
            <w:color w:val="0000FF"/>
          </w:rPr>
          <w:t>журнал</w:t>
        </w:r>
      </w:hyperlink>
      <w:r>
        <w:t xml:space="preserve"> регистрации трудовых договоров по форме согласно приложению N 7 к настоящему административному регламенту.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3.3.3.3. После внесения соответствующей записи в журнале регист</w:t>
      </w:r>
      <w:r>
        <w:t xml:space="preserve">рации трудовых договоров готовит и передает на подпись руководителю Уполномоченного органа </w:t>
      </w:r>
      <w:hyperlink w:anchor="Par632" w:tooltip="УВЕДОМЛЕНИЕ" w:history="1">
        <w:r>
          <w:rPr>
            <w:color w:val="0000FF"/>
          </w:rPr>
          <w:t>уведомление</w:t>
        </w:r>
      </w:hyperlink>
      <w:r>
        <w:t xml:space="preserve"> о регистрации трудового договора (изменений в трудовой договор) по форме согласно приложению N 4 к настоящему адм</w:t>
      </w:r>
      <w:r>
        <w:t xml:space="preserve">инистративному регламенту либо </w:t>
      </w:r>
      <w:hyperlink w:anchor="Par686" w:tooltip="УВЕДОМЛЕНИЕ" w:history="1">
        <w:r>
          <w:rPr>
            <w:color w:val="0000FF"/>
          </w:rPr>
          <w:t>уведомление</w:t>
        </w:r>
      </w:hyperlink>
      <w:r>
        <w:t xml:space="preserve"> о регистрации факта прекращения трудового договора по форме согласно приложению N 5 к настоящему административному регламенту.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3.3.3.4. После подписания соответствующего уве</w:t>
      </w:r>
      <w:r>
        <w:t>домления проставляет на трудовом договоре штамп о регистрации трудового договора (изменений в трудовой договор) либо штамп о прекращении трудового договора (далее - соответствующая отметка).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Записи штампа удостоверяются подписью руководителя Уполномоченног</w:t>
      </w:r>
      <w:r>
        <w:t>о органа с указанием его фамилии, имени, отчества (при наличии), должности и печатью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Если трудовой договор состоит из двух и более листов, все листы трудового договора нумеруются и прошиваются. На оборотной стороне последнего листа </w:t>
      </w:r>
      <w:r>
        <w:t>трудового договора указываются количество прошитых и пронумерованных листов, инициалы и фамилия руководителя Уполномоченного органа, его подпись, удостоверяются записи печатью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3.3.4. В случае наличия оснований для отказа в предостав</w:t>
      </w:r>
      <w:r>
        <w:t xml:space="preserve">лении муниципальной услуги, предусмотренных </w:t>
      </w:r>
      <w:hyperlink w:anchor="Par212" w:tooltip="2.9.2. Основаниями для отказа в предоставлении муниципальной услуги являются:" w:history="1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должностное лицо, ответственное за предоставление м</w:t>
      </w:r>
      <w:r>
        <w:t>униципальной услуги: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3.3.4.1. Готовит и передает на подпись руководителю Уполномоченного органа </w:t>
      </w:r>
      <w:hyperlink w:anchor="Par740" w:tooltip="УВЕДОМЛЕНИЕ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по форме согласно приложению N 6 к настоящему административн</w:t>
      </w:r>
      <w:r>
        <w:t>ому регламенту.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3.3.5. Критерием принятия решения в рамках выполнения настоящей административной процедуры является наличие (отсутствие) оснований для отказа в предоставлении муниципальной услуги, предусмотренных </w:t>
      </w:r>
      <w:hyperlink w:anchor="Par212" w:tooltip="2.9.2. Основаниями для отказа в предоставлении муниципальной услуги являются:" w:history="1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3.3.6. Максимальный срок выполнения административной процедуры составляет 5 рабочих дней со дня регистрации заявления и прилагаемых к нему</w:t>
      </w:r>
      <w:r>
        <w:t xml:space="preserve"> документов.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3.3.7. Результатом настоящей административной процедуры является принятие решения о предоставлении муниципальной услуги: уведомление о регистрации трудового договора (изменений в трудовой договор) или уведомление о регистрации факта прекращени</w:t>
      </w:r>
      <w:r>
        <w:t xml:space="preserve">я трудового договора; либо решение об отказе в предоставлении муниципальной услуги: уведомление об </w:t>
      </w:r>
      <w:r>
        <w:lastRenderedPageBreak/>
        <w:t>отказе в предоставлении муниципальной услуги.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2"/>
      </w:pPr>
      <w:r>
        <w:t>3.4. Направление (вручение) заявителю результата</w:t>
      </w:r>
    </w:p>
    <w:p w:rsidR="00000000" w:rsidRDefault="00CD3EDA">
      <w:pPr>
        <w:pStyle w:val="ConsPlusTitle"/>
        <w:jc w:val="center"/>
      </w:pPr>
      <w:r>
        <w:t>предоставления муниципальной услуги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3.4.1. Юридическим факто</w:t>
      </w:r>
      <w:r>
        <w:t>м, являющимся основанием для начала выполнения административной процедуры, является принятие решения о предоставлении муниципальной услуги: уведомление о регистрации трудового договора (изменений в трудовой договор) или уведомление о регистрации факта прек</w:t>
      </w:r>
      <w:r>
        <w:t>ращения трудового договора либо решение об отказе в предоставлении муниципальной услуги: уведомление об отказе в предоставлении муниципальной услуги (далее - соответствующее уведомление).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3.4.2. Должностное лицо, ответственное за предоставление муниципальн</w:t>
      </w:r>
      <w:r>
        <w:t>ой услуги, направляет (вручает) заявителю (представителю заявителя) соответствующее уведомление способом, указанным заявителем (представителем заявителя) при подаче заявления.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3.4.3. Максимальный срок выполнения настоящей административной процедуры составл</w:t>
      </w:r>
      <w:r>
        <w:t>яет не более 1 рабочего дня после принятия решения о предоставлении (об отказе в предоставлении)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3.4.4. Результатом административной процедуры является направление (вручение) заявителю (представителю заявителя) соответствующего уведом</w:t>
      </w:r>
      <w:r>
        <w:t>ления с приложением трудовых договоров с соответствующей отметкой о регистрации трудового договора (изменений в трудовой договор) или факта прекращения трудового договора либо уведомления об отказе в предоставлении муниципальной услуги.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CD3EDA">
      <w:pPr>
        <w:pStyle w:val="ConsPlusTitle"/>
        <w:jc w:val="center"/>
      </w:pPr>
      <w:r>
        <w:t>административного регламента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</w:t>
      </w:r>
      <w:r>
        <w:t>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положений админист</w:t>
      </w:r>
      <w:r>
        <w:t>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Теку</w:t>
      </w:r>
      <w:r>
        <w:t>щий контроль осуществляется на постоянной основе.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</w:t>
      </w:r>
      <w:r>
        <w:t>ющих нарушений.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Проверки могут быть плановыми (осуществляться на основании полугодовых ил</w:t>
      </w:r>
      <w:r>
        <w:t xml:space="preserve">и годовых </w:t>
      </w:r>
      <w:r>
        <w:lastRenderedPageBreak/>
        <w:t>планов работы Уполномоченного органа) и внеплановыми.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</w:t>
      </w:r>
      <w:r>
        <w:t>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</w:t>
      </w:r>
      <w:r>
        <w:t>енее 1 раза в год и тематических проверок - 1 раза в год.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</w:t>
      </w:r>
      <w:r>
        <w:t>е 10 рабочих дней после завершения проверки.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4.5. По результатам проведенных проверок</w:t>
      </w:r>
      <w:r>
        <w:t xml:space="preserve">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4.6. Ответственн</w:t>
      </w:r>
      <w:r>
        <w:t>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</w:t>
      </w:r>
      <w:r>
        <w:t>едерации об административных правонарушениях, возлагается на лиц, замещающих должности в Уполномоченном органе (структурном подразделении - при наличии), и работников МФЦ, ответственных за предоставление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4.7. Контроль со стороны гражд</w:t>
      </w:r>
      <w:r>
        <w:t>ан, их объединений и организаций за предоставлением муниципальной услуги осуществляется в соответствии с Федеральным законом от 21 июля 2014 года N 212-ФЗ "Об основах общественного контроля в Российской Федерации".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  <w:outlineLvl w:val="1"/>
      </w:pPr>
      <w:r>
        <w:t>V. Досудебный (внесудебный) порядок обжа</w:t>
      </w:r>
      <w:r>
        <w:t>лования решений</w:t>
      </w:r>
    </w:p>
    <w:p w:rsidR="00000000" w:rsidRDefault="00CD3EDA">
      <w:pPr>
        <w:pStyle w:val="ConsPlusTitle"/>
        <w:jc w:val="center"/>
      </w:pPr>
      <w:r>
        <w:t>и действий (бездействия) Уполномоченного органа,</w:t>
      </w:r>
    </w:p>
    <w:p w:rsidR="00000000" w:rsidRDefault="00CD3EDA">
      <w:pPr>
        <w:pStyle w:val="ConsPlusTitle"/>
        <w:jc w:val="center"/>
      </w:pPr>
      <w:r>
        <w:t>его должностных лиц либо муниципальных служащих</w:t>
      </w:r>
    </w:p>
    <w:p w:rsidR="00000000" w:rsidRDefault="00CD3EDA">
      <w:pPr>
        <w:pStyle w:val="ConsPlusTitle"/>
        <w:jc w:val="center"/>
      </w:pPr>
      <w:r>
        <w:t>либо работников МФЦ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обжалование, оспаривание решений, действий (бездействия), принятых </w:t>
      </w:r>
      <w:r>
        <w:t>(осуществленных) при предоставлении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</w:t>
      </w:r>
      <w:r>
        <w:t>азанных решений, действий (бездействия) в судебном порядке.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1) нарушение срока регистрации запроса о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4" w:name="Par374"/>
      <w:bookmarkEnd w:id="4"/>
      <w:r>
        <w:lastRenderedPageBreak/>
        <w:t>2) нарушение срока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3) требование у заявителя документов или</w:t>
      </w:r>
      <w: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Вологодской области, муниципальными</w:t>
      </w:r>
      <w:r>
        <w:t xml:space="preserve"> правовыми актами муниципального образования городского округа города Вологды для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4) отказ заявителю в приеме документов, представление которых предусмотрено нормативными правовыми актами Российской Федерации, нормативн</w:t>
      </w:r>
      <w:r>
        <w:t>ыми правовыми актами области, муниципальными правовыми актами Вологодской области, муниципальными правовыми актами муниципального образования городского округа города Вологды для предоставления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5" w:name="Par377"/>
      <w:bookmarkEnd w:id="5"/>
      <w:r>
        <w:t>5) отказ в предоставлении му</w:t>
      </w:r>
      <w:r>
        <w:t xml:space="preserve">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Вологодской </w:t>
      </w:r>
      <w:r>
        <w:t>области, муниципальными правовыми актами муниципального образования городского округа города Вологды;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</w:t>
      </w:r>
      <w:r>
        <w:t>ными правовыми актами области, муниципальными правовыми актами Вологодской области, муниципальными правовыми актами муниципального образования городского округа города Вологды;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6" w:name="Par379"/>
      <w:bookmarkEnd w:id="6"/>
      <w:r>
        <w:t>7) отказ Уполномоченного органа, его должностного лица, МФЦ, работн</w:t>
      </w:r>
      <w:r>
        <w:t>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8) нарушение срока или порядка выдачи документов по результатам предоставле</w:t>
      </w:r>
      <w:r>
        <w:t>ния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7" w:name="Par381"/>
      <w:bookmarkEnd w:id="7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t>законами и иными нормативными правовыми актами области, муниципальными правовыми актами Вологодской области, муниципальными правовыми актами муниципального образования городского округа города Вологды;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8" w:name="Par382"/>
      <w:bookmarkEnd w:id="8"/>
      <w:r>
        <w:t>10) требование у заявителя при предоставле</w:t>
      </w:r>
      <w:r>
        <w:t>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>
        <w:t xml:space="preserve"> исключением следующих случаев: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б) наличие ошибок в заявлении о предоставлении </w:t>
      </w:r>
      <w:r>
        <w:t xml:space="preserve">муниципальной услуги и документах, поданных заявителем после первоначального отказа в приеме документов, необходимых для </w:t>
      </w:r>
      <w: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</w:t>
      </w:r>
      <w:r>
        <w:t>тов;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г) выявление документально подтвержденно</w:t>
      </w:r>
      <w:r>
        <w:t>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</w:t>
      </w:r>
      <w:r>
        <w:t xml:space="preserve">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</w:t>
      </w:r>
      <w:r>
        <w:t>ь, приносятся извинения за доставленные неудобства.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В случаях, указанных в </w:t>
      </w:r>
      <w:hyperlink w:anchor="Par374" w:tooltip="2) нарушение срока предоставления муниципальной услуги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377" w:tooltip="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Вологодской области, муниципальными правовыми актами муниципального образования городского округа города Вологды;" w:history="1">
        <w:r>
          <w:rPr>
            <w:color w:val="0000FF"/>
          </w:rPr>
          <w:t>5</w:t>
        </w:r>
      </w:hyperlink>
      <w:r>
        <w:t xml:space="preserve">, </w:t>
      </w:r>
      <w:hyperlink w:anchor="Par379" w:tooltip="7) отказ Уполномоченного органа, его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" w:history="1">
        <w:r>
          <w:rPr>
            <w:color w:val="0000FF"/>
          </w:rPr>
          <w:t>7</w:t>
        </w:r>
      </w:hyperlink>
      <w:r>
        <w:t xml:space="preserve">, </w:t>
      </w:r>
      <w:hyperlink w:anchor="Par381" w:tooltip="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логодской области, муниципальными правовыми актами муниципального образования городского округа города Вологды;" w:history="1">
        <w:r>
          <w:rPr>
            <w:color w:val="0000FF"/>
          </w:rPr>
          <w:t>9</w:t>
        </w:r>
      </w:hyperlink>
      <w:r>
        <w:t xml:space="preserve">, </w:t>
      </w:r>
      <w:hyperlink w:anchor="Par382" w:tooltip="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" w:history="1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</w:t>
      </w:r>
      <w:r>
        <w:t>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</w:t>
      </w:r>
      <w:r>
        <w:t>ния является поступление жалобы заявителя.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 уп</w:t>
      </w:r>
      <w:r>
        <w:t>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а также может быть принята при личном приеме заявителя.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Жалоба на решения и дейс</w:t>
      </w:r>
      <w:r>
        <w:t>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а также может быть принята при личном приеме заявителя.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Жалоба, поступившая в письменной форм</w:t>
      </w:r>
      <w:r>
        <w:t>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5.4. В досудебном порядке могут быть обжалованы действия (бездействие) и решения: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должностных лиц Уполномоченного органа, муниципальных служащих - руководителю Уполномоченного органа;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работника МФЦ - руководителю МФЦ;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руководителя МФЦ, МФЦ - учредителю МФ</w:t>
      </w:r>
      <w:r>
        <w:t>Ц.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5.5. Жалоба должна содержать: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</w:t>
      </w:r>
      <w:r>
        <w:t>й почты (при наличии) и почтовый адрес, по которым должен быть направлен ответ заявителю;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</w:t>
      </w:r>
      <w:r>
        <w:t>отника;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</w:t>
      </w:r>
      <w:r>
        <w:t>ы (при наличии), подтверждающие доводы заявителя, либо их копии.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5.6.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</w:t>
      </w:r>
      <w:r>
        <w:t>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5.7. По </w:t>
      </w:r>
      <w:r>
        <w:t>результатам рассмотрения жалобы принимается одно из следующих решений: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</w:t>
      </w:r>
      <w:r>
        <w:t>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Вологодской области, муниципальными правовыми актами муниципальн</w:t>
      </w:r>
      <w:r>
        <w:t>ого образования городского округа города Вологды;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9" w:name="Par406"/>
      <w:bookmarkEnd w:id="9"/>
      <w:r>
        <w:t xml:space="preserve">5.8. Не позднее дня, следующего за днем принятия решения, указанного в </w:t>
      </w:r>
      <w:hyperlink w:anchor="Par406" w:tooltip="5.8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" w:history="1">
        <w:r>
          <w:rPr>
            <w:color w:val="0000FF"/>
          </w:rPr>
          <w:t>пункт</w:t>
        </w:r>
        <w:r>
          <w:rPr>
            <w:color w:val="0000FF"/>
          </w:rPr>
          <w:t>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00000" w:rsidRDefault="00CD3EDA">
      <w:pPr>
        <w:pStyle w:val="ConsPlusNormal"/>
        <w:spacing w:before="240"/>
        <w:ind w:firstLine="540"/>
        <w:jc w:val="both"/>
      </w:pPr>
      <w:bookmarkStart w:id="10" w:name="Par407"/>
      <w:bookmarkEnd w:id="10"/>
      <w:r>
        <w:t>5.9. В</w:t>
      </w:r>
      <w:r>
        <w:t xml:space="preserve"> случае признания жалобы подлежащей удовлетворению в ответе заявителю, указанном в </w:t>
      </w:r>
      <w:hyperlink w:anchor="Par407" w:tooltip="5.9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" w:history="1">
        <w:r>
          <w:rPr>
            <w:color w:val="0000FF"/>
          </w:rPr>
          <w:t>пункте 5.9</w:t>
        </w:r>
      </w:hyperlink>
      <w: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</w:t>
      </w:r>
      <w:r>
        <w:t>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</w:t>
      </w:r>
      <w:r>
        <w:t>луги.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t xml:space="preserve">5.10. В случае признания жалобы не подлежащей удовлетворению в ответе заявителю, указанном в </w:t>
      </w:r>
      <w:hyperlink w:anchor="Par407" w:tooltip="5.9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" w:history="1">
        <w:r>
          <w:rPr>
            <w:color w:val="0000FF"/>
          </w:rPr>
          <w:t>пункте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</w:t>
      </w:r>
      <w:r>
        <w:t>обжалования принятого решения.</w:t>
      </w:r>
    </w:p>
    <w:p w:rsidR="00000000" w:rsidRDefault="00CD3EDA">
      <w:pPr>
        <w:pStyle w:val="ConsPlusNormal"/>
        <w:spacing w:before="240"/>
        <w:ind w:firstLine="540"/>
        <w:jc w:val="both"/>
      </w:pPr>
      <w:r>
        <w:lastRenderedPageBreak/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</w:t>
      </w:r>
      <w:r>
        <w:t>ительно направляют имеющиеся материалы в органы прокуратуры.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1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</w:t>
      </w:r>
      <w:r>
        <w:t>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Title"/>
        <w:jc w:val="center"/>
      </w:pPr>
      <w:bookmarkStart w:id="11" w:name="Par424"/>
      <w:bookmarkEnd w:id="11"/>
      <w:r>
        <w:t>БЛОК-СХЕМА</w:t>
      </w:r>
    </w:p>
    <w:p w:rsidR="00000000" w:rsidRDefault="00CD3EDA">
      <w:pPr>
        <w:pStyle w:val="ConsPlusTitle"/>
        <w:jc w:val="center"/>
      </w:pPr>
      <w:r>
        <w:t>ПРЕДОСТАВЛЕНИЯ МУНИЦИПАЛЬНОЙ УСЛУГИ ПО УВЕДОМИТЕЛЬНОЙ</w:t>
      </w:r>
    </w:p>
    <w:p w:rsidR="00000000" w:rsidRDefault="00CD3EDA">
      <w:pPr>
        <w:pStyle w:val="ConsPlusTitle"/>
        <w:jc w:val="center"/>
      </w:pPr>
      <w:r>
        <w:t>РЕГИСТРАЦИИ ТРУДОВЫХ ДОГОВОРОВ, ЗАКЛЮЧЕННЫХ (ПРЕКРАЩЕННЫХ)</w:t>
      </w:r>
    </w:p>
    <w:p w:rsidR="00000000" w:rsidRDefault="00CD3EDA">
      <w:pPr>
        <w:pStyle w:val="ConsPlusTitle"/>
        <w:jc w:val="center"/>
      </w:pPr>
      <w:r>
        <w:t>РАБОТОДАТЕЛЕМ - ФИЗИЧЕСКИМ ЛИЦОМ, НЕ ЯВЛЯЮЩИМСЯ</w:t>
      </w:r>
    </w:p>
    <w:p w:rsidR="00000000" w:rsidRDefault="00CD3EDA">
      <w:pPr>
        <w:pStyle w:val="ConsPlusTitle"/>
        <w:jc w:val="center"/>
      </w:pPr>
      <w:r>
        <w:t>ИНДИВИДУАЛЬНЫМ ПРЕДПРИНИМАТЕЛЕМ, С РАБОТНИКОМ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1"/>
        <w:gridCol w:w="2461"/>
        <w:gridCol w:w="3287"/>
      </w:tblGrid>
      <w:tr w:rsidR="00000000" w:rsidRPr="00CD3EDA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Прием и регистрация заявления и прилагаемых к нему документов, необходимых для предоставления муниципальной услуги</w:t>
            </w:r>
          </w:p>
        </w:tc>
      </w:tr>
      <w:tr w:rsidR="00000000" w:rsidRPr="00CD3EDA">
        <w:tc>
          <w:tcPr>
            <w:tcW w:w="9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CD3EDA" w:rsidRDefault="00C24A59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8.75pt">
                  <v:imagedata r:id="rId4" o:title=""/>
                </v:shape>
              </w:pict>
            </w:r>
          </w:p>
        </w:tc>
      </w:tr>
      <w:tr w:rsidR="00000000" w:rsidRPr="00CD3EDA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Рассмотрение заявления и прилагаемых к нему документов, принятие решения о предоставлении (об отказе в предоставлении) муниципальной услуги</w:t>
            </w:r>
          </w:p>
        </w:tc>
      </w:tr>
      <w:tr w:rsidR="00000000" w:rsidRPr="00CD3EDA">
        <w:tc>
          <w:tcPr>
            <w:tcW w:w="90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CD3EDA" w:rsidRDefault="00C24A59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  <w:position w:val="-6"/>
              </w:rPr>
              <w:pict>
                <v:shape id="_x0000_i1026" type="#_x0000_t75" style="width:13.5pt;height:18.75pt">
                  <v:imagedata r:id="rId4" o:title=""/>
                </v:shape>
              </w:pict>
            </w:r>
          </w:p>
        </w:tc>
      </w:tr>
      <w:tr w:rsidR="00000000" w:rsidRPr="00CD3EDA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Направление (вручение) заявителю результата предоставления муниципальной услу</w:t>
            </w:r>
            <w:r w:rsidRPr="00CD3EDA">
              <w:rPr>
                <w:rFonts w:eastAsiaTheme="minorEastAsia"/>
              </w:rPr>
              <w:t>ги</w:t>
            </w:r>
          </w:p>
        </w:tc>
      </w:tr>
      <w:tr w:rsidR="00000000" w:rsidRPr="00CD3EDA"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CD3EDA" w:rsidRDefault="00C24A59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  <w:position w:val="-6"/>
              </w:rPr>
              <w:pict>
                <v:shape id="_x0000_i1027" type="#_x0000_t75" style="width:13.5pt;height:18.75pt">
                  <v:imagedata r:id="rId4" o:title=""/>
                </v:shape>
              </w:pict>
            </w:r>
          </w:p>
        </w:tc>
        <w:tc>
          <w:tcPr>
            <w:tcW w:w="2461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CD3EDA" w:rsidRDefault="00C24A59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  <w:position w:val="-6"/>
              </w:rPr>
              <w:pict>
                <v:shape id="_x0000_i1028" type="#_x0000_t75" style="width:13.5pt;height:18.75pt">
                  <v:imagedata r:id="rId4" o:title=""/>
                </v:shape>
              </w:pict>
            </w:r>
          </w:p>
        </w:tc>
      </w:tr>
      <w:tr w:rsidR="00000000" w:rsidRPr="00CD3EDA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направление уведомления о регистрации трудового договора (изменений в трудовой договор) либо уведомления о регистрации факта прекращения трудового договора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направление уведомления об отказе в предоставлении муниципальн</w:t>
            </w:r>
            <w:r w:rsidRPr="00CD3EDA">
              <w:rPr>
                <w:rFonts w:eastAsiaTheme="minorEastAsia"/>
              </w:rPr>
              <w:t>ой услуги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lastRenderedPageBreak/>
        <w:t>Приложение N 2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Форма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616"/>
        <w:gridCol w:w="1487"/>
        <w:gridCol w:w="224"/>
        <w:gridCol w:w="346"/>
        <w:gridCol w:w="4305"/>
        <w:gridCol w:w="511"/>
      </w:tblGrid>
      <w:tr w:rsidR="00000000" w:rsidRPr="00CD3EDA">
        <w:tc>
          <w:tcPr>
            <w:tcW w:w="366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Руководителю Департамента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экономического развития Администрации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города Вологды</w:t>
            </w:r>
          </w:p>
        </w:tc>
      </w:tr>
      <w:tr w:rsidR="00000000" w:rsidRPr="00CD3EDA">
        <w:tc>
          <w:tcPr>
            <w:tcW w:w="366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7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от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66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7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отчество)</w:t>
            </w:r>
          </w:p>
        </w:tc>
      </w:tr>
      <w:tr w:rsidR="00000000" w:rsidRPr="00CD3EDA">
        <w:tc>
          <w:tcPr>
            <w:tcW w:w="366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(адрес регистрации)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(контактный телефон, адрес электронной почты)</w:t>
            </w:r>
          </w:p>
        </w:tc>
      </w:tr>
      <w:tr w:rsidR="00000000" w:rsidRPr="00CD3EDA">
        <w:tc>
          <w:tcPr>
            <w:tcW w:w="366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49" w:type="dxa"/>
            <w:gridSpan w:val="7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bookmarkStart w:id="12" w:name="Par474"/>
            <w:bookmarkEnd w:id="12"/>
            <w:r w:rsidRPr="00CD3EDA">
              <w:rPr>
                <w:rFonts w:eastAsiaTheme="minorEastAsia"/>
              </w:rPr>
              <w:t>ЗАЯВЛЕНИЕ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 регистрации трудового договора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(изменений в трудовой договор)</w:t>
            </w:r>
          </w:p>
        </w:tc>
      </w:tr>
      <w:tr w:rsidR="00000000" w:rsidRPr="00CD3EDA">
        <w:tc>
          <w:tcPr>
            <w:tcW w:w="904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49" w:type="dxa"/>
            <w:gridSpan w:val="7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Прошу зарегистрировать __________________________________________________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_________________________________________________________________________,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(указать: трудовой договор, изменения к трудовому договору)</w:t>
            </w:r>
          </w:p>
        </w:tc>
      </w:tr>
      <w:tr w:rsidR="00000000" w:rsidRPr="00CD3EDA">
        <w:tc>
          <w:tcPr>
            <w:tcW w:w="2176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заключенный мной,</w:t>
            </w:r>
          </w:p>
        </w:tc>
        <w:tc>
          <w:tcPr>
            <w:tcW w:w="6362" w:type="dxa"/>
            <w:gridSpan w:val="4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1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,</w:t>
            </w:r>
          </w:p>
        </w:tc>
      </w:tr>
      <w:tr w:rsidR="00000000" w:rsidRPr="00CD3EDA">
        <w:tc>
          <w:tcPr>
            <w:tcW w:w="2176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362" w:type="dxa"/>
            <w:gridSpan w:val="4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фамилия, имя, отчество (при наличии) работодателя)</w:t>
            </w:r>
          </w:p>
        </w:tc>
        <w:tc>
          <w:tcPr>
            <w:tcW w:w="511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887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зарегистрированным(ой) по адресу:</w:t>
            </w:r>
          </w:p>
        </w:tc>
        <w:tc>
          <w:tcPr>
            <w:tcW w:w="5162" w:type="dxa"/>
            <w:gridSpan w:val="3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887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(в соответствии с регистрацией,</w:t>
            </w:r>
          </w:p>
        </w:tc>
      </w:tr>
      <w:tr w:rsidR="00000000" w:rsidRPr="00CD3EDA">
        <w:tc>
          <w:tcPr>
            <w:tcW w:w="8538" w:type="dxa"/>
            <w:gridSpan w:val="6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1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,</w:t>
            </w:r>
          </w:p>
        </w:tc>
      </w:tr>
      <w:tr w:rsidR="00000000" w:rsidRPr="00CD3EDA">
        <w:tc>
          <w:tcPr>
            <w:tcW w:w="8538" w:type="dxa"/>
            <w:gridSpan w:val="6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контактный телефон, адрес электронной почты (при наличии)</w:t>
            </w:r>
          </w:p>
        </w:tc>
        <w:tc>
          <w:tcPr>
            <w:tcW w:w="511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56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с работником</w:t>
            </w:r>
          </w:p>
        </w:tc>
        <w:tc>
          <w:tcPr>
            <w:tcW w:w="7489" w:type="dxa"/>
            <w:gridSpan w:val="6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56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489" w:type="dxa"/>
            <w:gridSpan w:val="6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работника)</w:t>
            </w:r>
          </w:p>
        </w:tc>
      </w:tr>
      <w:tr w:rsidR="00000000" w:rsidRPr="00CD3EDA">
        <w:tc>
          <w:tcPr>
            <w:tcW w:w="9049" w:type="dxa"/>
            <w:gridSpan w:val="7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 xml:space="preserve">Для регистрации трудового договора (изменений в трудовой договор) представляю </w:t>
            </w:r>
            <w:r w:rsidRPr="00CD3EDA">
              <w:rPr>
                <w:rFonts w:eastAsiaTheme="minorEastAsia"/>
              </w:rPr>
              <w:lastRenderedPageBreak/>
              <w:t>следующие документы:</w:t>
            </w:r>
          </w:p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1. 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2. 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"__"________ 20__ г. Подпись заявителя __________________</w:t>
            </w:r>
          </w:p>
        </w:tc>
      </w:tr>
    </w:tbl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3742"/>
      </w:tblGrid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Результат услуги прошу направить: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место для отметки:</w:t>
            </w: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Почтой на адрес местонахождения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Вручить лично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В МФЦ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6"/>
        <w:gridCol w:w="6093"/>
      </w:tblGrid>
      <w:tr w:rsidR="00000000" w:rsidRPr="00CD3EDA">
        <w:tc>
          <w:tcPr>
            <w:tcW w:w="9049" w:type="dxa"/>
            <w:gridSpan w:val="2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линия отреза</w:t>
            </w:r>
          </w:p>
        </w:tc>
      </w:tr>
      <w:tr w:rsidR="00000000" w:rsidRPr="00CD3EDA">
        <w:tc>
          <w:tcPr>
            <w:tcW w:w="9049" w:type="dxa"/>
            <w:gridSpan w:val="2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Расписка-уведомление о приеме документов</w:t>
            </w:r>
          </w:p>
        </w:tc>
      </w:tr>
      <w:tr w:rsidR="00000000" w:rsidRPr="00CD3EDA">
        <w:tc>
          <w:tcPr>
            <w:tcW w:w="9049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295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Заявление и документы гр.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295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инициалы)</w:t>
            </w:r>
          </w:p>
        </w:tc>
      </w:tr>
      <w:tr w:rsidR="00000000" w:rsidRPr="00CD3EDA">
        <w:tc>
          <w:tcPr>
            <w:tcW w:w="9049" w:type="dxa"/>
            <w:gridSpan w:val="2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приняты ___ ________ 20___ г. и зарегистрированы N _______________________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инициалы и подпись специалиста, принявшего документы)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3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Форма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850"/>
        <w:gridCol w:w="340"/>
        <w:gridCol w:w="992"/>
        <w:gridCol w:w="224"/>
        <w:gridCol w:w="346"/>
        <w:gridCol w:w="4305"/>
        <w:gridCol w:w="397"/>
      </w:tblGrid>
      <w:tr w:rsidR="00000000" w:rsidRPr="00CD3EDA">
        <w:tc>
          <w:tcPr>
            <w:tcW w:w="374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27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Руководителю Департамента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экономического развития Администрации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города Волог</w:t>
            </w:r>
            <w:r w:rsidRPr="00CD3EDA">
              <w:rPr>
                <w:rFonts w:eastAsiaTheme="minorEastAsia"/>
              </w:rPr>
              <w:t>ды</w:t>
            </w:r>
          </w:p>
        </w:tc>
      </w:tr>
      <w:tr w:rsidR="00000000" w:rsidRPr="00CD3EDA">
        <w:tc>
          <w:tcPr>
            <w:tcW w:w="374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7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от</w:t>
            </w:r>
          </w:p>
        </w:tc>
        <w:tc>
          <w:tcPr>
            <w:tcW w:w="4702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74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7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отчество)</w:t>
            </w:r>
          </w:p>
        </w:tc>
      </w:tr>
      <w:tr w:rsidR="00000000" w:rsidRPr="00CD3EDA">
        <w:tc>
          <w:tcPr>
            <w:tcW w:w="374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272" w:type="dxa"/>
            <w:gridSpan w:val="4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(адрес регистрации)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(контактный телефон, адрес электронной почты)</w:t>
            </w:r>
          </w:p>
        </w:tc>
      </w:tr>
      <w:tr w:rsidR="00000000" w:rsidRPr="00CD3EDA">
        <w:tc>
          <w:tcPr>
            <w:tcW w:w="374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272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14" w:type="dxa"/>
            <w:gridSpan w:val="8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bookmarkStart w:id="13" w:name="Par558"/>
            <w:bookmarkEnd w:id="13"/>
            <w:r w:rsidRPr="00CD3EDA">
              <w:rPr>
                <w:rFonts w:eastAsiaTheme="minorEastAsia"/>
              </w:rPr>
              <w:t>ЗАЯВЛЕНИЕ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 регистрации факта прекращения действия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трудового договора</w:t>
            </w:r>
          </w:p>
        </w:tc>
      </w:tr>
      <w:tr w:rsidR="00000000" w:rsidRPr="00CD3EDA">
        <w:tc>
          <w:tcPr>
            <w:tcW w:w="9014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14" w:type="dxa"/>
            <w:gridSpan w:val="8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Прошу зарегистрировать факт прекращения трудового договора,</w:t>
            </w:r>
          </w:p>
        </w:tc>
      </w:tr>
      <w:tr w:rsidR="00000000" w:rsidRPr="00CD3EDA">
        <w:tc>
          <w:tcPr>
            <w:tcW w:w="241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заключенного между</w:t>
            </w: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867" w:type="dxa"/>
            <w:gridSpan w:val="4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,</w:t>
            </w:r>
          </w:p>
        </w:tc>
      </w:tr>
      <w:tr w:rsidR="00000000" w:rsidRPr="00CD3EDA">
        <w:tc>
          <w:tcPr>
            <w:tcW w:w="241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работодателя)</w:t>
            </w:r>
          </w:p>
        </w:tc>
        <w:tc>
          <w:tcPr>
            <w:tcW w:w="397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966" w:type="dxa"/>
            <w:gridSpan w:val="5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зарегистрированным(ой) по адресу:</w:t>
            </w: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966" w:type="dxa"/>
            <w:gridSpan w:val="5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(в соответствии с регистрацией,</w:t>
            </w:r>
          </w:p>
        </w:tc>
      </w:tr>
      <w:tr w:rsidR="00000000" w:rsidRPr="00CD3EDA">
        <w:tc>
          <w:tcPr>
            <w:tcW w:w="8617" w:type="dxa"/>
            <w:gridSpan w:val="7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,</w:t>
            </w:r>
          </w:p>
        </w:tc>
      </w:tr>
      <w:tr w:rsidR="00000000" w:rsidRPr="00CD3EDA">
        <w:tc>
          <w:tcPr>
            <w:tcW w:w="8617" w:type="dxa"/>
            <w:gridSpan w:val="7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контактный телефон, адрес электронной почты (при наличии)</w:t>
            </w:r>
          </w:p>
        </w:tc>
        <w:tc>
          <w:tcPr>
            <w:tcW w:w="397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56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и работником</w:t>
            </w:r>
          </w:p>
        </w:tc>
        <w:tc>
          <w:tcPr>
            <w:tcW w:w="7454" w:type="dxa"/>
            <w:gridSpan w:val="7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56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454" w:type="dxa"/>
            <w:gridSpan w:val="7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работника)</w:t>
            </w:r>
          </w:p>
        </w:tc>
      </w:tr>
      <w:tr w:rsidR="00000000" w:rsidRPr="00CD3EDA">
        <w:tc>
          <w:tcPr>
            <w:tcW w:w="9014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_________________________________________________________________________.</w:t>
            </w:r>
          </w:p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Основания прекращения трудового договора: ________________________________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Для регистрации факта прекращения трудового договора представляю следующие документы:</w:t>
            </w:r>
          </w:p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1. 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2. 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"__"________ 20__ г. Подпись заявителя __________________</w:t>
            </w:r>
          </w:p>
        </w:tc>
      </w:tr>
    </w:tbl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3742"/>
      </w:tblGrid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Результат услуги прошу направить: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место для отметки:</w:t>
            </w: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Почтой на адрес местонахождения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Вручить лично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В МФЦ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000000" w:rsidRPr="00CD3EDA">
        <w:tc>
          <w:tcPr>
            <w:tcW w:w="9070" w:type="dxa"/>
            <w:gridSpan w:val="2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линия отреза</w:t>
            </w:r>
          </w:p>
        </w:tc>
      </w:tr>
      <w:tr w:rsidR="00000000" w:rsidRPr="00CD3EDA">
        <w:tc>
          <w:tcPr>
            <w:tcW w:w="9070" w:type="dxa"/>
            <w:gridSpan w:val="2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lastRenderedPageBreak/>
              <w:t>Расписка-уведомление о приеме документов</w:t>
            </w:r>
          </w:p>
        </w:tc>
      </w:tr>
      <w:tr w:rsidR="00000000" w:rsidRPr="00CD3EDA">
        <w:tc>
          <w:tcPr>
            <w:tcW w:w="9070" w:type="dxa"/>
            <w:gridSpan w:val="2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231" w:type="dxa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Заявление и документы гр.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3231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инициалы)</w:t>
            </w:r>
          </w:p>
        </w:tc>
      </w:tr>
      <w:tr w:rsidR="00000000" w:rsidRPr="00CD3EDA">
        <w:tc>
          <w:tcPr>
            <w:tcW w:w="9070" w:type="dxa"/>
            <w:gridSpan w:val="2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приняты ___ ________ 20___ г. и зарегистрированы N _______________________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инициалы и подпись специалиста, принявшего документы)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4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Форма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510"/>
        <w:gridCol w:w="340"/>
        <w:gridCol w:w="1397"/>
        <w:gridCol w:w="344"/>
        <w:gridCol w:w="345"/>
        <w:gridCol w:w="4201"/>
        <w:gridCol w:w="496"/>
      </w:tblGrid>
      <w:tr w:rsidR="00000000" w:rsidRPr="00CD3EDA">
        <w:tc>
          <w:tcPr>
            <w:tcW w:w="3673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__</w:t>
            </w:r>
            <w:r w:rsidRPr="00CD3EDA">
              <w:rPr>
                <w:rFonts w:eastAsiaTheme="minorEastAsia"/>
              </w:rPr>
              <w:t>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Адрес: ____________________________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bookmarkStart w:id="14" w:name="Par632"/>
            <w:bookmarkEnd w:id="14"/>
            <w:r w:rsidRPr="00CD3EDA">
              <w:rPr>
                <w:rFonts w:eastAsiaTheme="minorEastAsia"/>
              </w:rPr>
              <w:t>УВЕДОМЛЕНИЕ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 регистрации трудового договора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(изменений в трудовой договор)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Уважаемый(ая) ______________!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Рассмотрев Ваше заявление и документы, необходимые для 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предпринимателем, с работ</w:t>
            </w:r>
            <w:r w:rsidRPr="00CD3EDA">
              <w:rPr>
                <w:rFonts w:eastAsiaTheme="minorEastAsia"/>
              </w:rPr>
              <w:t>ником, сообщаем о регистрации трудового договора (изменений в трудовой договор), заключенного между Вами и</w:t>
            </w:r>
          </w:p>
        </w:tc>
      </w:tr>
      <w:tr w:rsidR="00000000" w:rsidRPr="00CD3EDA">
        <w:tc>
          <w:tcPr>
            <w:tcW w:w="142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работником</w:t>
            </w:r>
          </w:p>
        </w:tc>
        <w:tc>
          <w:tcPr>
            <w:tcW w:w="7137" w:type="dxa"/>
            <w:gridSpan w:val="6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.</w:t>
            </w:r>
          </w:p>
        </w:tc>
      </w:tr>
      <w:tr w:rsidR="00000000" w:rsidRPr="00CD3EDA">
        <w:tc>
          <w:tcPr>
            <w:tcW w:w="142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137" w:type="dxa"/>
            <w:gridSpan w:val="6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работника)</w:t>
            </w: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Дата регистрации: _______________, регистрационный номер _____________.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Трудовой договор в ________ подлинных экземплярах прилагается.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</w:tr>
      <w:tr w:rsidR="00000000" w:rsidRPr="00CD3EDA"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(подпись)</w:t>
            </w: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"__"__________ 20__ г.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исполнителя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Тел.: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5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Форма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26"/>
        <w:gridCol w:w="340"/>
        <w:gridCol w:w="1397"/>
        <w:gridCol w:w="344"/>
        <w:gridCol w:w="345"/>
        <w:gridCol w:w="4231"/>
        <w:gridCol w:w="466"/>
      </w:tblGrid>
      <w:tr w:rsidR="00000000" w:rsidRPr="00CD3EDA">
        <w:tc>
          <w:tcPr>
            <w:tcW w:w="3673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Адр</w:t>
            </w:r>
            <w:r w:rsidRPr="00CD3EDA">
              <w:rPr>
                <w:rFonts w:eastAsiaTheme="minorEastAsia"/>
              </w:rPr>
              <w:t>ес: ____________________________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bookmarkStart w:id="15" w:name="Par686"/>
            <w:bookmarkEnd w:id="15"/>
            <w:r w:rsidRPr="00CD3EDA">
              <w:rPr>
                <w:rFonts w:eastAsiaTheme="minorEastAsia"/>
              </w:rPr>
              <w:t>УВЕДОМЛЕНИЕ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 регистрации факта прекращения трудового договора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Уважаемый(ая) ______________!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Рассмотрев Ваше заявление и документы, необходимые для 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предпринимателем, с работ</w:t>
            </w:r>
            <w:r w:rsidRPr="00CD3EDA">
              <w:rPr>
                <w:rFonts w:eastAsiaTheme="minorEastAsia"/>
              </w:rPr>
              <w:t xml:space="preserve">ником", сообщаем о регистрации факта прекращения трудового договора от _______ N ____________, заключенного между: </w:t>
            </w:r>
            <w:r w:rsidRPr="00CD3EDA">
              <w:rPr>
                <w:rFonts w:eastAsiaTheme="minorEastAsia"/>
              </w:rPr>
              <w:lastRenderedPageBreak/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</w:t>
            </w:r>
            <w:r w:rsidRPr="00CD3EDA">
              <w:rPr>
                <w:rFonts w:eastAsiaTheme="minorEastAsia"/>
              </w:rPr>
              <w:t>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работодателя)</w:t>
            </w:r>
          </w:p>
        </w:tc>
      </w:tr>
      <w:tr w:rsidR="00000000" w:rsidRPr="00CD3EDA">
        <w:tc>
          <w:tcPr>
            <w:tcW w:w="51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lastRenderedPageBreak/>
              <w:t>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51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(фамилия, имя, отчество (при наличии) работника)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Дата регистрации факта прекращения: ______________,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регистрационный номер _____________.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Трудовой договор в ________ подлинных экземплярах прилагается.</w:t>
            </w: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  <w:tc>
          <w:tcPr>
            <w:tcW w:w="4231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6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</w:tr>
      <w:tr w:rsidR="00000000" w:rsidRPr="00CD3EDA"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(подпись)</w:t>
            </w: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46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8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"__"__________ 20__ г.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исполнителя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Тел.: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6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</w:pPr>
      <w:r>
        <w:t>Форма</w:t>
      </w:r>
    </w:p>
    <w:p w:rsidR="00000000" w:rsidRDefault="00CD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6"/>
        <w:gridCol w:w="340"/>
        <w:gridCol w:w="1397"/>
        <w:gridCol w:w="344"/>
        <w:gridCol w:w="345"/>
        <w:gridCol w:w="4201"/>
        <w:gridCol w:w="496"/>
      </w:tblGrid>
      <w:tr w:rsidR="00000000" w:rsidRPr="00CD3EDA">
        <w:tc>
          <w:tcPr>
            <w:tcW w:w="3673" w:type="dxa"/>
            <w:gridSpan w:val="3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386" w:type="dxa"/>
            <w:gridSpan w:val="4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Адр</w:t>
            </w:r>
            <w:r w:rsidRPr="00CD3EDA">
              <w:rPr>
                <w:rFonts w:eastAsiaTheme="minorEastAsia"/>
              </w:rPr>
              <w:t>ес: ____________________________</w:t>
            </w: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bookmarkStart w:id="16" w:name="Par740"/>
            <w:bookmarkEnd w:id="16"/>
            <w:r w:rsidRPr="00CD3EDA">
              <w:rPr>
                <w:rFonts w:eastAsiaTheme="minorEastAsia"/>
              </w:rPr>
              <w:t>УВЕДОМЛЕНИЕ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об отказе в предоставлении муниципальной услуги</w:t>
            </w: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lastRenderedPageBreak/>
              <w:t>Уважаемый(ая) ______________!</w:t>
            </w: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Рассмотрев Ваше заявление и документы, необходимые для 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предпринимателем, с работ</w:t>
            </w:r>
            <w:r w:rsidRPr="00CD3EDA">
              <w:rPr>
                <w:rFonts w:eastAsiaTheme="minorEastAsia"/>
              </w:rPr>
              <w:t>ником", сообщаем, что Вам отказано в предоставлении муниципальной услуги по следующим основаниям: 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__________________________________________________________________________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(указыва</w:t>
            </w:r>
            <w:r w:rsidRPr="00CD3EDA">
              <w:rPr>
                <w:rFonts w:eastAsiaTheme="minorEastAsia"/>
              </w:rPr>
              <w:t>ются основания отказа)</w:t>
            </w: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1936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/</w:t>
            </w:r>
          </w:p>
        </w:tc>
      </w:tr>
      <w:tr w:rsidR="00000000" w:rsidRPr="00CD3EDA">
        <w:tc>
          <w:tcPr>
            <w:tcW w:w="1936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(подпись)</w:t>
            </w:r>
          </w:p>
        </w:tc>
        <w:tc>
          <w:tcPr>
            <w:tcW w:w="345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(расшифровка подписи)</w:t>
            </w:r>
          </w:p>
        </w:tc>
        <w:tc>
          <w:tcPr>
            <w:tcW w:w="496" w:type="dxa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9059" w:type="dxa"/>
            <w:gridSpan w:val="7"/>
          </w:tcPr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"__"__________ 20__ г.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 исполнителя</w:t>
            </w:r>
          </w:p>
          <w:p w:rsidR="00000000" w:rsidRPr="00CD3EDA" w:rsidRDefault="00CD3EDA">
            <w:pPr>
              <w:pStyle w:val="ConsPlusNormal"/>
              <w:jc w:val="both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Тел.:</w:t>
            </w: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right"/>
        <w:outlineLvl w:val="1"/>
      </w:pPr>
      <w:r>
        <w:t>Приложение N 7</w:t>
      </w:r>
    </w:p>
    <w:p w:rsidR="00000000" w:rsidRDefault="00CD3EDA">
      <w:pPr>
        <w:pStyle w:val="ConsPlusNormal"/>
        <w:jc w:val="right"/>
      </w:pPr>
      <w:r>
        <w:t>к Административному регламенту</w:t>
      </w:r>
    </w:p>
    <w:p w:rsidR="00000000" w:rsidRDefault="00CD3EDA">
      <w:pPr>
        <w:pStyle w:val="ConsPlusNormal"/>
        <w:jc w:val="right"/>
      </w:pPr>
      <w:r>
        <w:t>предоставления муниципальной услуги</w:t>
      </w:r>
    </w:p>
    <w:p w:rsidR="00000000" w:rsidRDefault="00CD3EDA">
      <w:pPr>
        <w:pStyle w:val="ConsPlusNormal"/>
        <w:jc w:val="right"/>
      </w:pPr>
      <w:r>
        <w:t>по уведомительной регистрации трудовых</w:t>
      </w:r>
    </w:p>
    <w:p w:rsidR="00000000" w:rsidRDefault="00CD3EDA">
      <w:pPr>
        <w:pStyle w:val="ConsPlusNormal"/>
        <w:jc w:val="right"/>
      </w:pPr>
      <w:r>
        <w:t>договоров, заключенных (прекращенных)</w:t>
      </w:r>
    </w:p>
    <w:p w:rsidR="00000000" w:rsidRDefault="00CD3EDA">
      <w:pPr>
        <w:pStyle w:val="ConsPlusNormal"/>
        <w:jc w:val="right"/>
      </w:pPr>
      <w:r>
        <w:t>работодателем - физическим лицом,</w:t>
      </w:r>
    </w:p>
    <w:p w:rsidR="00000000" w:rsidRDefault="00CD3EDA">
      <w:pPr>
        <w:pStyle w:val="ConsPlusNormal"/>
        <w:jc w:val="right"/>
      </w:pPr>
      <w:r>
        <w:t>не являющимся индивидуальным</w:t>
      </w:r>
    </w:p>
    <w:p w:rsidR="00000000" w:rsidRDefault="00CD3EDA">
      <w:pPr>
        <w:pStyle w:val="ConsPlusNormal"/>
        <w:jc w:val="right"/>
      </w:pPr>
      <w:r>
        <w:t>предпринимателем, с работником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center"/>
      </w:pPr>
      <w:bookmarkStart w:id="17" w:name="Par779"/>
      <w:bookmarkEnd w:id="17"/>
      <w:r>
        <w:t>ЖУРНАЛ</w:t>
      </w:r>
    </w:p>
    <w:p w:rsidR="00000000" w:rsidRDefault="00CD3EDA">
      <w:pPr>
        <w:pStyle w:val="ConsPlusNormal"/>
        <w:jc w:val="center"/>
      </w:pPr>
      <w:r>
        <w:t>регистрации трудовых договоров</w:t>
      </w:r>
    </w:p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529"/>
        <w:gridCol w:w="992"/>
        <w:gridCol w:w="1474"/>
        <w:gridCol w:w="1474"/>
        <w:gridCol w:w="907"/>
        <w:gridCol w:w="1361"/>
        <w:gridCol w:w="1426"/>
        <w:gridCol w:w="1474"/>
        <w:gridCol w:w="2381"/>
        <w:gridCol w:w="1984"/>
        <w:gridCol w:w="1417"/>
      </w:tblGrid>
      <w:tr w:rsidR="00000000" w:rsidRPr="00CD3ED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lastRenderedPageBreak/>
              <w:t>N</w:t>
            </w:r>
          </w:p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п/п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Да</w:t>
            </w:r>
            <w:r w:rsidRPr="00CD3EDA">
              <w:rPr>
                <w:rFonts w:eastAsiaTheme="minorEastAsia"/>
              </w:rPr>
              <w:t>та и номер регистрации трудового договора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Работодатель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Работник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Дата и номер прекращения трудового договора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Дата получения работодателем - физическим лицом или уполномоченным лицом зарегистрированного трудового договора, документа о факте прекращения трудо</w:t>
            </w:r>
            <w:r w:rsidRPr="00CD3EDA">
              <w:rPr>
                <w:rFonts w:eastAsiaTheme="minorEastAsia"/>
              </w:rPr>
              <w:t>вого договора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Подпись работодателя - физического лица или уполномоченного лица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Примечание</w:t>
            </w:r>
          </w:p>
        </w:tc>
      </w:tr>
      <w:tr w:rsidR="00000000" w:rsidRPr="00CD3ED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Место жительства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Паспортные данные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Ф.И.О.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Место жительства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Паспортные данные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jc w:val="center"/>
              <w:rPr>
                <w:rFonts w:eastAsiaTheme="minorEastAsia"/>
              </w:rPr>
            </w:pPr>
            <w:r w:rsidRPr="00CD3EDA">
              <w:rPr>
                <w:rFonts w:eastAsiaTheme="minorEastAsia"/>
              </w:rPr>
              <w:t>12</w:t>
            </w:r>
          </w:p>
        </w:tc>
      </w:tr>
      <w:tr w:rsidR="00000000" w:rsidRPr="00CD3ED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CD3ED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D3EDA" w:rsidRDefault="00CD3EDA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CD3EDA">
      <w:pPr>
        <w:pStyle w:val="ConsPlusNormal"/>
        <w:jc w:val="both"/>
      </w:pPr>
    </w:p>
    <w:p w:rsidR="00000000" w:rsidRDefault="00CD3EDA">
      <w:pPr>
        <w:pStyle w:val="ConsPlusNormal"/>
        <w:jc w:val="both"/>
      </w:pPr>
    </w:p>
    <w:p w:rsidR="00CD3EDA" w:rsidRDefault="00CD3E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3EDA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A59"/>
    <w:rsid w:val="00C24A59"/>
    <w:rsid w:val="00CD3EDA"/>
    <w:rsid w:val="00E5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9570</Words>
  <Characters>54551</Characters>
  <Application>Microsoft Office Word</Application>
  <DocSecurity>2</DocSecurity>
  <Lines>454</Lines>
  <Paragraphs>127</Paragraphs>
  <ScaleCrop>false</ScaleCrop>
  <Company>КонсультантПлюс Версия 4022.00.55</Company>
  <LinksUpToDate>false</LinksUpToDate>
  <CharactersWithSpaces>63994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09.10.2018 N 1268(ред. от 28.06.2023)"Об утверждении административного регламента предоставления муниципальной услуги по уведомительной регистрации трудовых договоров, заключенных (прекращенных) работодателем - фи</dc:title>
  <dc:creator>KORICHEVA_EI</dc:creator>
  <cp:lastModifiedBy>KORICHEVA_EI</cp:lastModifiedBy>
  <cp:revision>2</cp:revision>
  <dcterms:created xsi:type="dcterms:W3CDTF">2024-12-02T08:34:00Z</dcterms:created>
  <dcterms:modified xsi:type="dcterms:W3CDTF">2024-12-02T08:34:00Z</dcterms:modified>
</cp:coreProperties>
</file>