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16" w:type="dxa"/>
        <w:tblInd w:w="93" w:type="dxa"/>
        <w:tblLayout w:type="fixed"/>
        <w:tblLook w:val="04A0"/>
      </w:tblPr>
      <w:tblGrid>
        <w:gridCol w:w="2992"/>
        <w:gridCol w:w="6804"/>
        <w:gridCol w:w="4820"/>
      </w:tblGrid>
      <w:tr w:rsidR="00E635BD" w:rsidRPr="00E635BD" w:rsidTr="00FA4EAF">
        <w:trPr>
          <w:trHeight w:val="46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35BD" w:rsidRPr="00E635BD" w:rsidRDefault="00E635BD" w:rsidP="00E635BD">
            <w:pPr>
              <w:spacing w:line="240" w:lineRule="auto"/>
              <w:ind w:firstLine="0"/>
              <w:jc w:val="left"/>
              <w:rPr>
                <w:color w:val="000000"/>
                <w:szCs w:val="26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35BD" w:rsidRPr="00E635BD" w:rsidRDefault="00E635BD" w:rsidP="00E635BD">
            <w:pPr>
              <w:spacing w:line="240" w:lineRule="auto"/>
              <w:ind w:firstLine="0"/>
              <w:jc w:val="left"/>
              <w:rPr>
                <w:color w:val="000000"/>
                <w:szCs w:val="26"/>
              </w:rPr>
            </w:pPr>
          </w:p>
        </w:tc>
        <w:tc>
          <w:tcPr>
            <w:tcW w:w="4820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E635BD" w:rsidRPr="00252AB3" w:rsidRDefault="00252AB3" w:rsidP="00252AB3">
            <w:pPr>
              <w:spacing w:line="240" w:lineRule="auto"/>
              <w:ind w:firstLine="0"/>
              <w:jc w:val="right"/>
              <w:rPr>
                <w:bCs/>
                <w:color w:val="000000"/>
                <w:szCs w:val="26"/>
              </w:rPr>
            </w:pPr>
            <w:r w:rsidRPr="00252AB3">
              <w:rPr>
                <w:bCs/>
                <w:color w:val="000000"/>
                <w:szCs w:val="26"/>
              </w:rPr>
              <w:t>Приложение № 7</w:t>
            </w:r>
          </w:p>
        </w:tc>
      </w:tr>
    </w:tbl>
    <w:p w:rsidR="004D4850" w:rsidRDefault="004D4850" w:rsidP="00215FFC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color w:val="000000"/>
          <w:szCs w:val="26"/>
        </w:rPr>
      </w:pPr>
    </w:p>
    <w:p w:rsidR="00215FFC" w:rsidRDefault="00EC07F7" w:rsidP="00215FFC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color w:val="000000"/>
          <w:szCs w:val="26"/>
        </w:rPr>
      </w:pPr>
      <w:r w:rsidRPr="00E635BD">
        <w:rPr>
          <w:b/>
          <w:bCs/>
          <w:color w:val="000000"/>
          <w:szCs w:val="26"/>
        </w:rPr>
        <w:t>ПЛАН МЕРОПРИЯТИЙ ВЕДОМСТВЕННОГО КОНТРОЛЯ</w:t>
      </w:r>
      <w:r w:rsidR="00215FFC">
        <w:rPr>
          <w:b/>
          <w:bCs/>
          <w:color w:val="000000"/>
          <w:szCs w:val="26"/>
        </w:rPr>
        <w:t xml:space="preserve"> В СФЕРЕ ЗАКУПОК </w:t>
      </w:r>
    </w:p>
    <w:p w:rsidR="00215FFC" w:rsidRDefault="00215FFC" w:rsidP="00215FFC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color w:val="000000"/>
          <w:szCs w:val="26"/>
        </w:rPr>
      </w:pPr>
      <w:r>
        <w:rPr>
          <w:b/>
          <w:bCs/>
          <w:color w:val="000000"/>
          <w:szCs w:val="26"/>
        </w:rPr>
        <w:t>ТОВАРОВ, РАБОТ, УСЛУГ ДЛЯ ОБЕСПЕЧЕНИЯ МУНИЦИПАЛЬНЫХ НУЖД</w:t>
      </w:r>
    </w:p>
    <w:p w:rsidR="00EC07F7" w:rsidRDefault="003A59A2" w:rsidP="00215FFC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color w:val="000000"/>
          <w:szCs w:val="26"/>
        </w:rPr>
      </w:pPr>
      <w:r>
        <w:rPr>
          <w:b/>
          <w:bCs/>
          <w:color w:val="000000"/>
          <w:szCs w:val="26"/>
        </w:rPr>
        <w:t>ГОРОДСКОГО ОКРУГА</w:t>
      </w:r>
      <w:r w:rsidR="00215FFC">
        <w:rPr>
          <w:b/>
          <w:bCs/>
          <w:color w:val="000000"/>
          <w:szCs w:val="26"/>
        </w:rPr>
        <w:t xml:space="preserve"> ГОРОД</w:t>
      </w:r>
      <w:r>
        <w:rPr>
          <w:b/>
          <w:bCs/>
          <w:color w:val="000000"/>
          <w:szCs w:val="26"/>
        </w:rPr>
        <w:t>А</w:t>
      </w:r>
      <w:r w:rsidR="00215FFC">
        <w:rPr>
          <w:b/>
          <w:bCs/>
          <w:color w:val="000000"/>
          <w:szCs w:val="26"/>
        </w:rPr>
        <w:t xml:space="preserve"> ВОЛОГД</w:t>
      </w:r>
      <w:r>
        <w:rPr>
          <w:b/>
          <w:bCs/>
          <w:color w:val="000000"/>
          <w:szCs w:val="26"/>
        </w:rPr>
        <w:t>Ы</w:t>
      </w:r>
    </w:p>
    <w:p w:rsidR="00D57167" w:rsidRDefault="00EC07F7" w:rsidP="00EC07F7">
      <w:pPr>
        <w:spacing w:line="240" w:lineRule="auto"/>
        <w:jc w:val="center"/>
        <w:rPr>
          <w:b/>
          <w:szCs w:val="26"/>
        </w:rPr>
      </w:pPr>
      <w:r w:rsidRPr="00E635BD">
        <w:rPr>
          <w:b/>
          <w:szCs w:val="26"/>
        </w:rPr>
        <w:t xml:space="preserve">КОНТРОЛЬНО-РЕВИЗИОННОГО ОТДЕЛА ПРАВОВОГО УПРАВЛЕНИЯ </w:t>
      </w:r>
    </w:p>
    <w:p w:rsidR="00990660" w:rsidRDefault="00EC07F7" w:rsidP="00EC07F7">
      <w:pPr>
        <w:spacing w:line="240" w:lineRule="auto"/>
        <w:jc w:val="center"/>
        <w:rPr>
          <w:b/>
          <w:szCs w:val="26"/>
        </w:rPr>
      </w:pPr>
      <w:r w:rsidRPr="00E635BD">
        <w:rPr>
          <w:b/>
          <w:szCs w:val="26"/>
        </w:rPr>
        <w:t xml:space="preserve">АДМИНИСТРАЦИИ ГОРОДА ВОЛОГДЫ </w:t>
      </w:r>
    </w:p>
    <w:p w:rsidR="00D64106" w:rsidRDefault="00EC07F7" w:rsidP="00EC07F7">
      <w:pPr>
        <w:spacing w:line="240" w:lineRule="auto"/>
        <w:jc w:val="center"/>
        <w:rPr>
          <w:b/>
          <w:bCs/>
          <w:color w:val="000000"/>
          <w:szCs w:val="26"/>
        </w:rPr>
      </w:pPr>
      <w:r w:rsidRPr="00E635BD">
        <w:rPr>
          <w:b/>
          <w:bCs/>
          <w:color w:val="000000"/>
          <w:szCs w:val="26"/>
        </w:rPr>
        <w:t>НА 20</w:t>
      </w:r>
      <w:r w:rsidR="00C908B2">
        <w:rPr>
          <w:b/>
          <w:bCs/>
          <w:color w:val="000000"/>
          <w:szCs w:val="26"/>
        </w:rPr>
        <w:t>2</w:t>
      </w:r>
      <w:r w:rsidR="001E0D37">
        <w:rPr>
          <w:b/>
          <w:bCs/>
          <w:color w:val="000000"/>
          <w:szCs w:val="26"/>
        </w:rPr>
        <w:t>5</w:t>
      </w:r>
      <w:r w:rsidRPr="00E635BD">
        <w:rPr>
          <w:b/>
          <w:bCs/>
          <w:color w:val="000000"/>
          <w:szCs w:val="26"/>
        </w:rPr>
        <w:t xml:space="preserve"> ГОД</w:t>
      </w:r>
    </w:p>
    <w:p w:rsidR="004D4850" w:rsidRDefault="004D4850" w:rsidP="00EC07F7">
      <w:pPr>
        <w:spacing w:line="240" w:lineRule="auto"/>
        <w:jc w:val="center"/>
        <w:rPr>
          <w:b/>
          <w:bCs/>
          <w:color w:val="000000"/>
          <w:szCs w:val="26"/>
        </w:rPr>
      </w:pPr>
    </w:p>
    <w:tbl>
      <w:tblPr>
        <w:tblStyle w:val="a7"/>
        <w:tblW w:w="15421" w:type="dxa"/>
        <w:tblLook w:val="04A0"/>
      </w:tblPr>
      <w:tblGrid>
        <w:gridCol w:w="3196"/>
        <w:gridCol w:w="7544"/>
        <w:gridCol w:w="1994"/>
        <w:gridCol w:w="2687"/>
      </w:tblGrid>
      <w:tr w:rsidR="00A43198" w:rsidTr="00FE4360">
        <w:trPr>
          <w:tblHeader/>
        </w:trPr>
        <w:tc>
          <w:tcPr>
            <w:tcW w:w="3196" w:type="dxa"/>
            <w:tcBorders>
              <w:bottom w:val="single" w:sz="4" w:space="0" w:color="000000" w:themeColor="text1"/>
            </w:tcBorders>
          </w:tcPr>
          <w:p w:rsidR="00A43198" w:rsidRPr="00506857" w:rsidRDefault="00A43198" w:rsidP="00EC07F7">
            <w:pPr>
              <w:spacing w:line="240" w:lineRule="auto"/>
              <w:ind w:firstLine="0"/>
              <w:jc w:val="center"/>
            </w:pPr>
            <w:r w:rsidRPr="00506857">
              <w:rPr>
                <w:color w:val="000000"/>
                <w:szCs w:val="26"/>
              </w:rPr>
              <w:t>Наименование субъекта ведомственного контроля</w:t>
            </w:r>
          </w:p>
        </w:tc>
        <w:tc>
          <w:tcPr>
            <w:tcW w:w="7544" w:type="dxa"/>
          </w:tcPr>
          <w:p w:rsidR="00A43198" w:rsidRDefault="00A43198" w:rsidP="00EC07F7">
            <w:pPr>
              <w:spacing w:line="240" w:lineRule="auto"/>
              <w:ind w:firstLine="0"/>
              <w:jc w:val="center"/>
            </w:pPr>
            <w:r w:rsidRPr="00E635BD">
              <w:rPr>
                <w:color w:val="000000"/>
                <w:szCs w:val="26"/>
              </w:rPr>
              <w:t>Предмет проверки (проверяемые вопросы), в том числе период времени, за который проверяется деятельность субъекта ведомственного контроля</w:t>
            </w:r>
          </w:p>
        </w:tc>
        <w:tc>
          <w:tcPr>
            <w:tcW w:w="1994" w:type="dxa"/>
          </w:tcPr>
          <w:p w:rsidR="00A43198" w:rsidRPr="00506857" w:rsidRDefault="00A43198" w:rsidP="00EC07F7">
            <w:pPr>
              <w:spacing w:line="240" w:lineRule="auto"/>
              <w:ind w:firstLine="0"/>
              <w:jc w:val="center"/>
            </w:pPr>
            <w:r w:rsidRPr="00506857">
              <w:rPr>
                <w:color w:val="000000"/>
                <w:szCs w:val="26"/>
              </w:rPr>
              <w:t>Вид мероприятия ведомственного контроля</w:t>
            </w:r>
          </w:p>
        </w:tc>
        <w:tc>
          <w:tcPr>
            <w:tcW w:w="2687" w:type="dxa"/>
          </w:tcPr>
          <w:p w:rsidR="00A43198" w:rsidRDefault="00A43198" w:rsidP="00EC07F7">
            <w:pPr>
              <w:spacing w:line="240" w:lineRule="auto"/>
              <w:ind w:firstLine="0"/>
              <w:jc w:val="center"/>
            </w:pPr>
            <w:r w:rsidRPr="00E635BD">
              <w:rPr>
                <w:color w:val="000000"/>
                <w:szCs w:val="26"/>
              </w:rPr>
              <w:t>Дата начала и дата окончания проведения мероприятия ведомственного контроля</w:t>
            </w:r>
          </w:p>
        </w:tc>
      </w:tr>
      <w:tr w:rsidR="00A43198" w:rsidTr="00FE4360">
        <w:trPr>
          <w:tblHeader/>
        </w:trPr>
        <w:tc>
          <w:tcPr>
            <w:tcW w:w="3196" w:type="dxa"/>
            <w:tcBorders>
              <w:bottom w:val="single" w:sz="4" w:space="0" w:color="auto"/>
            </w:tcBorders>
          </w:tcPr>
          <w:p w:rsidR="00A43198" w:rsidRPr="001741C9" w:rsidRDefault="00A43198" w:rsidP="00EC07F7">
            <w:pPr>
              <w:spacing w:line="240" w:lineRule="auto"/>
              <w:ind w:firstLine="0"/>
              <w:jc w:val="center"/>
              <w:rPr>
                <w:sz w:val="24"/>
              </w:rPr>
            </w:pPr>
            <w:r w:rsidRPr="001741C9">
              <w:rPr>
                <w:sz w:val="24"/>
              </w:rPr>
              <w:t>1</w:t>
            </w:r>
          </w:p>
        </w:tc>
        <w:tc>
          <w:tcPr>
            <w:tcW w:w="7544" w:type="dxa"/>
          </w:tcPr>
          <w:p w:rsidR="00A43198" w:rsidRPr="001741C9" w:rsidRDefault="00A43198" w:rsidP="00EC07F7">
            <w:pPr>
              <w:spacing w:line="240" w:lineRule="auto"/>
              <w:ind w:firstLine="0"/>
              <w:jc w:val="center"/>
              <w:rPr>
                <w:sz w:val="24"/>
              </w:rPr>
            </w:pPr>
            <w:r w:rsidRPr="001741C9">
              <w:rPr>
                <w:sz w:val="24"/>
              </w:rPr>
              <w:t>2</w:t>
            </w:r>
          </w:p>
        </w:tc>
        <w:tc>
          <w:tcPr>
            <w:tcW w:w="1994" w:type="dxa"/>
          </w:tcPr>
          <w:p w:rsidR="00A43198" w:rsidRPr="001741C9" w:rsidRDefault="00A43198" w:rsidP="00EC07F7">
            <w:pPr>
              <w:spacing w:line="240" w:lineRule="auto"/>
              <w:ind w:firstLine="0"/>
              <w:jc w:val="center"/>
              <w:rPr>
                <w:sz w:val="24"/>
              </w:rPr>
            </w:pPr>
            <w:r w:rsidRPr="001741C9">
              <w:rPr>
                <w:sz w:val="24"/>
              </w:rPr>
              <w:t>3</w:t>
            </w:r>
          </w:p>
        </w:tc>
        <w:tc>
          <w:tcPr>
            <w:tcW w:w="2687" w:type="dxa"/>
          </w:tcPr>
          <w:p w:rsidR="00A43198" w:rsidRPr="001741C9" w:rsidRDefault="00A43198" w:rsidP="00EC07F7">
            <w:pPr>
              <w:spacing w:line="240" w:lineRule="auto"/>
              <w:ind w:firstLine="0"/>
              <w:jc w:val="center"/>
              <w:rPr>
                <w:sz w:val="24"/>
              </w:rPr>
            </w:pPr>
            <w:r w:rsidRPr="001741C9">
              <w:rPr>
                <w:sz w:val="24"/>
              </w:rPr>
              <w:t>4</w:t>
            </w:r>
          </w:p>
        </w:tc>
      </w:tr>
      <w:tr w:rsidR="005B71FD" w:rsidTr="003A4691">
        <w:trPr>
          <w:trHeight w:val="273"/>
        </w:trPr>
        <w:tc>
          <w:tcPr>
            <w:tcW w:w="3196" w:type="dxa"/>
            <w:vMerge w:val="restart"/>
            <w:tcBorders>
              <w:top w:val="single" w:sz="4" w:space="0" w:color="auto"/>
            </w:tcBorders>
          </w:tcPr>
          <w:p w:rsidR="005B71FD" w:rsidRPr="00506857" w:rsidRDefault="005B71FD" w:rsidP="006252DE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Cs w:val="26"/>
              </w:rPr>
            </w:pPr>
            <w:r w:rsidRPr="00506857">
              <w:rPr>
                <w:szCs w:val="26"/>
              </w:rPr>
              <w:t>Муниципальное казенное учреждение «</w:t>
            </w:r>
            <w:r w:rsidR="00B52782">
              <w:rPr>
                <w:szCs w:val="26"/>
              </w:rPr>
              <w:t>Централизованная бухгалтерия, обслуживающая муниципальные учреждения города Вологды</w:t>
            </w:r>
            <w:r w:rsidRPr="00506857">
              <w:rPr>
                <w:szCs w:val="26"/>
              </w:rPr>
              <w:t>»</w:t>
            </w:r>
            <w:r w:rsidR="00820F33">
              <w:rPr>
                <w:szCs w:val="26"/>
              </w:rPr>
              <w:t xml:space="preserve"> (уполномоченное учреждение)</w:t>
            </w:r>
          </w:p>
          <w:p w:rsidR="005B71FD" w:rsidRPr="00883408" w:rsidRDefault="005B71FD" w:rsidP="00EC07F7">
            <w:pPr>
              <w:spacing w:line="240" w:lineRule="auto"/>
              <w:ind w:firstLine="0"/>
              <w:jc w:val="center"/>
              <w:rPr>
                <w:highlight w:val="lightGray"/>
              </w:rPr>
            </w:pPr>
          </w:p>
          <w:p w:rsidR="005B71FD" w:rsidRPr="00883408" w:rsidRDefault="005B71FD" w:rsidP="00EC07F7">
            <w:pPr>
              <w:spacing w:line="240" w:lineRule="auto"/>
              <w:ind w:firstLine="0"/>
              <w:jc w:val="center"/>
              <w:rPr>
                <w:highlight w:val="lightGray"/>
              </w:rPr>
            </w:pPr>
          </w:p>
          <w:p w:rsidR="005B71FD" w:rsidRDefault="005B71FD" w:rsidP="00EC07F7">
            <w:pPr>
              <w:spacing w:line="240" w:lineRule="auto"/>
              <w:ind w:firstLine="0"/>
              <w:jc w:val="center"/>
              <w:rPr>
                <w:highlight w:val="lightGray"/>
              </w:rPr>
            </w:pPr>
          </w:p>
          <w:p w:rsidR="005B71FD" w:rsidRPr="00883408" w:rsidRDefault="005B71FD" w:rsidP="00EC07F7">
            <w:pPr>
              <w:spacing w:line="240" w:lineRule="auto"/>
              <w:ind w:firstLine="0"/>
              <w:jc w:val="center"/>
              <w:rPr>
                <w:highlight w:val="lightGray"/>
              </w:rPr>
            </w:pPr>
          </w:p>
          <w:p w:rsidR="005B71FD" w:rsidRPr="00883408" w:rsidRDefault="005B71FD" w:rsidP="00EC07F7">
            <w:pPr>
              <w:jc w:val="center"/>
              <w:rPr>
                <w:szCs w:val="26"/>
                <w:highlight w:val="lightGray"/>
              </w:rPr>
            </w:pPr>
          </w:p>
        </w:tc>
        <w:tc>
          <w:tcPr>
            <w:tcW w:w="7544" w:type="dxa"/>
          </w:tcPr>
          <w:p w:rsidR="005B71FD" w:rsidRDefault="005B71FD" w:rsidP="00D01E34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Cs w:val="26"/>
              </w:rPr>
            </w:pPr>
            <w:r>
              <w:rPr>
                <w:szCs w:val="26"/>
              </w:rPr>
              <w:t>Соблюдение ограничений и запретов,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 товаров, работ, услуг для обеспечения государственных и муниципальных нужд за 202</w:t>
            </w:r>
            <w:r w:rsidR="00D01E34">
              <w:rPr>
                <w:szCs w:val="26"/>
              </w:rPr>
              <w:t>4</w:t>
            </w:r>
            <w:r>
              <w:rPr>
                <w:szCs w:val="26"/>
              </w:rPr>
              <w:t xml:space="preserve"> год</w:t>
            </w:r>
          </w:p>
          <w:p w:rsidR="003C326D" w:rsidRPr="003C326D" w:rsidRDefault="003C326D" w:rsidP="00D01E34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</w:p>
        </w:tc>
        <w:tc>
          <w:tcPr>
            <w:tcW w:w="1994" w:type="dxa"/>
            <w:vMerge w:val="restart"/>
          </w:tcPr>
          <w:p w:rsidR="005B71FD" w:rsidRPr="00506857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  <w:r w:rsidRPr="00506857">
              <w:rPr>
                <w:color w:val="000000"/>
                <w:szCs w:val="26"/>
              </w:rPr>
              <w:t>Выездное мероприятие</w:t>
            </w:r>
          </w:p>
          <w:p w:rsidR="005B71FD" w:rsidRPr="00506857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Pr="00506857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Pr="00506857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Pr="00506857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Pr="00506857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Pr="00506857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Pr="00506857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Pr="00506857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Pr="00506857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Pr="00506857" w:rsidRDefault="005B71FD" w:rsidP="00EC07F7">
            <w:pPr>
              <w:jc w:val="center"/>
              <w:rPr>
                <w:color w:val="000000"/>
                <w:szCs w:val="26"/>
              </w:rPr>
            </w:pPr>
          </w:p>
        </w:tc>
        <w:tc>
          <w:tcPr>
            <w:tcW w:w="2687" w:type="dxa"/>
            <w:vMerge w:val="restart"/>
          </w:tcPr>
          <w:p w:rsidR="002C30DD" w:rsidRDefault="002C30D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  <w:bookmarkStart w:id="0" w:name="_GoBack"/>
            <w:bookmarkEnd w:id="0"/>
            <w:r>
              <w:rPr>
                <w:color w:val="000000"/>
                <w:szCs w:val="26"/>
              </w:rPr>
              <w:t xml:space="preserve">18.08.2025 </w:t>
            </w:r>
          </w:p>
          <w:p w:rsidR="005B71FD" w:rsidRDefault="002C30D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</w:rPr>
              <w:t>01.09.2025</w:t>
            </w:r>
          </w:p>
          <w:p w:rsidR="005B71FD" w:rsidRDefault="005B71F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Default="005B71F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Default="005B71F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Default="005B71F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Default="005B71F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Default="005B71F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Default="005B71F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Default="005B71F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A17F92" w:rsidRDefault="00A17F92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A17F92" w:rsidRDefault="00A17F92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A17F92" w:rsidRDefault="00A17F92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  <w:p w:rsidR="005B71FD" w:rsidRDefault="005B71FD" w:rsidP="00C6188B">
            <w:pPr>
              <w:jc w:val="center"/>
              <w:rPr>
                <w:color w:val="000000"/>
                <w:szCs w:val="26"/>
              </w:rPr>
            </w:pPr>
          </w:p>
        </w:tc>
      </w:tr>
      <w:tr w:rsidR="005B71FD" w:rsidTr="003A4691">
        <w:trPr>
          <w:trHeight w:val="415"/>
        </w:trPr>
        <w:tc>
          <w:tcPr>
            <w:tcW w:w="3196" w:type="dxa"/>
            <w:vMerge/>
          </w:tcPr>
          <w:p w:rsidR="005B71FD" w:rsidRDefault="005B71FD" w:rsidP="00EC07F7">
            <w:pPr>
              <w:spacing w:line="240" w:lineRule="auto"/>
              <w:ind w:firstLine="0"/>
              <w:jc w:val="center"/>
            </w:pPr>
          </w:p>
        </w:tc>
        <w:tc>
          <w:tcPr>
            <w:tcW w:w="7544" w:type="dxa"/>
          </w:tcPr>
          <w:p w:rsidR="005B71FD" w:rsidRDefault="005B71FD" w:rsidP="00D01E34">
            <w:pPr>
              <w:spacing w:line="240" w:lineRule="auto"/>
              <w:ind w:firstLine="0"/>
              <w:rPr>
                <w:szCs w:val="26"/>
              </w:rPr>
            </w:pPr>
            <w:proofErr w:type="gramStart"/>
            <w:r>
              <w:rPr>
                <w:color w:val="000000"/>
                <w:szCs w:val="26"/>
              </w:rPr>
              <w:t xml:space="preserve">Соблюдение требований к обоснованию закупок, предусмотренных статьей 18 </w:t>
            </w:r>
            <w:r w:rsidRPr="00E635BD">
              <w:rPr>
                <w:color w:val="000000"/>
                <w:szCs w:val="26"/>
              </w:rPr>
              <w:t xml:space="preserve">Федерального закона </w:t>
            </w:r>
            <w:r>
              <w:rPr>
                <w:color w:val="000000"/>
                <w:szCs w:val="26"/>
              </w:rPr>
              <w:t xml:space="preserve">от 05 апреля 2013 года </w:t>
            </w:r>
            <w:r w:rsidRPr="00E635BD">
              <w:rPr>
                <w:color w:val="000000"/>
                <w:szCs w:val="26"/>
              </w:rPr>
              <w:t>№ 44-ФЗ</w:t>
            </w:r>
            <w:r>
              <w:rPr>
                <w:color w:val="000000"/>
                <w:szCs w:val="26"/>
              </w:rPr>
              <w:t xml:space="preserve"> «О контрактной системе в сфере закупок товаров, работ, услуг для обеспечения государственных и муниципальных нужд» (далее – Федеральный закон № 44-ФЗ), правил </w:t>
            </w:r>
            <w:r w:rsidRPr="00E635BD">
              <w:rPr>
                <w:color w:val="000000"/>
                <w:szCs w:val="26"/>
              </w:rPr>
              <w:t>нормировани</w:t>
            </w:r>
            <w:r>
              <w:rPr>
                <w:color w:val="000000"/>
                <w:szCs w:val="26"/>
              </w:rPr>
              <w:t>я</w:t>
            </w:r>
            <w:r w:rsidRPr="00E635BD">
              <w:rPr>
                <w:color w:val="000000"/>
                <w:szCs w:val="26"/>
              </w:rPr>
              <w:t xml:space="preserve"> в сфере закупок, </w:t>
            </w:r>
            <w:r>
              <w:rPr>
                <w:color w:val="000000"/>
                <w:szCs w:val="26"/>
              </w:rPr>
              <w:t>установленных в соответствии со</w:t>
            </w:r>
            <w:r w:rsidRPr="00E635BD">
              <w:rPr>
                <w:color w:val="000000"/>
                <w:szCs w:val="26"/>
              </w:rPr>
              <w:t xml:space="preserve"> статьей 19 Федерального закона № 44-ФЗ</w:t>
            </w:r>
            <w:r>
              <w:rPr>
                <w:color w:val="000000"/>
                <w:szCs w:val="26"/>
              </w:rPr>
              <w:t xml:space="preserve"> </w:t>
            </w:r>
            <w:r>
              <w:rPr>
                <w:szCs w:val="26"/>
              </w:rPr>
              <w:t>за 202</w:t>
            </w:r>
            <w:r w:rsidR="00D01E34">
              <w:rPr>
                <w:szCs w:val="26"/>
              </w:rPr>
              <w:t>4</w:t>
            </w:r>
            <w:r>
              <w:rPr>
                <w:szCs w:val="26"/>
              </w:rPr>
              <w:t xml:space="preserve"> год</w:t>
            </w:r>
            <w:proofErr w:type="gramEnd"/>
          </w:p>
          <w:p w:rsidR="003C326D" w:rsidRPr="003C326D" w:rsidRDefault="003C326D" w:rsidP="00D01E34">
            <w:pPr>
              <w:spacing w:line="240" w:lineRule="auto"/>
              <w:ind w:firstLine="0"/>
              <w:rPr>
                <w:sz w:val="16"/>
                <w:szCs w:val="16"/>
              </w:rPr>
            </w:pPr>
          </w:p>
        </w:tc>
        <w:tc>
          <w:tcPr>
            <w:tcW w:w="1994" w:type="dxa"/>
            <w:vMerge/>
          </w:tcPr>
          <w:p w:rsidR="005B71FD" w:rsidRDefault="005B71FD" w:rsidP="00EC07F7">
            <w:pPr>
              <w:spacing w:line="240" w:lineRule="auto"/>
              <w:ind w:firstLine="0"/>
              <w:jc w:val="center"/>
            </w:pPr>
          </w:p>
        </w:tc>
        <w:tc>
          <w:tcPr>
            <w:tcW w:w="2687" w:type="dxa"/>
            <w:vMerge/>
          </w:tcPr>
          <w:p w:rsidR="005B71FD" w:rsidRDefault="005B71FD" w:rsidP="00C6188B">
            <w:pPr>
              <w:spacing w:line="240" w:lineRule="auto"/>
              <w:ind w:firstLine="0"/>
              <w:jc w:val="center"/>
            </w:pPr>
          </w:p>
        </w:tc>
      </w:tr>
      <w:tr w:rsidR="005B71FD" w:rsidTr="003A4691">
        <w:trPr>
          <w:trHeight w:val="426"/>
        </w:trPr>
        <w:tc>
          <w:tcPr>
            <w:tcW w:w="3196" w:type="dxa"/>
            <w:vMerge/>
          </w:tcPr>
          <w:p w:rsidR="005B71FD" w:rsidRPr="00C6188B" w:rsidRDefault="005B71FD" w:rsidP="00C6188B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Cs w:val="26"/>
              </w:rPr>
            </w:pPr>
          </w:p>
        </w:tc>
        <w:tc>
          <w:tcPr>
            <w:tcW w:w="7544" w:type="dxa"/>
          </w:tcPr>
          <w:p w:rsidR="005B71FD" w:rsidRDefault="005B71FD" w:rsidP="00D01E34">
            <w:pPr>
              <w:spacing w:line="240" w:lineRule="auto"/>
              <w:ind w:firstLine="0"/>
              <w:rPr>
                <w:szCs w:val="26"/>
              </w:rPr>
            </w:pPr>
            <w:proofErr w:type="gramStart"/>
            <w:r>
              <w:rPr>
                <w:color w:val="000000"/>
                <w:szCs w:val="26"/>
              </w:rPr>
              <w:t>П</w:t>
            </w:r>
            <w:r w:rsidRPr="00E635BD">
              <w:rPr>
                <w:color w:val="000000"/>
                <w:szCs w:val="26"/>
              </w:rPr>
              <w:t xml:space="preserve">равильность </w:t>
            </w:r>
            <w:r>
              <w:rPr>
                <w:szCs w:val="26"/>
              </w:rPr>
              <w:t xml:space="preserve">определения и обоснования начальной (максимальной) цены контракта, цены контракта, заключаемого с </w:t>
            </w:r>
            <w:r>
              <w:rPr>
                <w:szCs w:val="26"/>
              </w:rPr>
              <w:lastRenderedPageBreak/>
              <w:t>единственным поставщиком (подрядчиком, исполнителем), начальной цены единицы товара, работы, услуги, начальной суммы цен единиц товара, работы, услуги за 202</w:t>
            </w:r>
            <w:r w:rsidR="00D01E34">
              <w:rPr>
                <w:szCs w:val="26"/>
              </w:rPr>
              <w:t>4</w:t>
            </w:r>
            <w:r>
              <w:rPr>
                <w:szCs w:val="26"/>
              </w:rPr>
              <w:t xml:space="preserve"> год</w:t>
            </w:r>
            <w:proofErr w:type="gramEnd"/>
          </w:p>
          <w:p w:rsidR="003C326D" w:rsidRPr="003C326D" w:rsidRDefault="003C326D" w:rsidP="00D01E34">
            <w:pPr>
              <w:spacing w:line="240" w:lineRule="auto"/>
              <w:ind w:firstLine="0"/>
              <w:rPr>
                <w:sz w:val="16"/>
                <w:szCs w:val="16"/>
              </w:rPr>
            </w:pPr>
          </w:p>
        </w:tc>
        <w:tc>
          <w:tcPr>
            <w:tcW w:w="1994" w:type="dxa"/>
            <w:vMerge/>
          </w:tcPr>
          <w:p w:rsidR="005B71FD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</w:tc>
        <w:tc>
          <w:tcPr>
            <w:tcW w:w="2687" w:type="dxa"/>
            <w:vMerge/>
          </w:tcPr>
          <w:p w:rsidR="005B71FD" w:rsidRDefault="005B71F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</w:tc>
      </w:tr>
      <w:tr w:rsidR="005B71FD" w:rsidTr="003A4691">
        <w:trPr>
          <w:trHeight w:val="685"/>
        </w:trPr>
        <w:tc>
          <w:tcPr>
            <w:tcW w:w="3196" w:type="dxa"/>
            <w:vMerge/>
          </w:tcPr>
          <w:p w:rsidR="005B71FD" w:rsidRPr="00C6188B" w:rsidRDefault="005B71FD" w:rsidP="00C6188B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Cs w:val="26"/>
              </w:rPr>
            </w:pPr>
          </w:p>
        </w:tc>
        <w:tc>
          <w:tcPr>
            <w:tcW w:w="7544" w:type="dxa"/>
          </w:tcPr>
          <w:p w:rsidR="005B71FD" w:rsidRDefault="005B71FD" w:rsidP="00D01E34">
            <w:pPr>
              <w:spacing w:line="240" w:lineRule="auto"/>
              <w:ind w:firstLine="0"/>
              <w:rPr>
                <w:szCs w:val="26"/>
              </w:rPr>
            </w:pPr>
            <w:r>
              <w:rPr>
                <w:szCs w:val="26"/>
              </w:rPr>
              <w:t xml:space="preserve">Проверка соответствия информации об идентификационных кодах закупок и </w:t>
            </w:r>
            <w:proofErr w:type="spellStart"/>
            <w:r>
              <w:rPr>
                <w:szCs w:val="26"/>
              </w:rPr>
              <w:t>непревышения</w:t>
            </w:r>
            <w:proofErr w:type="spellEnd"/>
            <w:r>
              <w:rPr>
                <w:szCs w:val="26"/>
              </w:rPr>
              <w:t xml:space="preserve"> объема финансового обеспечения для осуществления данных закупок информации, содержащейся в планах-графиках закупок, извещениях об осуществлении закупок, протоколах определения поставщиков (подрядчиков, исполнителей), условиях проектов контрактов, направленных участниками закупок, с которыми заключаются контракты, в реестре контрактов, заключенных заказчиками за 202</w:t>
            </w:r>
            <w:r w:rsidR="00D01E34">
              <w:rPr>
                <w:szCs w:val="26"/>
              </w:rPr>
              <w:t>4</w:t>
            </w:r>
            <w:r>
              <w:rPr>
                <w:szCs w:val="26"/>
              </w:rPr>
              <w:t xml:space="preserve"> год</w:t>
            </w:r>
          </w:p>
          <w:p w:rsidR="003C326D" w:rsidRPr="003C326D" w:rsidRDefault="003C326D" w:rsidP="00D01E34">
            <w:pPr>
              <w:spacing w:line="240" w:lineRule="auto"/>
              <w:ind w:firstLine="0"/>
              <w:rPr>
                <w:sz w:val="16"/>
                <w:szCs w:val="16"/>
              </w:rPr>
            </w:pPr>
          </w:p>
        </w:tc>
        <w:tc>
          <w:tcPr>
            <w:tcW w:w="1994" w:type="dxa"/>
            <w:vMerge/>
          </w:tcPr>
          <w:p w:rsidR="005B71FD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</w:tc>
        <w:tc>
          <w:tcPr>
            <w:tcW w:w="2687" w:type="dxa"/>
            <w:vMerge/>
          </w:tcPr>
          <w:p w:rsidR="005B71FD" w:rsidRDefault="005B71F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</w:tc>
      </w:tr>
      <w:tr w:rsidR="005B71FD" w:rsidTr="003A4691">
        <w:trPr>
          <w:trHeight w:val="685"/>
        </w:trPr>
        <w:tc>
          <w:tcPr>
            <w:tcW w:w="3196" w:type="dxa"/>
            <w:vMerge/>
          </w:tcPr>
          <w:p w:rsidR="005B71FD" w:rsidRPr="00C6188B" w:rsidRDefault="005B71FD" w:rsidP="00C6188B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Cs w:val="26"/>
              </w:rPr>
            </w:pPr>
          </w:p>
        </w:tc>
        <w:tc>
          <w:tcPr>
            <w:tcW w:w="7544" w:type="dxa"/>
          </w:tcPr>
          <w:p w:rsidR="005B71FD" w:rsidRDefault="005B71FD" w:rsidP="00D01E34">
            <w:pPr>
              <w:spacing w:line="240" w:lineRule="auto"/>
              <w:ind w:firstLine="0"/>
              <w:rPr>
                <w:szCs w:val="26"/>
              </w:rPr>
            </w:pPr>
            <w:r>
              <w:rPr>
                <w:szCs w:val="26"/>
              </w:rPr>
              <w:t xml:space="preserve">Соблюдение требований статьи 30 Федерального закона </w:t>
            </w:r>
            <w:r>
              <w:rPr>
                <w:szCs w:val="26"/>
              </w:rPr>
              <w:br/>
              <w:t>№ 44-ФЗ за 202</w:t>
            </w:r>
            <w:r w:rsidR="00D01E34">
              <w:rPr>
                <w:szCs w:val="26"/>
              </w:rPr>
              <w:t>4</w:t>
            </w:r>
            <w:r>
              <w:rPr>
                <w:szCs w:val="26"/>
              </w:rPr>
              <w:t xml:space="preserve"> год</w:t>
            </w:r>
          </w:p>
          <w:p w:rsidR="003C326D" w:rsidRPr="003C326D" w:rsidRDefault="003C326D" w:rsidP="00D01E34">
            <w:pPr>
              <w:spacing w:line="240" w:lineRule="auto"/>
              <w:ind w:firstLine="0"/>
              <w:rPr>
                <w:sz w:val="16"/>
                <w:szCs w:val="16"/>
              </w:rPr>
            </w:pPr>
          </w:p>
        </w:tc>
        <w:tc>
          <w:tcPr>
            <w:tcW w:w="1994" w:type="dxa"/>
            <w:vMerge/>
          </w:tcPr>
          <w:p w:rsidR="005B71FD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</w:tc>
        <w:tc>
          <w:tcPr>
            <w:tcW w:w="2687" w:type="dxa"/>
            <w:vMerge/>
          </w:tcPr>
          <w:p w:rsidR="005B71FD" w:rsidRDefault="005B71F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</w:tc>
      </w:tr>
      <w:tr w:rsidR="005B71FD" w:rsidTr="003A4691">
        <w:trPr>
          <w:trHeight w:val="288"/>
        </w:trPr>
        <w:tc>
          <w:tcPr>
            <w:tcW w:w="3196" w:type="dxa"/>
            <w:vMerge/>
          </w:tcPr>
          <w:p w:rsidR="005B71FD" w:rsidRPr="00C6188B" w:rsidRDefault="005B71FD" w:rsidP="00C6188B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Cs w:val="26"/>
              </w:rPr>
            </w:pPr>
          </w:p>
        </w:tc>
        <w:tc>
          <w:tcPr>
            <w:tcW w:w="7544" w:type="dxa"/>
          </w:tcPr>
          <w:p w:rsidR="005B71FD" w:rsidRDefault="005B71FD" w:rsidP="00D01E34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Cs w:val="26"/>
              </w:rPr>
            </w:pPr>
            <w:r>
              <w:rPr>
                <w:szCs w:val="26"/>
              </w:rPr>
              <w:t>Соблюдение требований по определению поставщика (подрядчика, исполнителя) за 202</w:t>
            </w:r>
            <w:r w:rsidR="00D01E34">
              <w:rPr>
                <w:szCs w:val="26"/>
              </w:rPr>
              <w:t>4</w:t>
            </w:r>
            <w:r>
              <w:rPr>
                <w:szCs w:val="26"/>
              </w:rPr>
              <w:t xml:space="preserve"> год</w:t>
            </w:r>
          </w:p>
          <w:p w:rsidR="003C326D" w:rsidRPr="003C326D" w:rsidRDefault="003C326D" w:rsidP="00D01E34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6"/>
                <w:szCs w:val="16"/>
              </w:rPr>
            </w:pPr>
          </w:p>
        </w:tc>
        <w:tc>
          <w:tcPr>
            <w:tcW w:w="1994" w:type="dxa"/>
            <w:vMerge/>
          </w:tcPr>
          <w:p w:rsidR="005B71FD" w:rsidRDefault="005B71FD" w:rsidP="00EC07F7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</w:tc>
        <w:tc>
          <w:tcPr>
            <w:tcW w:w="2687" w:type="dxa"/>
            <w:vMerge/>
          </w:tcPr>
          <w:p w:rsidR="005B71FD" w:rsidRDefault="005B71FD" w:rsidP="00C6188B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</w:p>
        </w:tc>
      </w:tr>
    </w:tbl>
    <w:p w:rsidR="00475727" w:rsidRDefault="00475727" w:rsidP="00252AB3">
      <w:pPr>
        <w:ind w:right="-173" w:firstLine="0"/>
      </w:pPr>
    </w:p>
    <w:sectPr w:rsidR="00475727" w:rsidSect="00227A1A">
      <w:headerReference w:type="default" r:id="rId8"/>
      <w:pgSz w:w="16838" w:h="11906" w:orient="landscape" w:code="9"/>
      <w:pgMar w:top="1134" w:right="851" w:bottom="567" w:left="851" w:header="510" w:footer="51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0C64" w:rsidRDefault="000D0C64" w:rsidP="00B353F6">
      <w:pPr>
        <w:spacing w:line="240" w:lineRule="auto"/>
      </w:pPr>
      <w:r>
        <w:separator/>
      </w:r>
    </w:p>
  </w:endnote>
  <w:endnote w:type="continuationSeparator" w:id="1">
    <w:p w:rsidR="000D0C64" w:rsidRDefault="000D0C64" w:rsidP="00B353F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0C64" w:rsidRDefault="000D0C64" w:rsidP="00B353F6">
      <w:pPr>
        <w:spacing w:line="240" w:lineRule="auto"/>
      </w:pPr>
      <w:r>
        <w:separator/>
      </w:r>
    </w:p>
  </w:footnote>
  <w:footnote w:type="continuationSeparator" w:id="1">
    <w:p w:rsidR="000D0C64" w:rsidRDefault="000D0C64" w:rsidP="00B353F6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263384"/>
      <w:docPartObj>
        <w:docPartGallery w:val="Page Numbers (Top of Page)"/>
        <w:docPartUnique/>
      </w:docPartObj>
    </w:sdtPr>
    <w:sdtContent>
      <w:p w:rsidR="000D0C64" w:rsidRDefault="001D11B7">
        <w:pPr>
          <w:pStyle w:val="a4"/>
          <w:jc w:val="center"/>
        </w:pPr>
        <w:fldSimple w:instr=" PAGE   \* MERGEFORMAT ">
          <w:r w:rsidR="00252AB3">
            <w:rPr>
              <w:noProof/>
            </w:rPr>
            <w:t>2</w:t>
          </w:r>
        </w:fldSimple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8"/>
    <w:multiLevelType w:val="singleLevel"/>
    <w:tmpl w:val="0B16A4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21527C70"/>
    <w:multiLevelType w:val="multilevel"/>
    <w:tmpl w:val="37122ECC"/>
    <w:styleLink w:val="a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sz w:val="26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709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hint="default"/>
      </w:rPr>
    </w:lvl>
  </w:abstractNum>
  <w:abstractNum w:abstractNumId="2">
    <w:nsid w:val="227D4423"/>
    <w:multiLevelType w:val="multilevel"/>
    <w:tmpl w:val="C19C1E8C"/>
    <w:styleLink w:val="1"/>
    <w:lvl w:ilvl="0">
      <w:start w:val="1"/>
      <w:numFmt w:val="decimal"/>
      <w:lvlText w:val="%1."/>
      <w:lvlJc w:val="left"/>
      <w:pPr>
        <w:tabs>
          <w:tab w:val="num" w:pos="1072"/>
        </w:tabs>
        <w:ind w:left="0" w:firstLine="709"/>
      </w:pPr>
      <w:rPr>
        <w:rFonts w:hint="default"/>
        <w:sz w:val="24"/>
      </w:rPr>
    </w:lvl>
    <w:lvl w:ilvl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hint="default"/>
      </w:rPr>
    </w:lvl>
  </w:abstractNum>
  <w:abstractNum w:abstractNumId="3">
    <w:nsid w:val="2DA72463"/>
    <w:multiLevelType w:val="multilevel"/>
    <w:tmpl w:val="8ED4F9BA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  <w:sz w:val="24"/>
      </w:rPr>
    </w:lvl>
    <w:lvl w:ilvl="1">
      <w:start w:val="1"/>
      <w:numFmt w:val="decimal"/>
      <w:suff w:val="nothing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>
    <w:nsid w:val="5754697A"/>
    <w:multiLevelType w:val="multilevel"/>
    <w:tmpl w:val="2CB0BB42"/>
    <w:styleLink w:val="14"/>
    <w:lvl w:ilvl="0">
      <w:start w:val="1"/>
      <w:numFmt w:val="bullet"/>
      <w:lvlText w:val=""/>
      <w:lvlJc w:val="left"/>
      <w:pPr>
        <w:tabs>
          <w:tab w:val="num" w:pos="1072"/>
        </w:tabs>
        <w:ind w:left="0" w:firstLine="709"/>
      </w:pPr>
      <w:rPr>
        <w:rFonts w:ascii="Wingdings" w:hAnsi="Wingdings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2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drawingGridHorizontalSpacing w:val="13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635BD"/>
    <w:rsid w:val="00000921"/>
    <w:rsid w:val="0000658C"/>
    <w:rsid w:val="00013D9B"/>
    <w:rsid w:val="000245EF"/>
    <w:rsid w:val="00050729"/>
    <w:rsid w:val="000A3112"/>
    <w:rsid w:val="000B0C86"/>
    <w:rsid w:val="000D0C64"/>
    <w:rsid w:val="000E7C8B"/>
    <w:rsid w:val="001324F0"/>
    <w:rsid w:val="0015664A"/>
    <w:rsid w:val="001741C9"/>
    <w:rsid w:val="001775E6"/>
    <w:rsid w:val="0018689D"/>
    <w:rsid w:val="00197A7D"/>
    <w:rsid w:val="001A61E3"/>
    <w:rsid w:val="001B29F1"/>
    <w:rsid w:val="001D11B7"/>
    <w:rsid w:val="001D2A31"/>
    <w:rsid w:val="001E0D37"/>
    <w:rsid w:val="001E64A5"/>
    <w:rsid w:val="00215FFC"/>
    <w:rsid w:val="00216603"/>
    <w:rsid w:val="00216C59"/>
    <w:rsid w:val="00227A1A"/>
    <w:rsid w:val="00243432"/>
    <w:rsid w:val="00246FDA"/>
    <w:rsid w:val="00252AB3"/>
    <w:rsid w:val="00265897"/>
    <w:rsid w:val="00291981"/>
    <w:rsid w:val="002B225B"/>
    <w:rsid w:val="002C0A10"/>
    <w:rsid w:val="002C30DD"/>
    <w:rsid w:val="002C4C06"/>
    <w:rsid w:val="002D3193"/>
    <w:rsid w:val="002E3C32"/>
    <w:rsid w:val="0030684A"/>
    <w:rsid w:val="003108F9"/>
    <w:rsid w:val="00317B13"/>
    <w:rsid w:val="003234F5"/>
    <w:rsid w:val="00341D13"/>
    <w:rsid w:val="00352FCE"/>
    <w:rsid w:val="00361A33"/>
    <w:rsid w:val="003736E3"/>
    <w:rsid w:val="003931FC"/>
    <w:rsid w:val="003A4691"/>
    <w:rsid w:val="003A59A2"/>
    <w:rsid w:val="003B231E"/>
    <w:rsid w:val="003C326D"/>
    <w:rsid w:val="003D67C3"/>
    <w:rsid w:val="003E4E38"/>
    <w:rsid w:val="003E51A5"/>
    <w:rsid w:val="003F56C0"/>
    <w:rsid w:val="003F7F32"/>
    <w:rsid w:val="00403713"/>
    <w:rsid w:val="00450B1A"/>
    <w:rsid w:val="00475727"/>
    <w:rsid w:val="004B7BC3"/>
    <w:rsid w:val="004D4850"/>
    <w:rsid w:val="004F681E"/>
    <w:rsid w:val="00506857"/>
    <w:rsid w:val="00513ED9"/>
    <w:rsid w:val="00553C54"/>
    <w:rsid w:val="00566CCC"/>
    <w:rsid w:val="00574026"/>
    <w:rsid w:val="00591C85"/>
    <w:rsid w:val="005B019C"/>
    <w:rsid w:val="005B71FD"/>
    <w:rsid w:val="005E215E"/>
    <w:rsid w:val="005E3A61"/>
    <w:rsid w:val="005F732C"/>
    <w:rsid w:val="006252DE"/>
    <w:rsid w:val="00682702"/>
    <w:rsid w:val="006C3D91"/>
    <w:rsid w:val="006C488F"/>
    <w:rsid w:val="006E6152"/>
    <w:rsid w:val="006E76E1"/>
    <w:rsid w:val="006E783D"/>
    <w:rsid w:val="0070392E"/>
    <w:rsid w:val="00736386"/>
    <w:rsid w:val="007423D9"/>
    <w:rsid w:val="00772715"/>
    <w:rsid w:val="007814AB"/>
    <w:rsid w:val="007852F0"/>
    <w:rsid w:val="00785EC7"/>
    <w:rsid w:val="007928BE"/>
    <w:rsid w:val="00794439"/>
    <w:rsid w:val="007B1DE9"/>
    <w:rsid w:val="007C6145"/>
    <w:rsid w:val="007D25A6"/>
    <w:rsid w:val="007E1502"/>
    <w:rsid w:val="008002E1"/>
    <w:rsid w:val="008063F8"/>
    <w:rsid w:val="00820F33"/>
    <w:rsid w:val="008302D8"/>
    <w:rsid w:val="00836170"/>
    <w:rsid w:val="00840EF5"/>
    <w:rsid w:val="00843FC5"/>
    <w:rsid w:val="00844C9D"/>
    <w:rsid w:val="00883408"/>
    <w:rsid w:val="008A03B6"/>
    <w:rsid w:val="008C4FC6"/>
    <w:rsid w:val="008D2CC4"/>
    <w:rsid w:val="008D5000"/>
    <w:rsid w:val="008E0A49"/>
    <w:rsid w:val="008E5F88"/>
    <w:rsid w:val="009049DA"/>
    <w:rsid w:val="00941F14"/>
    <w:rsid w:val="00942808"/>
    <w:rsid w:val="009456E9"/>
    <w:rsid w:val="00972CD7"/>
    <w:rsid w:val="0097305C"/>
    <w:rsid w:val="00990660"/>
    <w:rsid w:val="009C6B78"/>
    <w:rsid w:val="009F34F0"/>
    <w:rsid w:val="00A014CF"/>
    <w:rsid w:val="00A14D86"/>
    <w:rsid w:val="00A17F92"/>
    <w:rsid w:val="00A20B34"/>
    <w:rsid w:val="00A21811"/>
    <w:rsid w:val="00A27F18"/>
    <w:rsid w:val="00A43198"/>
    <w:rsid w:val="00A65F53"/>
    <w:rsid w:val="00A677A9"/>
    <w:rsid w:val="00A76106"/>
    <w:rsid w:val="00A8000E"/>
    <w:rsid w:val="00A96CD7"/>
    <w:rsid w:val="00AB2CF6"/>
    <w:rsid w:val="00AB3D06"/>
    <w:rsid w:val="00AC570E"/>
    <w:rsid w:val="00AF18B2"/>
    <w:rsid w:val="00AF75AC"/>
    <w:rsid w:val="00B14DAC"/>
    <w:rsid w:val="00B257B5"/>
    <w:rsid w:val="00B353F6"/>
    <w:rsid w:val="00B52782"/>
    <w:rsid w:val="00B55E2B"/>
    <w:rsid w:val="00B638BD"/>
    <w:rsid w:val="00B66DF9"/>
    <w:rsid w:val="00B879AC"/>
    <w:rsid w:val="00B94184"/>
    <w:rsid w:val="00BB6335"/>
    <w:rsid w:val="00BE652C"/>
    <w:rsid w:val="00C47456"/>
    <w:rsid w:val="00C6012C"/>
    <w:rsid w:val="00C6188B"/>
    <w:rsid w:val="00C65A9B"/>
    <w:rsid w:val="00C720FB"/>
    <w:rsid w:val="00C908B2"/>
    <w:rsid w:val="00CC4EAF"/>
    <w:rsid w:val="00CD729A"/>
    <w:rsid w:val="00D01E34"/>
    <w:rsid w:val="00D42E07"/>
    <w:rsid w:val="00D54468"/>
    <w:rsid w:val="00D555F2"/>
    <w:rsid w:val="00D57167"/>
    <w:rsid w:val="00D64106"/>
    <w:rsid w:val="00D67849"/>
    <w:rsid w:val="00D7334C"/>
    <w:rsid w:val="00D97DFC"/>
    <w:rsid w:val="00DB1B48"/>
    <w:rsid w:val="00DD4DAA"/>
    <w:rsid w:val="00DE55A9"/>
    <w:rsid w:val="00DF01C2"/>
    <w:rsid w:val="00DF49FD"/>
    <w:rsid w:val="00E07BFB"/>
    <w:rsid w:val="00E27A5F"/>
    <w:rsid w:val="00E35746"/>
    <w:rsid w:val="00E51331"/>
    <w:rsid w:val="00E635BD"/>
    <w:rsid w:val="00E65C39"/>
    <w:rsid w:val="00E7185B"/>
    <w:rsid w:val="00EA291C"/>
    <w:rsid w:val="00EA344B"/>
    <w:rsid w:val="00EC07F7"/>
    <w:rsid w:val="00EC2274"/>
    <w:rsid w:val="00ED52BA"/>
    <w:rsid w:val="00ED7F60"/>
    <w:rsid w:val="00EE6DFC"/>
    <w:rsid w:val="00EF7BD7"/>
    <w:rsid w:val="00F11678"/>
    <w:rsid w:val="00F46535"/>
    <w:rsid w:val="00F81A08"/>
    <w:rsid w:val="00FA4EAF"/>
    <w:rsid w:val="00FB0CCC"/>
    <w:rsid w:val="00FB5D29"/>
    <w:rsid w:val="00FD21C2"/>
    <w:rsid w:val="00FD4598"/>
    <w:rsid w:val="00FE43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EE6DFC"/>
    <w:pPr>
      <w:spacing w:line="360" w:lineRule="auto"/>
      <w:ind w:firstLine="709"/>
      <w:jc w:val="both"/>
    </w:pPr>
    <w:rPr>
      <w:sz w:val="26"/>
      <w:szCs w:val="24"/>
    </w:rPr>
  </w:style>
  <w:style w:type="paragraph" w:styleId="10">
    <w:name w:val="heading 1"/>
    <w:basedOn w:val="a0"/>
    <w:next w:val="a0"/>
    <w:qFormat/>
    <w:rsid w:val="00361A33"/>
    <w:pPr>
      <w:keepNext/>
      <w:spacing w:after="240" w:line="240" w:lineRule="auto"/>
      <w:ind w:firstLine="0"/>
      <w:jc w:val="center"/>
      <w:outlineLvl w:val="0"/>
    </w:pPr>
    <w:rPr>
      <w:rFonts w:cs="Arial"/>
      <w:b/>
      <w:bCs/>
      <w:kern w:val="32"/>
      <w:szCs w:val="32"/>
    </w:rPr>
  </w:style>
  <w:style w:type="paragraph" w:styleId="2">
    <w:name w:val="heading 2"/>
    <w:basedOn w:val="a0"/>
    <w:next w:val="a0"/>
    <w:qFormat/>
    <w:rsid w:val="00197A7D"/>
    <w:pPr>
      <w:keepNext/>
      <w:spacing w:before="240" w:after="120" w:line="240" w:lineRule="auto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0"/>
    <w:next w:val="a0"/>
    <w:qFormat/>
    <w:rsid w:val="00E7185B"/>
    <w:pPr>
      <w:keepNext/>
      <w:outlineLvl w:val="2"/>
    </w:pPr>
    <w:rPr>
      <w:rFonts w:cs="Arial"/>
      <w:bCs/>
      <w:i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a">
    <w:name w:val="Стиль нумерованный"/>
    <w:basedOn w:val="a3"/>
    <w:rsid w:val="00E7185B"/>
    <w:pPr>
      <w:numPr>
        <w:numId w:val="1"/>
      </w:numPr>
    </w:pPr>
  </w:style>
  <w:style w:type="paragraph" w:styleId="a4">
    <w:name w:val="header"/>
    <w:basedOn w:val="a0"/>
    <w:link w:val="a5"/>
    <w:uiPriority w:val="99"/>
    <w:rsid w:val="00F11678"/>
    <w:pPr>
      <w:tabs>
        <w:tab w:val="center" w:pos="4677"/>
        <w:tab w:val="right" w:pos="9355"/>
      </w:tabs>
    </w:pPr>
    <w:rPr>
      <w:sz w:val="20"/>
    </w:rPr>
  </w:style>
  <w:style w:type="paragraph" w:styleId="a6">
    <w:name w:val="footer"/>
    <w:basedOn w:val="a0"/>
    <w:rsid w:val="002C0A10"/>
    <w:pPr>
      <w:tabs>
        <w:tab w:val="center" w:pos="4677"/>
        <w:tab w:val="right" w:pos="9355"/>
      </w:tabs>
      <w:ind w:firstLine="0"/>
    </w:pPr>
    <w:rPr>
      <w:sz w:val="20"/>
    </w:rPr>
  </w:style>
  <w:style w:type="numbering" w:customStyle="1" w:styleId="14">
    <w:name w:val="Стиль маркированный 14 пт"/>
    <w:basedOn w:val="a3"/>
    <w:rsid w:val="00EE6DFC"/>
    <w:pPr>
      <w:numPr>
        <w:numId w:val="5"/>
      </w:numPr>
    </w:pPr>
  </w:style>
  <w:style w:type="numbering" w:customStyle="1" w:styleId="1">
    <w:name w:val="Стиль нумерованный1"/>
    <w:basedOn w:val="a3"/>
    <w:rsid w:val="00EE6DFC"/>
    <w:pPr>
      <w:numPr>
        <w:numId w:val="6"/>
      </w:numPr>
    </w:pPr>
  </w:style>
  <w:style w:type="table" w:styleId="a7">
    <w:name w:val="Table Grid"/>
    <w:basedOn w:val="a2"/>
    <w:rsid w:val="00EC07F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0"/>
    <w:link w:val="a9"/>
    <w:rsid w:val="00E27A5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rsid w:val="00E27A5F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1"/>
    <w:link w:val="a4"/>
    <w:uiPriority w:val="99"/>
    <w:rsid w:val="008E0A49"/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4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855CBE-DDC0-44E9-A957-2B76C293B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273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noskova_se</dc:creator>
  <cp:lastModifiedBy>ostrova_zg</cp:lastModifiedBy>
  <cp:revision>2</cp:revision>
  <cp:lastPrinted>2023-12-19T05:39:00Z</cp:lastPrinted>
  <dcterms:created xsi:type="dcterms:W3CDTF">2025-01-13T13:08:00Z</dcterms:created>
  <dcterms:modified xsi:type="dcterms:W3CDTF">2025-01-13T13:08:00Z</dcterms:modified>
</cp:coreProperties>
</file>