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23.08.2019 N 1103</w:t>
              <w:br/>
              <w:t xml:space="preserve">(ред. от 29.03.2022)</w:t>
              <w:br/>
              <w:t xml:space="preserve">"Об утверждении административного регламента по предоставлению муниципальной услуги по государственной регистрации заявлений о проведении общественной экологической экспертизы на территории городского округа города Вологды"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августа 2019 г. N 1103</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w:t>
      </w:r>
    </w:p>
    <w:p>
      <w:pPr>
        <w:pStyle w:val="2"/>
        <w:jc w:val="center"/>
      </w:pPr>
      <w:r>
        <w:rPr>
          <w:sz w:val="20"/>
        </w:rPr>
        <w:t xml:space="preserve">ПО ГОСУДАРСТВЕННОЙ РЕГИСТРАЦИИ ЗАЯВЛЕНИЙ</w:t>
      </w:r>
    </w:p>
    <w:p>
      <w:pPr>
        <w:pStyle w:val="2"/>
        <w:jc w:val="center"/>
      </w:pPr>
      <w:r>
        <w:rPr>
          <w:sz w:val="20"/>
        </w:rPr>
        <w:t xml:space="preserve">О ПРОВЕДЕНИИ ОБЩЕСТВЕННОЙ ЭКОЛОГИЧЕСКОЙ ЭКСПЕРТИЗЫ</w:t>
      </w:r>
    </w:p>
    <w:p>
      <w:pPr>
        <w:pStyle w:val="2"/>
        <w:jc w:val="center"/>
      </w:pPr>
      <w:r>
        <w:rPr>
          <w:sz w:val="20"/>
        </w:rPr>
        <w:t xml:space="preserve">НА ТЕРРИТОРИИ 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12.05.2021 </w:t>
            </w:r>
            <w:hyperlink w:history="0" r:id="rId7" w:tooltip="Постановление Администрации г. Вологды от 12.05.2021 N 590 (ред. от 14.03.2022) &quot;О внесении изменений в отдельные муниципальные правовые акты&quot; {КонсультантПлюс}">
              <w:r>
                <w:rPr>
                  <w:sz w:val="20"/>
                  <w:color w:val="0000ff"/>
                </w:rPr>
                <w:t xml:space="preserve">N 590</w:t>
              </w:r>
            </w:hyperlink>
            <w:r>
              <w:rPr>
                <w:sz w:val="20"/>
                <w:color w:val="392c69"/>
              </w:rPr>
              <w:t xml:space="preserve">, от 29.03.2022 </w:t>
            </w:r>
            <w:hyperlink w:history="0" r:id="rId8"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N 465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на основании </w:t>
      </w:r>
      <w:hyperlink w:history="0" r:id="rId10"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и </w:t>
      </w:r>
      <w:hyperlink w:history="0" r:id="rId11"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jc w:val="both"/>
      </w:pPr>
      <w:r>
        <w:rPr>
          <w:sz w:val="20"/>
        </w:rPr>
        <w:t xml:space="preserve">(в ред. </w:t>
      </w:r>
      <w:hyperlink w:history="0" r:id="rId12"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r>
        <w:rPr>
          <w:sz w:val="20"/>
        </w:rPr>
        <w:t xml:space="preserve">1. Утвердить прилагаемый административный </w:t>
      </w:r>
      <w:hyperlink w:history="0" w:anchor="P48" w:tooltip="АДМИНИСТРАТИВНЫЙ РЕГЛАМЕНТ">
        <w:r>
          <w:rPr>
            <w:sz w:val="20"/>
            <w:color w:val="0000ff"/>
          </w:rPr>
          <w:t xml:space="preserve">регламент</w:t>
        </w:r>
      </w:hyperlink>
      <w:r>
        <w:rPr>
          <w:sz w:val="20"/>
        </w:rPr>
        <w:t xml:space="preserve"> по предоставлению муниципальной услуги по государственной регистрации заявлений о проведении общественной экологической экспертизы на территории городского округа города Вологды.</w:t>
      </w:r>
    </w:p>
    <w:p>
      <w:pPr>
        <w:pStyle w:val="0"/>
        <w:jc w:val="both"/>
      </w:pPr>
      <w:r>
        <w:rPr>
          <w:sz w:val="20"/>
        </w:rPr>
        <w:t xml:space="preserve">(в ред. </w:t>
      </w:r>
      <w:hyperlink w:history="0" r:id="rId13"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r>
        <w:rPr>
          <w:sz w:val="20"/>
        </w:rPr>
        <w:t xml:space="preserve">2. Внести изменение в </w:t>
      </w:r>
      <w:hyperlink w:history="0" r:id="rId14" w:tooltip="Постановление Администрации г. Вологды от 30.12.2016 N 1617 (ред. от 22.08.2019) &quot;Об утверждении Перечня муниципальных услуг муниципального образования &quot;Город Вологда&quot; ------------ Недействующая редакция {КонсультантПлюс}">
        <w:r>
          <w:rPr>
            <w:sz w:val="20"/>
            <w:color w:val="0000ff"/>
          </w:rPr>
          <w:t xml:space="preserve">Перечень</w:t>
        </w:r>
      </w:hyperlink>
      <w:r>
        <w:rPr>
          <w:sz w:val="20"/>
        </w:rPr>
        <w:t xml:space="preserve"> муниципальных услуг муниципального образования "Город Вологда", утвержденный постановлением Администрации города Вологды от 30 декабря 2016 года N 1617 (с последующими изменениями), дополнив </w:t>
      </w:r>
      <w:hyperlink w:history="0" r:id="rId15" w:tooltip="Постановление Администрации г. Вологды от 30.12.2016 N 1617 (ред. от 22.08.2019) &quot;Об утверждении Перечня муниципальных услуг муниципального образования &quot;Город Вологда&quot; ------------ Недействующая редакция {КонсультантПлюс}">
        <w:r>
          <w:rPr>
            <w:sz w:val="20"/>
            <w:color w:val="0000ff"/>
          </w:rPr>
          <w:t xml:space="preserve">пункт 1</w:t>
        </w:r>
      </w:hyperlink>
      <w:r>
        <w:rPr>
          <w:sz w:val="20"/>
        </w:rPr>
        <w:t xml:space="preserve"> строкой следующего содержания:</w:t>
      </w:r>
    </w:p>
    <w:p>
      <w:pPr>
        <w:pStyle w:val="0"/>
        <w:jc w:val="both"/>
      </w:pPr>
      <w:r>
        <w:rPr>
          <w:sz w:val="20"/>
        </w:rPr>
      </w:r>
    </w:p>
    <w:p>
      <w:pPr>
        <w:pStyle w:val="0"/>
      </w:pPr>
      <w:r>
        <w:rPr>
          <w:sz w:val="20"/>
        </w:rPr>
        <w:t xml:space="preserve">"</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67"/>
        <w:gridCol w:w="2665"/>
        <w:gridCol w:w="6009"/>
        <w:gridCol w:w="2948"/>
        <w:gridCol w:w="2551"/>
        <w:gridCol w:w="1984"/>
      </w:tblGrid>
      <w:tr>
        <w:tc>
          <w:tcPr>
            <w:tcW w:w="567" w:type="dxa"/>
            <w:tcBorders>
              <w:top w:val="single" w:sz="4"/>
              <w:bottom w:val="single" w:sz="4"/>
            </w:tcBorders>
          </w:tcPr>
          <w:p>
            <w:pPr>
              <w:pStyle w:val="0"/>
            </w:pPr>
            <w:r>
              <w:rPr>
                <w:sz w:val="20"/>
              </w:rPr>
            </w:r>
          </w:p>
        </w:tc>
        <w:tc>
          <w:tcPr>
            <w:tcW w:w="2665" w:type="dxa"/>
            <w:tcBorders>
              <w:top w:val="single" w:sz="4"/>
              <w:bottom w:val="single" w:sz="4"/>
            </w:tcBorders>
          </w:tcPr>
          <w:p>
            <w:pPr>
              <w:pStyle w:val="0"/>
            </w:pPr>
            <w:r>
              <w:rPr>
                <w:sz w:val="20"/>
              </w:rPr>
            </w:r>
          </w:p>
        </w:tc>
        <w:tc>
          <w:tcPr>
            <w:tcW w:w="6009" w:type="dxa"/>
            <w:tcBorders>
              <w:top w:val="single" w:sz="4"/>
              <w:bottom w:val="single" w:sz="4"/>
            </w:tcBorders>
          </w:tcPr>
          <w:p>
            <w:pPr>
              <w:pStyle w:val="0"/>
            </w:pPr>
            <w:r>
              <w:rPr>
                <w:sz w:val="20"/>
              </w:rPr>
              <w:t xml:space="preserve">9. Государственная регистрация заявлений о проведении общественной экологической экспертизы на территории муниципального образования "Город Вологда"</w:t>
            </w:r>
          </w:p>
        </w:tc>
        <w:tc>
          <w:tcPr>
            <w:tcW w:w="2948" w:type="dxa"/>
            <w:tcBorders>
              <w:top w:val="single" w:sz="4"/>
              <w:bottom w:val="single" w:sz="4"/>
            </w:tcBorders>
          </w:tcPr>
          <w:p>
            <w:pPr>
              <w:pStyle w:val="0"/>
              <w:jc w:val="center"/>
            </w:pPr>
            <w:r>
              <w:rPr>
                <w:sz w:val="20"/>
              </w:rPr>
              <w:t xml:space="preserve">а, в, г, ж, и</w:t>
            </w:r>
          </w:p>
        </w:tc>
        <w:tc>
          <w:tcPr>
            <w:tcW w:w="2551" w:type="dxa"/>
            <w:tcBorders>
              <w:top w:val="single" w:sz="4"/>
              <w:bottom w:val="single" w:sz="4"/>
            </w:tcBorders>
          </w:tcPr>
          <w:p>
            <w:pPr>
              <w:pStyle w:val="0"/>
              <w:jc w:val="center"/>
            </w:pPr>
            <w:r>
              <w:rPr>
                <w:sz w:val="20"/>
              </w:rPr>
              <w:t xml:space="preserve">нет</w:t>
            </w:r>
          </w:p>
        </w:tc>
        <w:tc>
          <w:tcPr>
            <w:tcW w:w="1984" w:type="dxa"/>
            <w:tcBorders>
              <w:top w:val="single" w:sz="4"/>
              <w:bottom w:val="single" w:sz="4"/>
            </w:tcBorders>
          </w:tcPr>
          <w:p>
            <w:pPr>
              <w:pStyle w:val="0"/>
              <w:jc w:val="center"/>
            </w:pPr>
            <w:r>
              <w:rPr>
                <w:sz w:val="20"/>
              </w:rPr>
              <w:t xml:space="preserve">нет</w:t>
            </w:r>
          </w:p>
        </w:tc>
      </w:tr>
    </w:tbl>
    <w:p>
      <w:pPr>
        <w:sectPr>
          <w:headerReference w:type="default" r:id="rId16"/>
          <w:headerReference w:type="first" r:id="rId16"/>
          <w:footerReference w:type="default" r:id="rId17"/>
          <w:footerReference w:type="first" r:id="rId17"/>
          <w:pgSz w:w="16838" w:h="11906" w:orient="landscape"/>
          <w:pgMar w:top="1133" w:right="1440" w:bottom="566" w:left="1440" w:header="0" w:footer="0" w:gutter="0"/>
          <w:titlePg/>
        </w:sectPr>
      </w:pPr>
    </w:p>
    <w:p>
      <w:pPr>
        <w:pStyle w:val="0"/>
        <w:jc w:val="right"/>
      </w:pPr>
      <w:r>
        <w:rPr>
          <w:sz w:val="20"/>
        </w:rPr>
        <w:t xml:space="preserve">".</w:t>
      </w:r>
    </w:p>
    <w:p>
      <w:pPr>
        <w:pStyle w:val="0"/>
        <w:jc w:val="both"/>
      </w:pPr>
      <w:r>
        <w:rPr>
          <w:sz w:val="20"/>
        </w:rPr>
      </w:r>
    </w:p>
    <w:p>
      <w:pPr>
        <w:pStyle w:val="0"/>
        <w:ind w:firstLine="540"/>
        <w:jc w:val="both"/>
      </w:pPr>
      <w:r>
        <w:rPr>
          <w:sz w:val="20"/>
        </w:rPr>
        <w:t xml:space="preserve">3. Департаменту городского хозяйства Администрации города Вологды:</w:t>
      </w:r>
    </w:p>
    <w:p>
      <w:pPr>
        <w:pStyle w:val="0"/>
        <w:spacing w:before="200" w:line-rule="auto"/>
        <w:ind w:firstLine="540"/>
        <w:jc w:val="both"/>
      </w:pPr>
      <w:r>
        <w:rPr>
          <w:sz w:val="20"/>
        </w:rPr>
        <w:t xml:space="preserve">3.1. 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деятельности муниципальных служащих Администрации города Вологды.</w:t>
      </w:r>
    </w:p>
    <w:p>
      <w:pPr>
        <w:pStyle w:val="0"/>
        <w:spacing w:before="200" w:line-rule="auto"/>
        <w:ind w:firstLine="540"/>
        <w:jc w:val="both"/>
      </w:pPr>
      <w:r>
        <w:rPr>
          <w:sz w:val="20"/>
        </w:rPr>
        <w:t xml:space="preserve">3.2. Обеспечить обязательное информирование граждан об изучении мнения населения в целях проведения общественной оценки профессиональной деятельности муниципальных служащих Администрации города Вологды при предоставлении муниципальной услуги.</w:t>
      </w:r>
    </w:p>
    <w:p>
      <w:pPr>
        <w:pStyle w:val="0"/>
        <w:spacing w:before="200" w:line-rule="auto"/>
        <w:ind w:firstLine="540"/>
        <w:jc w:val="both"/>
      </w:pPr>
      <w:r>
        <w:rPr>
          <w:sz w:val="20"/>
        </w:rPr>
        <w:t xml:space="preserve">3.3. Обеспечить размещение муниципальной услуги на Портале государственных и муниципальных услуг (функций) Вологодской области.</w:t>
      </w:r>
    </w:p>
    <w:p>
      <w:pPr>
        <w:pStyle w:val="0"/>
        <w:spacing w:before="200" w:line-rule="auto"/>
        <w:ind w:firstLine="540"/>
        <w:jc w:val="both"/>
      </w:pPr>
      <w:r>
        <w:rPr>
          <w:sz w:val="20"/>
        </w:rPr>
        <w:t xml:space="preserve">4.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jc w:val="both"/>
      </w:pPr>
      <w:r>
        <w:rPr>
          <w:sz w:val="20"/>
        </w:rPr>
      </w:r>
    </w:p>
    <w:p>
      <w:pPr>
        <w:pStyle w:val="0"/>
        <w:jc w:val="right"/>
      </w:pPr>
      <w:r>
        <w:rPr>
          <w:sz w:val="20"/>
        </w:rPr>
        <w:t xml:space="preserve">Мэр г. Вологды</w:t>
      </w:r>
    </w:p>
    <w:p>
      <w:pPr>
        <w:pStyle w:val="0"/>
        <w:jc w:val="right"/>
      </w:pPr>
      <w:r>
        <w:rPr>
          <w:sz w:val="20"/>
        </w:rPr>
        <w:t xml:space="preserve">С.А.ВОРОПАНОВ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23 августа 2019 г. N 1103</w:t>
      </w:r>
    </w:p>
    <w:p>
      <w:pPr>
        <w:pStyle w:val="0"/>
        <w:jc w:val="both"/>
      </w:pPr>
      <w:r>
        <w:rPr>
          <w:sz w:val="20"/>
        </w:rPr>
      </w:r>
    </w:p>
    <w:bookmarkStart w:id="48" w:name="P48"/>
    <w:bookmarkEnd w:id="48"/>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 ПО ГОСУДАРСТВЕННОЙ</w:t>
      </w:r>
    </w:p>
    <w:p>
      <w:pPr>
        <w:pStyle w:val="2"/>
        <w:jc w:val="center"/>
      </w:pPr>
      <w:r>
        <w:rPr>
          <w:sz w:val="20"/>
        </w:rPr>
        <w:t xml:space="preserve">РЕГИСТРАЦИИ ЗАЯВЛЕНИЙ О ПРОВЕДЕНИИ ОБЩЕСТВЕННОЙ</w:t>
      </w:r>
    </w:p>
    <w:p>
      <w:pPr>
        <w:pStyle w:val="2"/>
        <w:jc w:val="center"/>
      </w:pPr>
      <w:r>
        <w:rPr>
          <w:sz w:val="20"/>
        </w:rPr>
        <w:t xml:space="preserve">ЭКОЛОГИЧЕСКОЙ ЭКСПЕРТИЗЫ НА ТЕРРИТОРИИ</w:t>
      </w:r>
    </w:p>
    <w:p>
      <w:pPr>
        <w:pStyle w:val="2"/>
        <w:jc w:val="center"/>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12.05.2021 </w:t>
            </w:r>
            <w:hyperlink w:history="0" r:id="rId18" w:tooltip="Постановление Администрации г. Вологды от 12.05.2021 N 590 (ред. от 14.03.2022) &quot;О внесении изменений в отдельные муниципальные правовые акты&quot; {КонсультантПлюс}">
              <w:r>
                <w:rPr>
                  <w:sz w:val="20"/>
                  <w:color w:val="0000ff"/>
                </w:rPr>
                <w:t xml:space="preserve">N 590</w:t>
              </w:r>
            </w:hyperlink>
            <w:r>
              <w:rPr>
                <w:sz w:val="20"/>
                <w:color w:val="392c69"/>
              </w:rPr>
              <w:t xml:space="preserve">, от 29.03.2022 </w:t>
            </w:r>
            <w:hyperlink w:history="0" r:id="rId19"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N 465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по предоставлению муниципальной услуги по государственной регистрации заявлений о проведении общественной экологической экспертизы на территории городского округа города Вологды (далее - муниципальная услуга) устанавливает порядок и стандарт предоставления муниципальной услуги.</w:t>
      </w:r>
    </w:p>
    <w:p>
      <w:pPr>
        <w:pStyle w:val="0"/>
        <w:jc w:val="both"/>
      </w:pPr>
      <w:r>
        <w:rPr>
          <w:sz w:val="20"/>
        </w:rPr>
        <w:t xml:space="preserve">(в ред. </w:t>
      </w:r>
      <w:hyperlink w:history="0" r:id="rId20"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bookmarkStart w:id="61" w:name="P61"/>
    <w:bookmarkEnd w:id="61"/>
    <w:p>
      <w:pPr>
        <w:pStyle w:val="0"/>
        <w:spacing w:before="200" w:line-rule="auto"/>
        <w:ind w:firstLine="540"/>
        <w:jc w:val="both"/>
      </w:pPr>
      <w:r>
        <w:rPr>
          <w:sz w:val="20"/>
        </w:rPr>
        <w:t xml:space="preserve">1.2. Заявителями при предоставлении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 либо их уполномоченные представители.</w:t>
      </w:r>
    </w:p>
    <w:p>
      <w:pPr>
        <w:pStyle w:val="0"/>
        <w:spacing w:before="200" w:line-rule="auto"/>
        <w:ind w:firstLine="540"/>
        <w:jc w:val="both"/>
      </w:pPr>
      <w:r>
        <w:rPr>
          <w:sz w:val="20"/>
        </w:rPr>
        <w:t xml:space="preserve">1.3. Порядок информирования о предоставлении муниципальной услуги</w:t>
      </w:r>
    </w:p>
    <w:p>
      <w:pPr>
        <w:pStyle w:val="0"/>
        <w:spacing w:before="200" w:line-rule="auto"/>
        <w:ind w:firstLine="540"/>
        <w:jc w:val="both"/>
      </w:pPr>
      <w:r>
        <w:rPr>
          <w:sz w:val="20"/>
        </w:rPr>
        <w:t xml:space="preserve">Места нахождения Департамента городского хозяйства Администрации города Вологды, его структурных подразделений (далее - Уполномоченный орган):</w:t>
      </w:r>
    </w:p>
    <w:p>
      <w:pPr>
        <w:pStyle w:val="0"/>
        <w:spacing w:before="200" w:line-rule="auto"/>
        <w:ind w:firstLine="540"/>
        <w:jc w:val="both"/>
      </w:pPr>
      <w:r>
        <w:rPr>
          <w:sz w:val="20"/>
        </w:rPr>
        <w:t xml:space="preserve">почтовый адрес: 160000, г. Вологда, ул. М. Ульяновой, д. 6а.</w:t>
      </w:r>
    </w:p>
    <w:p>
      <w:pPr>
        <w:pStyle w:val="0"/>
        <w:spacing w:before="200" w:line-rule="auto"/>
        <w:ind w:firstLine="540"/>
        <w:jc w:val="both"/>
      </w:pPr>
      <w:r>
        <w:rPr>
          <w:sz w:val="20"/>
        </w:rPr>
        <w:t xml:space="preserve">Телефон/факс: 8(8172) 72-51-35, 8(8172) 72-20-59.</w:t>
      </w:r>
    </w:p>
    <w:p>
      <w:pPr>
        <w:pStyle w:val="0"/>
        <w:spacing w:before="200" w:line-rule="auto"/>
        <w:ind w:firstLine="540"/>
        <w:jc w:val="both"/>
      </w:pPr>
      <w:r>
        <w:rPr>
          <w:sz w:val="20"/>
        </w:rPr>
        <w:t xml:space="preserve">Адрес электронной почты: dgh@vologda-city.ru.</w:t>
      </w:r>
    </w:p>
    <w:p>
      <w:pPr>
        <w:pStyle w:val="0"/>
        <w:spacing w:before="200" w:line-rule="auto"/>
        <w:ind w:firstLine="540"/>
        <w:jc w:val="both"/>
      </w:pPr>
      <w:r>
        <w:rPr>
          <w:sz w:val="20"/>
        </w:rPr>
        <w:t xml:space="preserve">Телефон для информирования по вопросам, связанным с предоставлением муниципальной услуги: 8(8172) 75-45-06, 8(8172) 75-45-09.</w:t>
      </w:r>
    </w:p>
    <w:p>
      <w:pPr>
        <w:pStyle w:val="0"/>
        <w:jc w:val="both"/>
      </w:pPr>
      <w:r>
        <w:rPr>
          <w:sz w:val="20"/>
        </w:rPr>
        <w:t xml:space="preserve">(в ред. </w:t>
      </w:r>
      <w:hyperlink w:history="0" r:id="rId21"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r>
        <w:rPr>
          <w:sz w:val="20"/>
        </w:rPr>
        <w:t xml:space="preserve">Место нахождения Отдела экологии Департамента городского хозяйства Администрации города Вологды:</w:t>
      </w:r>
    </w:p>
    <w:p>
      <w:pPr>
        <w:pStyle w:val="0"/>
        <w:spacing w:before="200" w:line-rule="auto"/>
        <w:ind w:firstLine="540"/>
        <w:jc w:val="both"/>
      </w:pPr>
      <w:r>
        <w:rPr>
          <w:sz w:val="20"/>
        </w:rPr>
        <w:t xml:space="preserve">почтовый адрес: 160000, г. Вологда, Советский пр., дом N 21 "а", каб. N 3;</w:t>
      </w:r>
    </w:p>
    <w:p>
      <w:pPr>
        <w:pStyle w:val="0"/>
        <w:jc w:val="both"/>
      </w:pPr>
      <w:r>
        <w:rPr>
          <w:sz w:val="20"/>
        </w:rPr>
        <w:t xml:space="preserve">(в ред. </w:t>
      </w:r>
      <w:hyperlink w:history="0" r:id="rId22"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r>
        <w:rPr>
          <w:sz w:val="20"/>
        </w:rPr>
        <w:t xml:space="preserve">телефон/факс: 8(8172) 75-45-06, 8(8172) 75-45-09.</w:t>
      </w:r>
    </w:p>
    <w:p>
      <w:pPr>
        <w:pStyle w:val="0"/>
        <w:jc w:val="both"/>
      </w:pPr>
      <w:r>
        <w:rPr>
          <w:sz w:val="20"/>
        </w:rPr>
        <w:t xml:space="preserve">(в ред. </w:t>
      </w:r>
      <w:hyperlink w:history="0" r:id="rId23"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r>
        <w:rPr>
          <w:sz w:val="20"/>
        </w:rPr>
        <w:t xml:space="preserve">Адрес электронной почты: dgh@vologda-city.ru.</w:t>
      </w:r>
    </w:p>
    <w:p>
      <w:pPr>
        <w:pStyle w:val="0"/>
        <w:spacing w:before="200" w:line-rule="auto"/>
        <w:ind w:firstLine="540"/>
        <w:jc w:val="both"/>
      </w:pPr>
      <w:r>
        <w:rPr>
          <w:sz w:val="20"/>
        </w:rPr>
        <w:t xml:space="preserve">График работы Уполномоченного органа: понедельник - пятница: с 08.00 до 17.00, обед: с 12.30 до 13.30, в предпраздничные дни: с 08.30 до 12.00 и с 14.00 до 15.30, выходные дни - суббота, воскресенье.</w:t>
      </w:r>
    </w:p>
    <w:p>
      <w:pPr>
        <w:pStyle w:val="0"/>
        <w:spacing w:before="200" w:line-rule="auto"/>
        <w:ind w:firstLine="540"/>
        <w:jc w:val="both"/>
      </w:pPr>
      <w:r>
        <w:rPr>
          <w:sz w:val="20"/>
        </w:rPr>
        <w:t xml:space="preserve">Заявитель вправе обратиться с заявлением о предоставлении муниципальной услуги в 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pPr>
        <w:pStyle w:val="0"/>
        <w:jc w:val="both"/>
      </w:pPr>
      <w:r>
        <w:rPr>
          <w:sz w:val="20"/>
        </w:rPr>
        <w:t xml:space="preserve">(в ред. </w:t>
      </w:r>
      <w:hyperlink w:history="0" r:id="rId24"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r>
        <w:rPr>
          <w:sz w:val="20"/>
        </w:rPr>
        <w:t xml:space="preserve">Место нахождения МФЦ: г. Вологда, ул. Мальцева, д. 52.</w:t>
      </w:r>
    </w:p>
    <w:p>
      <w:pPr>
        <w:pStyle w:val="0"/>
        <w:spacing w:before="200" w:line-rule="auto"/>
        <w:ind w:firstLine="540"/>
        <w:jc w:val="both"/>
      </w:pPr>
      <w:r>
        <w:rPr>
          <w:sz w:val="20"/>
        </w:rPr>
        <w:t xml:space="preserve">Адреса, справочные телефоны МФЦ:</w:t>
      </w:r>
    </w:p>
    <w:p>
      <w:pPr>
        <w:pStyle w:val="0"/>
        <w:spacing w:before="200" w:line-rule="auto"/>
        <w:ind w:firstLine="540"/>
        <w:jc w:val="both"/>
      </w:pPr>
      <w:r>
        <w:rPr>
          <w:sz w:val="20"/>
        </w:rPr>
        <w:t xml:space="preserve">ул. Мальцева, д. 52, Вологда, 160001, 8(8172) 72-33-44, 8(8172) 76-26-12;</w:t>
      </w:r>
    </w:p>
    <w:p>
      <w:pPr>
        <w:pStyle w:val="0"/>
        <w:spacing w:before="200" w:line-rule="auto"/>
        <w:ind w:firstLine="540"/>
        <w:jc w:val="both"/>
      </w:pPr>
      <w:r>
        <w:rPr>
          <w:sz w:val="20"/>
        </w:rPr>
        <w:t xml:space="preserve">ул. Мира, д. 1, Вологда, 160000, 8(8172) 78-08-07.</w:t>
      </w:r>
    </w:p>
    <w:p>
      <w:pPr>
        <w:pStyle w:val="0"/>
        <w:spacing w:before="200" w:line-rule="auto"/>
        <w:ind w:firstLine="540"/>
        <w:jc w:val="both"/>
      </w:pPr>
      <w:r>
        <w:rPr>
          <w:sz w:val="20"/>
        </w:rPr>
        <w:t xml:space="preserve">Адрес электронной почты: gkrc@mail.ru.</w:t>
      </w:r>
    </w:p>
    <w:p>
      <w:pPr>
        <w:pStyle w:val="0"/>
        <w:spacing w:before="200" w:line-rule="auto"/>
        <w:ind w:firstLine="540"/>
        <w:jc w:val="both"/>
      </w:pPr>
      <w:r>
        <w:rPr>
          <w:sz w:val="20"/>
        </w:rPr>
        <w:t xml:space="preserve">График работы МФЦ: понедельник - пятница: с 08.00 до 20.00 (без обеда), суббота: с 09.00 до 14.00 (без обеда), выходной день: воскресенье.</w:t>
      </w:r>
    </w:p>
    <w:p>
      <w:pPr>
        <w:pStyle w:val="0"/>
        <w:spacing w:before="200" w:line-rule="auto"/>
        <w:ind w:firstLine="540"/>
        <w:jc w:val="both"/>
      </w:pPr>
      <w:r>
        <w:rPr>
          <w:sz w:val="20"/>
        </w:rPr>
        <w:t xml:space="preserve">Информацию о предоставлении муниципальной услуги можно получить в информационно-телекоммуникационной сети "Интернет".</w:t>
      </w:r>
    </w:p>
    <w:p>
      <w:pPr>
        <w:pStyle w:val="0"/>
        <w:spacing w:before="200" w:line-rule="auto"/>
        <w:ind w:firstLine="540"/>
        <w:jc w:val="both"/>
      </w:pPr>
      <w:r>
        <w:rPr>
          <w:sz w:val="20"/>
        </w:rPr>
        <w:t xml:space="preserve">Адрес официального сайта Администрации города Вологды в информационно-телекоммуникационной сети "Интернет" (далее - Интернет-сайт): www.vologda-portal.ru.</w:t>
      </w:r>
    </w:p>
    <w:p>
      <w:pPr>
        <w:pStyle w:val="0"/>
        <w:spacing w:before="200" w:line-rule="auto"/>
        <w:ind w:firstLine="540"/>
        <w:jc w:val="both"/>
      </w:pPr>
      <w:r>
        <w:rPr>
          <w:sz w:val="20"/>
        </w:rPr>
        <w:t xml:space="preserve">Адрес Единого портала государственных и муниципальных услуг (функций): </w:t>
      </w:r>
      <w:r>
        <w:rPr>
          <w:sz w:val="20"/>
        </w:rPr>
        <w:t xml:space="preserve">www.gosuslugi.ru</w:t>
      </w:r>
      <w:r>
        <w:rPr>
          <w:sz w:val="20"/>
        </w:rPr>
        <w:t xml:space="preserve">.</w:t>
      </w:r>
    </w:p>
    <w:p>
      <w:pPr>
        <w:pStyle w:val="0"/>
        <w:spacing w:before="200" w:line-rule="auto"/>
        <w:ind w:firstLine="540"/>
        <w:jc w:val="both"/>
      </w:pPr>
      <w:r>
        <w:rPr>
          <w:sz w:val="20"/>
        </w:rPr>
        <w:t xml:space="preserve">Адрес Портала государственных и муниципальных услуг (функций) Вологодской области: </w:t>
      </w:r>
      <w:r>
        <w:rPr>
          <w:sz w:val="20"/>
        </w:rPr>
        <w:t xml:space="preserve">www.gosuslugi35.ru</w:t>
      </w:r>
      <w:r>
        <w:rPr>
          <w:sz w:val="20"/>
        </w:rPr>
        <w:t xml:space="preserve">.</w:t>
      </w:r>
    </w:p>
    <w:p>
      <w:pPr>
        <w:pStyle w:val="0"/>
        <w:spacing w:before="200" w:line-rule="auto"/>
        <w:ind w:firstLine="540"/>
        <w:jc w:val="both"/>
      </w:pPr>
      <w:r>
        <w:rPr>
          <w:sz w:val="20"/>
        </w:rPr>
        <w:t xml:space="preserve">График информирования (консультирования) по вопросам предоставления муниципальной услуги: понедельник - пятница: с 08.00 до 17.00 часов.</w:t>
      </w:r>
    </w:p>
    <w:p>
      <w:pPr>
        <w:pStyle w:val="0"/>
        <w:spacing w:before="200" w:line-rule="auto"/>
        <w:ind w:firstLine="540"/>
        <w:jc w:val="both"/>
      </w:pPr>
      <w:r>
        <w:rPr>
          <w:sz w:val="20"/>
        </w:rPr>
        <w:t xml:space="preserve">1.4. Способы и порядок получения информации о правилах предоставления муниципальной услуги.</w:t>
      </w:r>
    </w:p>
    <w:p>
      <w:pPr>
        <w:pStyle w:val="0"/>
        <w:spacing w:before="200" w:line-rule="auto"/>
        <w:ind w:firstLine="540"/>
        <w:jc w:val="both"/>
      </w:pPr>
      <w:r>
        <w:rPr>
          <w:sz w:val="20"/>
        </w:rPr>
        <w:t xml:space="preserve">Информацию о правилах предоставления муниципальной услуги заявитель может получить следующими способами: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факсимильной связи;</w:t>
      </w:r>
    </w:p>
    <w:p>
      <w:pPr>
        <w:pStyle w:val="0"/>
        <w:spacing w:before="200" w:line-rule="auto"/>
        <w:ind w:firstLine="540"/>
        <w:jc w:val="both"/>
      </w:pPr>
      <w:r>
        <w:rPr>
          <w:sz w:val="20"/>
        </w:rPr>
        <w:t xml:space="preserve">посредством электронной связи;</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 МФЦ;</w:t>
      </w:r>
    </w:p>
    <w:p>
      <w:pPr>
        <w:pStyle w:val="0"/>
        <w:spacing w:before="200" w:line-rule="auto"/>
        <w:ind w:firstLine="540"/>
        <w:jc w:val="both"/>
      </w:pPr>
      <w:r>
        <w:rPr>
          <w:sz w:val="20"/>
        </w:rPr>
        <w:t xml:space="preserve">в информационно-телекоммуникационных сетях общего пользования:</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Портале государственных и муниципальных услуг (функций) Вологодской области.</w:t>
      </w:r>
    </w:p>
    <w:p>
      <w:pPr>
        <w:pStyle w:val="0"/>
        <w:spacing w:before="200" w:line-rule="auto"/>
        <w:ind w:firstLine="540"/>
        <w:jc w:val="both"/>
      </w:pPr>
      <w:r>
        <w:rPr>
          <w:sz w:val="20"/>
        </w:rPr>
        <w:t xml:space="preserve">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 на:</w:t>
      </w:r>
    </w:p>
    <w:p>
      <w:pPr>
        <w:pStyle w:val="0"/>
        <w:spacing w:before="200" w:line-rule="auto"/>
        <w:ind w:firstLine="540"/>
        <w:jc w:val="both"/>
      </w:pPr>
      <w:r>
        <w:rPr>
          <w:sz w:val="20"/>
        </w:rPr>
        <w:t xml:space="preserve">информационных стендах Уполномоченного органа, МФЦ;</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Портале государственных и муниципальных услуг (функций) Вологодской области.</w:t>
      </w:r>
    </w:p>
    <w:p>
      <w:pPr>
        <w:pStyle w:val="0"/>
        <w:spacing w:before="200" w:line-rule="auto"/>
        <w:ind w:firstLine="540"/>
        <w:jc w:val="both"/>
      </w:pPr>
      <w:r>
        <w:rPr>
          <w:sz w:val="20"/>
        </w:rPr>
        <w:t xml:space="preserve">1.6. Информирование (консультирование) по вопросам предоставления муниципальной услуги осуществляется специалистами Уполномоченного органа, работниками МФЦ, ответственными за информирование. Ответственные лица за информирование определяются приказом Уполномоченного органа, МФЦ.</w:t>
      </w:r>
    </w:p>
    <w:p>
      <w:pPr>
        <w:pStyle w:val="0"/>
        <w:spacing w:before="200" w:line-rule="auto"/>
        <w:ind w:firstLine="540"/>
        <w:jc w:val="both"/>
      </w:pPr>
      <w:r>
        <w:rPr>
          <w:sz w:val="20"/>
        </w:rPr>
        <w:t xml:space="preserve">1.7. Информирование о правилах предоставления муниципальной услуги осуществляется по следующим вопросам:</w:t>
      </w:r>
    </w:p>
    <w:p>
      <w:pPr>
        <w:pStyle w:val="0"/>
        <w:spacing w:before="200" w:line-rule="auto"/>
        <w:ind w:firstLine="540"/>
        <w:jc w:val="both"/>
      </w:pPr>
      <w:r>
        <w:rPr>
          <w:sz w:val="20"/>
        </w:rPr>
        <w:t xml:space="preserve">местонахождение Уполномоченного органа, его структурных подразделений, МФЦ;</w:t>
      </w:r>
    </w:p>
    <w:p>
      <w:pPr>
        <w:pStyle w:val="0"/>
        <w:spacing w:before="200" w:line-rule="auto"/>
        <w:ind w:firstLine="540"/>
        <w:jc w:val="both"/>
      </w:pPr>
      <w:r>
        <w:rPr>
          <w:sz w:val="20"/>
        </w:rPr>
        <w:t xml:space="preserve">специалисты Уполномоченного органа, ответственные за предоставление муниципальной услуги, и номера их контактных телефонов;</w:t>
      </w:r>
    </w:p>
    <w:p>
      <w:pPr>
        <w:pStyle w:val="0"/>
        <w:spacing w:before="200" w:line-rule="auto"/>
        <w:ind w:firstLine="540"/>
        <w:jc w:val="both"/>
      </w:pPr>
      <w:r>
        <w:rPr>
          <w:sz w:val="20"/>
        </w:rPr>
        <w:t xml:space="preserve">графики работы Уполномоченного органа, МФЦ;</w:t>
      </w:r>
    </w:p>
    <w:p>
      <w:pPr>
        <w:pStyle w:val="0"/>
        <w:spacing w:before="200" w:line-rule="auto"/>
        <w:ind w:firstLine="540"/>
        <w:jc w:val="both"/>
      </w:pPr>
      <w:r>
        <w:rPr>
          <w:sz w:val="20"/>
        </w:rPr>
        <w:t xml:space="preserve">адреса Интернет-сайта, официального сайта МФЦ;</w:t>
      </w:r>
    </w:p>
    <w:p>
      <w:pPr>
        <w:pStyle w:val="0"/>
        <w:spacing w:before="200" w:line-rule="auto"/>
        <w:ind w:firstLine="540"/>
        <w:jc w:val="both"/>
      </w:pPr>
      <w:r>
        <w:rPr>
          <w:sz w:val="20"/>
        </w:rPr>
        <w:t xml:space="preserve">адреса электронной почты Уполномоченного органа, МФЦ;</w:t>
      </w:r>
    </w:p>
    <w:p>
      <w:pPr>
        <w:pStyle w:val="0"/>
        <w:spacing w:before="200" w:line-rule="auto"/>
        <w:ind w:firstLine="540"/>
        <w:jc w:val="both"/>
      </w:pPr>
      <w:r>
        <w:rPr>
          <w:sz w:val="20"/>
        </w:rPr>
        <w:t xml:space="preserve">адрес Единого портала государственных и муниципальных услуг (функций);</w:t>
      </w:r>
    </w:p>
    <w:p>
      <w:pPr>
        <w:pStyle w:val="0"/>
        <w:spacing w:before="200" w:line-rule="auto"/>
        <w:ind w:firstLine="540"/>
        <w:jc w:val="both"/>
      </w:pPr>
      <w:r>
        <w:rPr>
          <w:sz w:val="20"/>
        </w:rPr>
        <w:t xml:space="preserve">адрес Портала государственных и муниципальных услуг (функций) Вологодской области;</w:t>
      </w:r>
    </w:p>
    <w:p>
      <w:pPr>
        <w:pStyle w:val="0"/>
        <w:spacing w:before="200" w:line-rule="auto"/>
        <w:ind w:firstLine="540"/>
        <w:jc w:val="both"/>
      </w:pPr>
      <w:r>
        <w:rPr>
          <w:sz w:val="20"/>
        </w:rPr>
        <w:t xml:space="preserve">нормативные правовые акты по вопросам предоставления муниципальной услуги, в том числе настоящий Административный регламент;</w:t>
      </w:r>
    </w:p>
    <w:p>
      <w:pPr>
        <w:pStyle w:val="0"/>
        <w:spacing w:before="200" w:line-rule="auto"/>
        <w:ind w:firstLine="540"/>
        <w:jc w:val="both"/>
      </w:pPr>
      <w:r>
        <w:rPr>
          <w:sz w:val="20"/>
        </w:rPr>
        <w:t xml:space="preserve">ход предоставления муниципальной услуги;</w:t>
      </w:r>
    </w:p>
    <w:p>
      <w:pPr>
        <w:pStyle w:val="0"/>
        <w:spacing w:before="200" w:line-rule="auto"/>
        <w:ind w:firstLine="540"/>
        <w:jc w:val="both"/>
      </w:pPr>
      <w:r>
        <w:rPr>
          <w:sz w:val="20"/>
        </w:rPr>
        <w:t xml:space="preserve">административные процедуры предоставления муниципальной услуги;</w:t>
      </w:r>
    </w:p>
    <w:p>
      <w:pPr>
        <w:pStyle w:val="0"/>
        <w:spacing w:before="200" w:line-rule="auto"/>
        <w:ind w:firstLine="540"/>
        <w:jc w:val="both"/>
      </w:pPr>
      <w:r>
        <w:rPr>
          <w:sz w:val="20"/>
        </w:rPr>
        <w:t xml:space="preserve">порядок предоставления и правильности оформления заявления;</w:t>
      </w:r>
    </w:p>
    <w:p>
      <w:pPr>
        <w:pStyle w:val="0"/>
        <w:spacing w:before="200" w:line-rule="auto"/>
        <w:ind w:firstLine="540"/>
        <w:jc w:val="both"/>
      </w:pPr>
      <w:r>
        <w:rPr>
          <w:sz w:val="20"/>
        </w:rPr>
        <w:t xml:space="preserve">срок предоставления муниципальной услуги;</w:t>
      </w:r>
    </w:p>
    <w:p>
      <w:pPr>
        <w:pStyle w:val="0"/>
        <w:spacing w:before="200" w:line-rule="auto"/>
        <w:ind w:firstLine="540"/>
        <w:jc w:val="both"/>
      </w:pPr>
      <w:r>
        <w:rPr>
          <w:sz w:val="20"/>
        </w:rPr>
        <w:t xml:space="preserve">порядок и формы контроля за предоставлением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должностных лиц и работников МФЦ, а также решений, принятых в ходе предоставления муниципальной услуги;</w:t>
      </w:r>
    </w:p>
    <w:p>
      <w:pPr>
        <w:pStyle w:val="0"/>
        <w:spacing w:before="200" w:line-rule="auto"/>
        <w:ind w:firstLine="540"/>
        <w:jc w:val="both"/>
      </w:pPr>
      <w:r>
        <w:rPr>
          <w:sz w:val="20"/>
        </w:rPr>
        <w:t xml:space="preserve">иная информация о деятельности Уполномоченного органа в соответствии с Федеральным </w:t>
      </w:r>
      <w:hyperlink w:history="0" r:id="rId25"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 Федеральным </w:t>
      </w:r>
      <w:hyperlink w:history="0" r:id="rId2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0"/>
        <w:spacing w:before="200" w:line-rule="auto"/>
        <w:ind w:firstLine="540"/>
        <w:jc w:val="both"/>
      </w:pPr>
      <w:r>
        <w:rPr>
          <w:sz w:val="20"/>
        </w:rPr>
        <w:t xml:space="preserve">Информирование проводится на русском языке в формах индивидуального или публичного информирования.</w:t>
      </w:r>
    </w:p>
    <w:p>
      <w:pPr>
        <w:pStyle w:val="0"/>
        <w:spacing w:before="200" w:line-rule="auto"/>
        <w:ind w:firstLine="540"/>
        <w:jc w:val="both"/>
      </w:pPr>
      <w:r>
        <w:rPr>
          <w:sz w:val="20"/>
        </w:rPr>
        <w:t xml:space="preserve">1.8.1.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pPr>
        <w:pStyle w:val="0"/>
        <w:spacing w:before="200" w:line-rule="auto"/>
        <w:ind w:firstLine="540"/>
        <w:jc w:val="both"/>
      </w:pPr>
      <w:r>
        <w:rPr>
          <w:sz w:val="20"/>
        </w:rPr>
        <w:t xml:space="preserve">Специалист Уполномоченного органа,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Уполномоченного органа.</w:t>
      </w:r>
    </w:p>
    <w:p>
      <w:pPr>
        <w:pStyle w:val="0"/>
        <w:spacing w:before="200" w:line-rule="auto"/>
        <w:ind w:firstLine="540"/>
        <w:jc w:val="both"/>
      </w:pPr>
      <w:r>
        <w:rPr>
          <w:sz w:val="20"/>
        </w:rPr>
        <w:t xml:space="preserve">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pPr>
        <w:pStyle w:val="0"/>
        <w:spacing w:before="200" w:line-rule="auto"/>
        <w:ind w:firstLine="540"/>
        <w:jc w:val="both"/>
      </w:pPr>
      <w:r>
        <w:rPr>
          <w:sz w:val="20"/>
        </w:rPr>
        <w:t xml:space="preserve">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(заместителем руководителя) Уполномоченного органа.</w:t>
      </w:r>
    </w:p>
    <w:p>
      <w:pPr>
        <w:pStyle w:val="0"/>
        <w:spacing w:before="200" w:line-rule="auto"/>
        <w:ind w:firstLine="540"/>
        <w:jc w:val="both"/>
      </w:pPr>
      <w:r>
        <w:rPr>
          <w:sz w:val="20"/>
        </w:rPr>
        <w:t xml:space="preserve">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(заместителем руководителя) Уполномоченного органа.</w:t>
      </w:r>
    </w:p>
    <w:p>
      <w:pPr>
        <w:pStyle w:val="0"/>
        <w:spacing w:before="200" w:line-rule="auto"/>
        <w:ind w:firstLine="540"/>
        <w:jc w:val="both"/>
      </w:pPr>
      <w:r>
        <w:rPr>
          <w:sz w:val="20"/>
        </w:rPr>
        <w:t xml:space="preserve">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Портале государственных и муниципальных услуг (функций) Вологодской области;</w:t>
      </w:r>
    </w:p>
    <w:p>
      <w:pPr>
        <w:pStyle w:val="0"/>
        <w:spacing w:before="200" w:line-rule="auto"/>
        <w:ind w:firstLine="540"/>
        <w:jc w:val="both"/>
      </w:pPr>
      <w:r>
        <w:rPr>
          <w:sz w:val="20"/>
        </w:rPr>
        <w:t xml:space="preserve">на информационных стендах Уполномоченного органа, МФЦ.</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 N 14) без исправлений, наиболее важные положения выделяются другим шрифтом (не менее N 18). В случае оформления информационных материалов в виде брошюр применяется шрифт не менее N 10.</w:t>
      </w:r>
    </w:p>
    <w:p>
      <w:pPr>
        <w:pStyle w:val="0"/>
        <w:spacing w:before="200" w:line-rule="auto"/>
        <w:ind w:firstLine="540"/>
        <w:jc w:val="both"/>
      </w:pPr>
      <w:r>
        <w:rPr>
          <w:sz w:val="20"/>
        </w:rPr>
        <w:t xml:space="preserve">1.9. Состав действий, совершение которых обеспечивается заявителю при получении муниципальной услуги в электронном виде:</w:t>
      </w:r>
    </w:p>
    <w:p>
      <w:pPr>
        <w:pStyle w:val="0"/>
        <w:spacing w:before="200" w:line-rule="auto"/>
        <w:ind w:firstLine="540"/>
        <w:jc w:val="both"/>
      </w:pPr>
      <w:r>
        <w:rPr>
          <w:sz w:val="20"/>
        </w:rPr>
        <w:t xml:space="preserve">а) 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б) формирование запроса о предоставлении муниципальной услуги;</w:t>
      </w:r>
    </w:p>
    <w:p>
      <w:pPr>
        <w:pStyle w:val="0"/>
        <w:spacing w:before="200" w:line-rule="auto"/>
        <w:ind w:firstLine="540"/>
        <w:jc w:val="both"/>
      </w:pPr>
      <w:r>
        <w:rPr>
          <w:sz w:val="20"/>
        </w:rPr>
        <w:t xml:space="preserve">в) прием и регистрация Уполномоченным органом или МФЦ запроса о предоставлении муниципальной услуги и иных документов, необходимых для предоставления муниципальной услуги;</w:t>
      </w:r>
    </w:p>
    <w:p>
      <w:pPr>
        <w:pStyle w:val="0"/>
        <w:spacing w:before="200" w:line-rule="auto"/>
        <w:ind w:firstLine="540"/>
        <w:jc w:val="both"/>
      </w:pPr>
      <w:r>
        <w:rPr>
          <w:sz w:val="20"/>
        </w:rPr>
        <w:t xml:space="preserve">г) получение сведений о ходе выполнения запроса о предоставлении муниципальной услуги;</w:t>
      </w:r>
    </w:p>
    <w:p>
      <w:pPr>
        <w:pStyle w:val="0"/>
        <w:spacing w:before="200" w:line-rule="auto"/>
        <w:ind w:firstLine="540"/>
        <w:jc w:val="both"/>
      </w:pPr>
      <w:r>
        <w:rPr>
          <w:sz w:val="20"/>
        </w:rPr>
        <w:t xml:space="preserve">д) досудебное (внесудебное) обжалование решений и действий (бездействия) Уполномоченного органа, должностных лиц и муниципальных служащих Уполномоченного органа, МФЦ, работников МФЦ.</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Муниципальная услуга по государственной регистрации заявлений о проведении общественной экологической экспертизы на территории городского округа города Вологды.</w:t>
      </w:r>
    </w:p>
    <w:p>
      <w:pPr>
        <w:pStyle w:val="0"/>
        <w:jc w:val="both"/>
      </w:pPr>
      <w:r>
        <w:rPr>
          <w:sz w:val="20"/>
        </w:rPr>
        <w:t xml:space="preserve">(в ред. </w:t>
      </w:r>
      <w:hyperlink w:history="0" r:id="rId27"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r>
        <w:rPr>
          <w:sz w:val="20"/>
        </w:rPr>
        <w:t xml:space="preserve">2.2. Наименование органа местного самоуправления,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 Администрацией города Вологды в лице Уполномоченного органа либо МФЦ (в части приема документов на получение муниципальной услуги и передачи их на рассмотрение в Уполномоченный орган (при условии заключения соглашения о взаимодействии с МФЦ).</w:t>
      </w:r>
    </w:p>
    <w:p>
      <w:pPr>
        <w:pStyle w:val="0"/>
        <w:spacing w:before="200" w:line-rule="auto"/>
        <w:ind w:firstLine="540"/>
        <w:jc w:val="both"/>
      </w:pPr>
      <w:r>
        <w:rPr>
          <w:sz w:val="20"/>
        </w:rPr>
        <w:t xml:space="preserve">Муниципальная услуга предоставляется на основании </w:t>
      </w:r>
      <w:hyperlink w:history="0" w:anchor="P393" w:tooltip="                                 ЗАЯВЛЕНИЕ">
        <w:r>
          <w:rPr>
            <w:sz w:val="20"/>
            <w:color w:val="0000ff"/>
          </w:rPr>
          <w:t xml:space="preserve">заявления</w:t>
        </w:r>
      </w:hyperlink>
      <w:r>
        <w:rPr>
          <w:sz w:val="20"/>
        </w:rPr>
        <w:t xml:space="preserve"> по форме согласно приложению N 1 к настоящему Административному регламенту.</w:t>
      </w:r>
    </w:p>
    <w:p>
      <w:pPr>
        <w:pStyle w:val="0"/>
        <w:spacing w:before="200" w:line-rule="auto"/>
        <w:ind w:firstLine="540"/>
        <w:jc w:val="both"/>
      </w:pPr>
      <w:r>
        <w:rPr>
          <w:sz w:val="20"/>
        </w:rPr>
        <w:t xml:space="preserve">2.2.2. Специалисты Уполномоченного органа, ответственные за предоставление муниципальной услуги, определяются приказом руководителя Уполномоченного органа, который размещается на информационном стенде Уполномоченного органа.</w:t>
      </w:r>
    </w:p>
    <w:p>
      <w:pPr>
        <w:pStyle w:val="0"/>
        <w:spacing w:before="200" w:line-rule="auto"/>
        <w:ind w:firstLine="540"/>
        <w:jc w:val="both"/>
      </w:pPr>
      <w:r>
        <w:rPr>
          <w:sz w:val="20"/>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0"/>
        <w:spacing w:before="200" w:line-rule="auto"/>
        <w:ind w:firstLine="540"/>
        <w:jc w:val="both"/>
      </w:pPr>
      <w:r>
        <w:rPr>
          <w:sz w:val="20"/>
        </w:rPr>
        <w:t xml:space="preserve">2.3. Результат предоставления муниципальной услуги</w:t>
      </w:r>
    </w:p>
    <w:p>
      <w:pPr>
        <w:pStyle w:val="0"/>
        <w:spacing w:before="200" w:line-rule="auto"/>
        <w:ind w:firstLine="540"/>
        <w:jc w:val="both"/>
      </w:pPr>
      <w:r>
        <w:rPr>
          <w:sz w:val="20"/>
        </w:rPr>
        <w:t xml:space="preserve">2.3.1. Результатом предоставления муниципальной услуги являются:</w:t>
      </w:r>
    </w:p>
    <w:p>
      <w:pPr>
        <w:pStyle w:val="0"/>
        <w:spacing w:before="200" w:line-rule="auto"/>
        <w:ind w:firstLine="540"/>
        <w:jc w:val="both"/>
      </w:pPr>
      <w:r>
        <w:rPr>
          <w:sz w:val="20"/>
        </w:rPr>
        <w:t xml:space="preserve">1) государственная регистрация заявлений о проведении общественной экологической экспертизы и направление соответствующего уведомления заявителю;</w:t>
      </w:r>
    </w:p>
    <w:p>
      <w:pPr>
        <w:pStyle w:val="0"/>
        <w:spacing w:before="200" w:line-rule="auto"/>
        <w:ind w:firstLine="540"/>
        <w:jc w:val="both"/>
      </w:pPr>
      <w:r>
        <w:rPr>
          <w:sz w:val="20"/>
        </w:rPr>
        <w:t xml:space="preserve">2) отказ в государственной регистрации заявлений о проведении общественной экологической экспертизы и направление соответствующего уведомления заявителю.</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 составляет 7 календарных дней со дня подачи заявления о проведении общественной экологической экспертизы.</w:t>
      </w:r>
    </w:p>
    <w:p>
      <w:pPr>
        <w:pStyle w:val="0"/>
        <w:spacing w:before="200" w:line-rule="auto"/>
        <w:ind w:firstLine="540"/>
        <w:jc w:val="both"/>
      </w:pPr>
      <w:r>
        <w:rPr>
          <w:sz w:val="20"/>
        </w:rPr>
        <w:t xml:space="preserve">2.5. Перечень нормативных правовых актов, регулирующих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Предоставление муниципальной услуги осуществляется в соответствии с:</w:t>
      </w:r>
    </w:p>
    <w:p>
      <w:pPr>
        <w:pStyle w:val="0"/>
        <w:spacing w:before="200" w:line-rule="auto"/>
        <w:ind w:firstLine="540"/>
        <w:jc w:val="both"/>
      </w:pPr>
      <w:r>
        <w:rPr>
          <w:sz w:val="20"/>
        </w:rPr>
        <w:t xml:space="preserve">Федеральным </w:t>
      </w:r>
      <w:hyperlink w:history="0" r:id="rId28"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 (с последующими изменениями);</w:t>
      </w:r>
    </w:p>
    <w:p>
      <w:pPr>
        <w:pStyle w:val="0"/>
        <w:spacing w:before="200" w:line-rule="auto"/>
        <w:ind w:firstLine="540"/>
        <w:jc w:val="both"/>
      </w:pPr>
      <w:r>
        <w:rPr>
          <w:sz w:val="20"/>
        </w:rPr>
        <w:t xml:space="preserve">Федеральным </w:t>
      </w:r>
      <w:hyperlink w:history="0" r:id="rId29" w:tooltip="Федеральный закон от 10.01.2002 N 7-ФЗ (ред. от 14.07.2022, с изм. от 30.05.2023) &quot;Об охране окружающей среды&quot; (с изм. и доп., вступ. в силу с 01.03.2023) ------------ Недействующая редакция {КонсультантПлюс}">
        <w:r>
          <w:rPr>
            <w:sz w:val="20"/>
            <w:color w:val="0000ff"/>
          </w:rPr>
          <w:t xml:space="preserve">законом</w:t>
        </w:r>
      </w:hyperlink>
      <w:r>
        <w:rPr>
          <w:sz w:val="20"/>
        </w:rPr>
        <w:t xml:space="preserve"> от 10 января 2002 года N 7-ФЗ "Об охране окружающей среды" (с последующими изменениями);</w:t>
      </w:r>
    </w:p>
    <w:p>
      <w:pPr>
        <w:pStyle w:val="0"/>
        <w:spacing w:before="200" w:line-rule="auto"/>
        <w:ind w:firstLine="540"/>
        <w:jc w:val="both"/>
      </w:pPr>
      <w:r>
        <w:rPr>
          <w:sz w:val="20"/>
        </w:rPr>
        <w:t xml:space="preserve">Федеральным </w:t>
      </w:r>
      <w:hyperlink w:history="0" r:id="rId30"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w:t>
      </w:r>
    </w:p>
    <w:p>
      <w:pPr>
        <w:pStyle w:val="0"/>
        <w:spacing w:before="200" w:line-rule="auto"/>
        <w:ind w:firstLine="540"/>
        <w:jc w:val="both"/>
      </w:pPr>
      <w:r>
        <w:rPr>
          <w:sz w:val="20"/>
        </w:rPr>
        <w:t xml:space="preserve">Федеральным </w:t>
      </w:r>
      <w:hyperlink w:history="0" r:id="rId3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Федеральным </w:t>
      </w:r>
      <w:hyperlink w:history="0" r:id="rId32"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(с последующими изменениями);</w:t>
      </w:r>
    </w:p>
    <w:p>
      <w:pPr>
        <w:pStyle w:val="0"/>
        <w:spacing w:before="200" w:line-rule="auto"/>
        <w:ind w:firstLine="540"/>
        <w:jc w:val="both"/>
      </w:pPr>
      <w:hyperlink w:history="0" r:id="rId33" w:tooltip="Постановление Правительства РФ от 26.03.2016 N 236 (ред. от 15.08.2022)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26 марта 2016 года N 236 "О требованиях к предоставлению в электронной форме государственных и муниципальных услуг" (с последующими изменениями);</w:t>
      </w:r>
    </w:p>
    <w:p>
      <w:pPr>
        <w:pStyle w:val="0"/>
        <w:spacing w:before="200" w:line-rule="auto"/>
        <w:ind w:firstLine="540"/>
        <w:jc w:val="both"/>
      </w:pPr>
      <w:hyperlink w:history="0" r:id="rId34"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Уставом</w:t>
        </w:r>
      </w:hyperlink>
      <w:r>
        <w:rPr>
          <w:sz w:val="20"/>
        </w:rPr>
        <w:t xml:space="preserve"> городского округа города Вологды, утвержденным решением Вологодской городской Думы от 25 августа 2005 года N 301 (с последующими изменениями);</w:t>
      </w:r>
    </w:p>
    <w:p>
      <w:pPr>
        <w:pStyle w:val="0"/>
        <w:jc w:val="both"/>
      </w:pPr>
      <w:r>
        <w:rPr>
          <w:sz w:val="20"/>
        </w:rPr>
        <w:t xml:space="preserve">(в ред. </w:t>
      </w:r>
      <w:hyperlink w:history="0" r:id="rId35"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hyperlink w:history="0" r:id="rId36" w:tooltip="Решение Вологодской городской Думы от 01.03.2011 N 559 (ред. от 23.09.2021) &quot;О реализации права на участие в осуществлении отдельных государственных полномочий&quot; (принято Вологодской городской Думой 24.02.2011) {КонсультантПлюс}">
        <w:r>
          <w:rPr>
            <w:sz w:val="20"/>
            <w:color w:val="0000ff"/>
          </w:rPr>
          <w:t xml:space="preserve">решением</w:t>
        </w:r>
      </w:hyperlink>
      <w:r>
        <w:rPr>
          <w:sz w:val="20"/>
        </w:rPr>
        <w:t xml:space="preserve"> Вологодской городской Думы от 1 марта 2011 года N 559 "О реализации права на участие в осуществлении отдельных государственных полномочий";</w:t>
      </w:r>
    </w:p>
    <w:p>
      <w:pPr>
        <w:pStyle w:val="0"/>
        <w:spacing w:before="200" w:line-rule="auto"/>
        <w:ind w:firstLine="540"/>
        <w:jc w:val="both"/>
      </w:pPr>
      <w:hyperlink w:history="0" r:id="rId37" w:tooltip="Решение Вологодской городской Думы от 29.09.2007 N 512 (ред. от 26.04.2023) &quot;Об учреждении Департамента городского хозяйства Администрации города Вологды&quot; (принято Вологодской городской Думой 27.09.2007) (вместе с &quot;Положением о Департаменте городского хозяйства Администрации города Вологды&quot;) {КонсультантПлюс}">
        <w:r>
          <w:rPr>
            <w:sz w:val="20"/>
            <w:color w:val="0000ff"/>
          </w:rPr>
          <w:t xml:space="preserve">решением</w:t>
        </w:r>
      </w:hyperlink>
      <w:r>
        <w:rPr>
          <w:sz w:val="20"/>
        </w:rPr>
        <w:t xml:space="preserve"> Вологодской городской Думы от 29 сентября 2007 года N 512 "Об учреждении Департамента городского хозяйства Администрации города Вологды" (с последующими изменениями);</w:t>
      </w:r>
    </w:p>
    <w:p>
      <w:pPr>
        <w:pStyle w:val="0"/>
        <w:spacing w:before="200" w:line-rule="auto"/>
        <w:ind w:firstLine="540"/>
        <w:jc w:val="both"/>
      </w:pPr>
      <w:hyperlink w:history="0" r:id="rId38" w:tooltip="Постановление Администрации г. Вологды от 05.06.2019 N 647 (ред. от 21.06.2022) &quot;Об утверждении Положения об Отделе экологии Департамента городского хозяйства Администрации города Вологды&quot; {КонсультантПлюс}">
        <w:r>
          <w:rPr>
            <w:sz w:val="20"/>
            <w:color w:val="0000ff"/>
          </w:rPr>
          <w:t xml:space="preserve">постановлением</w:t>
        </w:r>
      </w:hyperlink>
      <w:r>
        <w:rPr>
          <w:sz w:val="20"/>
        </w:rPr>
        <w:t xml:space="preserve"> Администрации города Вологды от 5 июня 2019 года N 647 "Об утверждении Положения об Отделе экологии Департамента городского хозяйства Администрации города Вологды";</w:t>
      </w:r>
    </w:p>
    <w:p>
      <w:pPr>
        <w:pStyle w:val="0"/>
        <w:spacing w:before="200" w:line-rule="auto"/>
        <w:ind w:firstLine="540"/>
        <w:jc w:val="both"/>
      </w:pPr>
      <w:r>
        <w:rPr>
          <w:sz w:val="20"/>
        </w:rPr>
        <w:t xml:space="preserve">настоящим Административным регламентом.</w:t>
      </w:r>
    </w:p>
    <w:bookmarkStart w:id="177" w:name="P177"/>
    <w:bookmarkEnd w:id="177"/>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порядок их предоставления, в том числе в электронной форме.</w:t>
      </w:r>
    </w:p>
    <w:bookmarkStart w:id="178" w:name="P178"/>
    <w:bookmarkEnd w:id="178"/>
    <w:p>
      <w:pPr>
        <w:pStyle w:val="0"/>
        <w:spacing w:before="200" w:line-rule="auto"/>
        <w:ind w:firstLine="540"/>
        <w:jc w:val="both"/>
      </w:pPr>
      <w:r>
        <w:rPr>
          <w:sz w:val="20"/>
        </w:rPr>
        <w:t xml:space="preserve">2.6.1. Для получения муниципальной услуги заявитель представляет:</w:t>
      </w:r>
    </w:p>
    <w:p>
      <w:pPr>
        <w:pStyle w:val="0"/>
        <w:spacing w:before="200" w:line-rule="auto"/>
        <w:ind w:firstLine="540"/>
        <w:jc w:val="both"/>
      </w:pPr>
      <w:r>
        <w:rPr>
          <w:sz w:val="20"/>
        </w:rPr>
        <w:t xml:space="preserve">1) </w:t>
      </w:r>
      <w:hyperlink w:history="0" w:anchor="P393" w:tooltip="                                 ЗАЯВЛЕНИЕ">
        <w:r>
          <w:rPr>
            <w:sz w:val="20"/>
            <w:color w:val="0000ff"/>
          </w:rPr>
          <w:t xml:space="preserve">Заявление</w:t>
        </w:r>
      </w:hyperlink>
      <w:r>
        <w:rPr>
          <w:sz w:val="20"/>
        </w:rPr>
        <w:t xml:space="preserve"> о проведении общественной экологической экспертизы (далее - заявление) по форме, указанной в приложении N 1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представителя заявителя.</w:t>
      </w:r>
    </w:p>
    <w:p>
      <w:pPr>
        <w:pStyle w:val="0"/>
        <w:spacing w:before="200" w:line-rule="auto"/>
        <w:ind w:firstLine="540"/>
        <w:jc w:val="both"/>
      </w:pPr>
      <w:r>
        <w:rPr>
          <w:sz w:val="20"/>
        </w:rPr>
        <w:t xml:space="preserve">3) Документ, подтверждающий полномочия лица, представляющего интересы заявителя.</w:t>
      </w:r>
    </w:p>
    <w:p>
      <w:pPr>
        <w:pStyle w:val="0"/>
        <w:spacing w:before="200" w:line-rule="auto"/>
        <w:ind w:firstLine="540"/>
        <w:jc w:val="both"/>
      </w:pPr>
      <w:r>
        <w:rPr>
          <w:sz w:val="20"/>
        </w:rPr>
        <w:t xml:space="preserve">4) Устав общественной организации (объединения), являющейся заявителем.</w:t>
      </w:r>
    </w:p>
    <w:p>
      <w:pPr>
        <w:pStyle w:val="0"/>
        <w:spacing w:before="200" w:line-rule="auto"/>
        <w:ind w:firstLine="540"/>
        <w:jc w:val="both"/>
      </w:pPr>
      <w:r>
        <w:rPr>
          <w:sz w:val="20"/>
        </w:rPr>
        <w:t xml:space="preserve">2.6.2. Заявление оформляется на русском языке, заверяется подписью представителя заявителя.</w:t>
      </w:r>
    </w:p>
    <w:p>
      <w:pPr>
        <w:pStyle w:val="0"/>
        <w:spacing w:before="200" w:line-rule="auto"/>
        <w:ind w:firstLine="540"/>
        <w:jc w:val="both"/>
      </w:pPr>
      <w:r>
        <w:rPr>
          <w:sz w:val="20"/>
        </w:rPr>
        <w:t xml:space="preserve">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установленном законодательством Российской Федерации порядке.</w:t>
      </w:r>
    </w:p>
    <w:p>
      <w:pPr>
        <w:pStyle w:val="0"/>
        <w:spacing w:before="200" w:line-rule="auto"/>
        <w:ind w:firstLine="540"/>
        <w:jc w:val="both"/>
      </w:pPr>
      <w:r>
        <w:rPr>
          <w:sz w:val="20"/>
        </w:rPr>
        <w:t xml:space="preserve">Заявление о предоставлении муниципальной услуги и прилагаемые документы представляются заявителем в Уполномоченный орган или МФЦ на бумажном носителе.</w:t>
      </w:r>
    </w:p>
    <w:p>
      <w:pPr>
        <w:pStyle w:val="0"/>
        <w:spacing w:before="200" w:line-rule="auto"/>
        <w:ind w:firstLine="540"/>
        <w:jc w:val="both"/>
      </w:pPr>
      <w:r>
        <w:rPr>
          <w:sz w:val="20"/>
        </w:rPr>
        <w:t xml:space="preserve">2.6.3. Заявитель вправе направить заявление и прилагаемые документы в электронной форме с использованием Единого портала государственных и муниципальных услуг (функций) либо Портала государственных и муниципальных услуг (функций) Вологодской области.</w:t>
      </w:r>
    </w:p>
    <w:p>
      <w:pPr>
        <w:pStyle w:val="0"/>
        <w:spacing w:before="200" w:line-rule="auto"/>
        <w:ind w:firstLine="540"/>
        <w:jc w:val="both"/>
      </w:pPr>
      <w:r>
        <w:rPr>
          <w:sz w:val="20"/>
        </w:rPr>
        <w:t xml:space="preserve">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pPr>
        <w:pStyle w:val="0"/>
        <w:spacing w:before="200" w:line-rule="auto"/>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2.7.1. Документы, необходимые в соответствии с нормативными правовыми актами для предоставления муниципальной услуги, в распоряжении органов государственной власти, органов местного самоуправления и иных организаций отсутствуют.</w:t>
      </w:r>
    </w:p>
    <w:p>
      <w:pPr>
        <w:pStyle w:val="0"/>
        <w:spacing w:before="200" w:line-rule="auto"/>
        <w:ind w:firstLine="540"/>
        <w:jc w:val="both"/>
      </w:pPr>
      <w:r>
        <w:rPr>
          <w:sz w:val="20"/>
        </w:rPr>
        <w:t xml:space="preserve">2.7.2. Запрещено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r:id="rId3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 перечень документов. Заявитель вправе представить указанные документы и информацию в Уполномоченный орган по собственной инициативе;</w:t>
      </w:r>
    </w:p>
    <w:p>
      <w:pPr>
        <w:pStyle w:val="0"/>
        <w:spacing w:before="200" w:line-rule="auto"/>
        <w:ind w:firstLine="540"/>
        <w:jc w:val="both"/>
      </w:pPr>
      <w:r>
        <w:rPr>
          <w:sz w:val="20"/>
        </w:rPr>
        <w:t xml:space="preserve">осуществления действий,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w:t>
      </w:r>
      <w:hyperlink w:history="0" r:id="rId40" w:tooltip="Решение Вологодской городской Думы от 04.07.2011 N 728 (ред. от 22.09.2022) &quot;Об утверждении Перечня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таких муниципальных услуг&quot; (принято Вологодской городской Думой 30.06.2011)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участвующими в предоставлении таких муниципальных услуг, утвержденный решением Вологодской городской Думы от 4 июля 2011 года N 728 (с последующими изменениями);</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Start w:id="199" w:name="P199"/>
    <w:bookmarkEnd w:id="199"/>
    <w:p>
      <w:pPr>
        <w:pStyle w:val="0"/>
        <w:spacing w:before="200" w:line-rule="auto"/>
        <w:ind w:firstLine="540"/>
        <w:jc w:val="both"/>
      </w:pPr>
      <w:r>
        <w:rPr>
          <w:sz w:val="20"/>
        </w:rPr>
        <w:t xml:space="preserve">2.8. Исчерпывающий перечень оснований для отказа в приеме и возврата документов, необходимых для предоставления муниципальной услуги:</w:t>
      </w:r>
    </w:p>
    <w:p>
      <w:pPr>
        <w:pStyle w:val="0"/>
        <w:spacing w:before="200" w:line-rule="auto"/>
        <w:ind w:firstLine="540"/>
        <w:jc w:val="both"/>
      </w:pPr>
      <w:r>
        <w:rPr>
          <w:sz w:val="20"/>
        </w:rPr>
        <w:t xml:space="preserve">1) представлен неполный перечень документов, установленный </w:t>
      </w:r>
      <w:hyperlink w:history="0" w:anchor="P178" w:tooltip="2.6.1. Для получения муниципальной услуги заявитель представляет:">
        <w:r>
          <w:rPr>
            <w:sz w:val="20"/>
            <w:color w:val="0000ff"/>
          </w:rPr>
          <w:t xml:space="preserve">подпунктом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 заявитель не относится к числу заявителей, определенных </w:t>
      </w:r>
      <w:hyperlink w:history="0" w:anchor="P61" w:tooltip="1.2. Заявителями при предоставлении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 либо их уполномоченные представители.">
        <w:r>
          <w:rPr>
            <w:sz w:val="20"/>
            <w:color w:val="0000ff"/>
          </w:rPr>
          <w:t xml:space="preserve">пунктом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2.9.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2.9.1. Основания для приостановления предоставления муниципальной услуги законодательством не предусмотрены.</w:t>
      </w:r>
    </w:p>
    <w:bookmarkStart w:id="204" w:name="P204"/>
    <w:bookmarkEnd w:id="204"/>
    <w:p>
      <w:pPr>
        <w:pStyle w:val="0"/>
        <w:spacing w:before="200" w:line-rule="auto"/>
        <w:ind w:firstLine="540"/>
        <w:jc w:val="both"/>
      </w:pPr>
      <w:r>
        <w:rPr>
          <w:sz w:val="20"/>
        </w:rPr>
        <w:t xml:space="preserve">2.9.2. Основания для отказа в предоставлении услуги:</w:t>
      </w:r>
    </w:p>
    <w:p>
      <w:pPr>
        <w:pStyle w:val="0"/>
        <w:spacing w:before="200" w:line-rule="auto"/>
        <w:ind w:firstLine="540"/>
        <w:jc w:val="both"/>
      </w:pPr>
      <w:r>
        <w:rPr>
          <w:sz w:val="20"/>
        </w:rPr>
        <w:t xml:space="preserve">общественная экологическая экспертиза ранее была дважды проведена в отношении объекта общественной экологической экспертизы;</w:t>
      </w:r>
    </w:p>
    <w:p>
      <w:pPr>
        <w:pStyle w:val="0"/>
        <w:spacing w:before="200" w:line-rule="auto"/>
        <w:ind w:firstLine="540"/>
        <w:jc w:val="both"/>
      </w:pPr>
      <w:r>
        <w:rPr>
          <w:sz w:val="20"/>
        </w:rP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pPr>
        <w:pStyle w:val="0"/>
        <w:spacing w:before="200" w:line-rule="auto"/>
        <w:ind w:firstLine="540"/>
        <w:jc w:val="both"/>
      </w:pPr>
      <w:r>
        <w:rPr>
          <w:sz w:val="20"/>
        </w:rPr>
        <w:t xml:space="preserve">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pPr>
        <w:pStyle w:val="0"/>
        <w:spacing w:before="200" w:line-rule="auto"/>
        <w:ind w:firstLine="540"/>
        <w:jc w:val="both"/>
      </w:pPr>
      <w:r>
        <w:rPr>
          <w:sz w:val="20"/>
        </w:rP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w:history="0" r:id="rId41" w:tooltip="Федеральный закон от 23.11.1995 N 174-ФЗ (ред. от 14.07.2022) &quot;Об экологической экспертизе&quot; {КонсультантПлюс}">
        <w:r>
          <w:rPr>
            <w:sz w:val="20"/>
            <w:color w:val="0000ff"/>
          </w:rPr>
          <w:t xml:space="preserve">статьи 20</w:t>
        </w:r>
      </w:hyperlink>
      <w:r>
        <w:rPr>
          <w:sz w:val="20"/>
        </w:rPr>
        <w:t xml:space="preserve"> Федерального закона от 23 ноября 1995 года N 174-ФЗ "Об экологической экспертизе" (с последующими изменениями);</w:t>
      </w:r>
    </w:p>
    <w:p>
      <w:pPr>
        <w:pStyle w:val="0"/>
        <w:spacing w:before="200" w:line-rule="auto"/>
        <w:ind w:firstLine="540"/>
        <w:jc w:val="both"/>
      </w:pPr>
      <w:r>
        <w:rPr>
          <w:sz w:val="20"/>
        </w:rPr>
        <w:t xml:space="preserve">невыполнение требований к содержанию заявления о проведении общественной экологической экспертизы, предусмотренных </w:t>
      </w:r>
      <w:hyperlink w:history="0" r:id="rId42" w:tooltip="Федеральный закон от 23.11.1995 N 174-ФЗ (ред. от 14.07.2022) &quot;Об экологической экспертизе&quot; {КонсультантПлюс}">
        <w:r>
          <w:rPr>
            <w:sz w:val="20"/>
            <w:color w:val="0000ff"/>
          </w:rPr>
          <w:t xml:space="preserve">статьей 23</w:t>
        </w:r>
      </w:hyperlink>
      <w:r>
        <w:rPr>
          <w:sz w:val="20"/>
        </w:rPr>
        <w:t xml:space="preserve"> Федерального закона от 23 ноября 1995 года N 174-ФЗ "Об экологической экспертизе" (с последующими изменениями).</w:t>
      </w:r>
    </w:p>
    <w:p>
      <w:pPr>
        <w:pStyle w:val="0"/>
        <w:spacing w:before="200" w:line-rule="auto"/>
        <w:ind w:firstLine="540"/>
        <w:jc w:val="both"/>
      </w:pPr>
      <w:r>
        <w:rPr>
          <w:sz w:val="20"/>
        </w:rPr>
        <w:t xml:space="preserve">2.10. Перечень услуг, которые являются необходимыми и обязательными для предоставления муниципальной услуги</w:t>
      </w:r>
    </w:p>
    <w:p>
      <w:pPr>
        <w:pStyle w:val="0"/>
        <w:spacing w:before="200" w:line-rule="auto"/>
        <w:ind w:firstLine="540"/>
        <w:jc w:val="both"/>
      </w:pPr>
      <w:r>
        <w:rPr>
          <w:sz w:val="20"/>
        </w:rPr>
        <w:t xml:space="preserve">Услуги, которые являются необходимыми и обязательными для предоставления муниципальной услуги, отсутствуют.</w:t>
      </w:r>
    </w:p>
    <w:p>
      <w:pPr>
        <w:pStyle w:val="0"/>
        <w:spacing w:before="200" w:line-rule="auto"/>
        <w:ind w:firstLine="540"/>
        <w:jc w:val="both"/>
      </w:pPr>
      <w:r>
        <w:rPr>
          <w:sz w:val="20"/>
        </w:rPr>
        <w:t xml:space="preserve">2.11. Порядок, размер и основания взимания государственной пошлины или иной платы, взимаемой за предоставление муниципальной услуги</w:t>
      </w:r>
    </w:p>
    <w:p>
      <w:pPr>
        <w:pStyle w:val="0"/>
        <w:spacing w:before="200" w:line-rule="auto"/>
        <w:ind w:firstLine="540"/>
        <w:jc w:val="both"/>
      </w:pPr>
      <w:r>
        <w:rPr>
          <w:sz w:val="20"/>
        </w:rPr>
        <w:t xml:space="preserve">Предоставление муниципальной услуги осуществляется на безвозмездной основе.</w:t>
      </w:r>
    </w:p>
    <w:p>
      <w:pPr>
        <w:pStyle w:val="0"/>
        <w:spacing w:before="200" w:line-rule="auto"/>
        <w:ind w:firstLine="540"/>
        <w:jc w:val="both"/>
      </w:pPr>
      <w:r>
        <w:rPr>
          <w:sz w:val="20"/>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pPr>
        <w:pStyle w:val="0"/>
        <w:spacing w:before="200" w:line-rule="auto"/>
        <w:ind w:firstLine="540"/>
        <w:jc w:val="both"/>
      </w:pPr>
      <w:r>
        <w:rPr>
          <w:sz w:val="20"/>
        </w:rPr>
        <w:t xml:space="preserve">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pPr>
        <w:pStyle w:val="0"/>
        <w:spacing w:before="200" w:line-rule="auto"/>
        <w:ind w:firstLine="540"/>
        <w:jc w:val="both"/>
      </w:pPr>
      <w:r>
        <w:rPr>
          <w:sz w:val="20"/>
        </w:rPr>
        <w:t xml:space="preserve">2.13. Срок и порядок регистрации заявления о предоставлении муниципальной услуги</w:t>
      </w:r>
    </w:p>
    <w:p>
      <w:pPr>
        <w:pStyle w:val="0"/>
        <w:spacing w:before="200" w:line-rule="auto"/>
        <w:ind w:firstLine="540"/>
        <w:jc w:val="both"/>
      </w:pPr>
      <w:r>
        <w:rPr>
          <w:sz w:val="20"/>
        </w:rPr>
        <w:t xml:space="preserve">2.13.1. Специалист Уполномоченного органа, ответственный за прием заявления, в день его поступления делает запись в журнале регистрации заявлений (далее - Журнал регистрации).</w:t>
      </w:r>
    </w:p>
    <w:p>
      <w:pPr>
        <w:pStyle w:val="0"/>
        <w:spacing w:before="200" w:line-rule="auto"/>
        <w:ind w:firstLine="540"/>
        <w:jc w:val="both"/>
      </w:pPr>
      <w:r>
        <w:rPr>
          <w:sz w:val="20"/>
        </w:rPr>
        <w:t xml:space="preserve">При поступлении заявления в электронном виде или посредством факсимильной связи в нерабочее время специалист, ответственный за прием заявления, делает запись в Журнале регистрации в ближайший рабочий день, следующий за днем поступления указанного заявления.</w:t>
      </w:r>
    </w:p>
    <w:p>
      <w:pPr>
        <w:pStyle w:val="0"/>
        <w:spacing w:before="200" w:line-rule="auto"/>
        <w:ind w:firstLine="540"/>
        <w:jc w:val="both"/>
      </w:pPr>
      <w:r>
        <w:rPr>
          <w:sz w:val="20"/>
        </w:rPr>
        <w:t xml:space="preserve">2.13.2.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w:t>
      </w:r>
    </w:p>
    <w:p>
      <w:pPr>
        <w:pStyle w:val="0"/>
        <w:spacing w:before="200" w:line-rule="auto"/>
        <w:ind w:firstLine="540"/>
        <w:jc w:val="both"/>
      </w:pPr>
      <w:r>
        <w:rPr>
          <w:sz w:val="20"/>
        </w:rPr>
        <w:t xml:space="preserve">Проверка электронной подписи также осуществляется с использованием средств информационной системы аккредитованного удостоверяющего центра.</w:t>
      </w:r>
    </w:p>
    <w:p>
      <w:pPr>
        <w:pStyle w:val="0"/>
        <w:spacing w:before="200" w:line-rule="auto"/>
        <w:ind w:firstLine="540"/>
        <w:jc w:val="both"/>
      </w:pPr>
      <w:r>
        <w:rPr>
          <w:sz w:val="20"/>
        </w:rPr>
        <w:t xml:space="preserve">2.14. Требования к помещениям, в которых предоставляется муниципальная услуга</w:t>
      </w:r>
    </w:p>
    <w:p>
      <w:pPr>
        <w:pStyle w:val="0"/>
        <w:spacing w:before="200" w:line-rule="auto"/>
        <w:ind w:firstLine="540"/>
        <w:jc w:val="both"/>
      </w:pPr>
      <w:r>
        <w:rPr>
          <w:sz w:val="20"/>
        </w:rPr>
        <w:t xml:space="preserve">2.14.1. Центральный вход в здания Уполномоченного органа, МФЦ, в которых предоставляется муниципальная услуга, должен быть оборудован вывеской, содержащей информацию о наименовании и режиме работы.</w:t>
      </w:r>
    </w:p>
    <w:p>
      <w:pPr>
        <w:pStyle w:val="0"/>
        <w:spacing w:before="200" w:line-rule="auto"/>
        <w:ind w:firstLine="540"/>
        <w:jc w:val="both"/>
      </w:pPr>
      <w:r>
        <w:rPr>
          <w:sz w:val="20"/>
        </w:rPr>
        <w:t xml:space="preserve">2.14.2. Помещения, предназначенные для предоставления муниципальной услуги, должны соответствовать санитарным правилам и нормам.</w:t>
      </w:r>
    </w:p>
    <w:p>
      <w:pPr>
        <w:pStyle w:val="0"/>
        <w:spacing w:before="200" w:line-rule="auto"/>
        <w:ind w:firstLine="540"/>
        <w:jc w:val="both"/>
      </w:pPr>
      <w:r>
        <w:rPr>
          <w:sz w:val="20"/>
        </w:rPr>
        <w:t xml:space="preserve">В помещениях на видном месте должны быть установлены схемы размещения средств пожаротушения и путей эвакуации в экстренных случаях.</w:t>
      </w:r>
    </w:p>
    <w:p>
      <w:pPr>
        <w:pStyle w:val="0"/>
        <w:spacing w:before="200" w:line-rule="auto"/>
        <w:ind w:firstLine="540"/>
        <w:jc w:val="both"/>
      </w:pPr>
      <w:r>
        <w:rPr>
          <w:sz w:val="20"/>
        </w:rPr>
        <w:t xml:space="preserve">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pPr>
        <w:pStyle w:val="0"/>
        <w:spacing w:before="200" w:line-rule="auto"/>
        <w:ind w:firstLine="540"/>
        <w:jc w:val="both"/>
      </w:pPr>
      <w:r>
        <w:rPr>
          <w:sz w:val="20"/>
        </w:rPr>
        <w:t xml:space="preserve">2.14.3. Места информирования, предназначенные для ознакомления заявителя с информационными материалами, должны быть оборудованы информационным стендом.</w:t>
      </w:r>
    </w:p>
    <w:p>
      <w:pPr>
        <w:pStyle w:val="0"/>
        <w:spacing w:before="200" w:line-rule="auto"/>
        <w:ind w:firstLine="540"/>
        <w:jc w:val="both"/>
      </w:pPr>
      <w:r>
        <w:rPr>
          <w:sz w:val="20"/>
        </w:rPr>
        <w:t xml:space="preserve">Настоящий Административный регламент, постановление о его утверждении,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(информационные системы общего пользования).</w:t>
      </w:r>
    </w:p>
    <w:p>
      <w:pPr>
        <w:pStyle w:val="0"/>
        <w:spacing w:before="200" w:line-rule="auto"/>
        <w:ind w:firstLine="540"/>
        <w:jc w:val="both"/>
      </w:pPr>
      <w:r>
        <w:rPr>
          <w:sz w:val="20"/>
        </w:rPr>
        <w:t xml:space="preserve">2.14.4.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заполнения запросов, обеспечены канцелярскими принадлежностями.</w:t>
      </w:r>
    </w:p>
    <w:p>
      <w:pPr>
        <w:pStyle w:val="0"/>
        <w:spacing w:before="200" w:line-rule="auto"/>
        <w:ind w:firstLine="540"/>
        <w:jc w:val="both"/>
      </w:pPr>
      <w:r>
        <w:rPr>
          <w:sz w:val="20"/>
        </w:rPr>
        <w:t xml:space="preserve">Прием заявителей осуществляется в специально выделенных для этих целей помещениях - местах предоставления муниципальной услуги.</w:t>
      </w:r>
    </w:p>
    <w:p>
      <w:pPr>
        <w:pStyle w:val="0"/>
        <w:spacing w:before="200" w:line-rule="auto"/>
        <w:ind w:firstLine="540"/>
        <w:jc w:val="both"/>
      </w:pPr>
      <w:r>
        <w:rPr>
          <w:sz w:val="20"/>
        </w:rPr>
        <w:t xml:space="preserve">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w:t>
      </w:r>
    </w:p>
    <w:p>
      <w:pPr>
        <w:pStyle w:val="0"/>
        <w:spacing w:before="200" w:line-rule="auto"/>
        <w:ind w:firstLine="540"/>
        <w:jc w:val="both"/>
      </w:pPr>
      <w:r>
        <w:rPr>
          <w:sz w:val="20"/>
        </w:rPr>
        <w:t xml:space="preserve">Таблички на дверях или стенах устанавливаются таким образом, чтобы при открытой двери таблички были видны и читаемы.</w:t>
      </w:r>
    </w:p>
    <w:p>
      <w:pPr>
        <w:pStyle w:val="0"/>
        <w:spacing w:before="200" w:line-rule="auto"/>
        <w:ind w:firstLine="540"/>
        <w:jc w:val="both"/>
      </w:pPr>
      <w:r>
        <w:rPr>
          <w:sz w:val="20"/>
        </w:rPr>
        <w:t xml:space="preserve">2.14.5. 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обеспечивается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2.15. Показатели доступности и качества муниципальной услуги</w:t>
      </w:r>
    </w:p>
    <w:p>
      <w:pPr>
        <w:pStyle w:val="0"/>
        <w:spacing w:before="200" w:line-rule="auto"/>
        <w:ind w:firstLine="540"/>
        <w:jc w:val="both"/>
      </w:pPr>
      <w:r>
        <w:rPr>
          <w:sz w:val="20"/>
        </w:rPr>
        <w:t xml:space="preserve">2.15.1. Показателями доступности муниципальной услуги являются:</w:t>
      </w:r>
    </w:p>
    <w:p>
      <w:pPr>
        <w:pStyle w:val="0"/>
        <w:spacing w:before="200" w:line-rule="auto"/>
        <w:ind w:firstLine="540"/>
        <w:jc w:val="both"/>
      </w:pPr>
      <w:r>
        <w:rPr>
          <w:sz w:val="20"/>
        </w:rPr>
        <w:t xml:space="preserve">информирование заявителей о предоставлении муниципальной услуги;</w:t>
      </w:r>
    </w:p>
    <w:p>
      <w:pPr>
        <w:pStyle w:val="0"/>
        <w:spacing w:before="200" w:line-rule="auto"/>
        <w:ind w:firstLine="540"/>
        <w:jc w:val="both"/>
      </w:pPr>
      <w:r>
        <w:rPr>
          <w:sz w:val="20"/>
        </w:rPr>
        <w:t xml:space="preserve">оборудование территорий, прилегающих к месту расположения Уполномоченного органа, МФЦ,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территориальная доступность Уполномоченного органа, МФЦ: располагается в незначительном удалении от центральной части города с небольшим удалением от остановок общественного транспорта;</w:t>
      </w:r>
    </w:p>
    <w:p>
      <w:pPr>
        <w:pStyle w:val="0"/>
        <w:spacing w:before="200" w:line-rule="auto"/>
        <w:ind w:firstLine="540"/>
        <w:jc w:val="both"/>
      </w:pPr>
      <w:r>
        <w:rPr>
          <w:sz w:val="20"/>
        </w:rPr>
        <w:t xml:space="preserve">оборудование помещений Уполномоченного органа, МФЦ местами хранения верхней одежды заявителей, местами общего пользования;</w:t>
      </w:r>
    </w:p>
    <w:p>
      <w:pPr>
        <w:pStyle w:val="0"/>
        <w:spacing w:before="200" w:line-rule="auto"/>
        <w:ind w:firstLine="540"/>
        <w:jc w:val="both"/>
      </w:pPr>
      <w:r>
        <w:rPr>
          <w:sz w:val="20"/>
        </w:rPr>
        <w:t xml:space="preserve">соблюдение графиков работы Уполномоченного органа, МФЦ;</w:t>
      </w:r>
    </w:p>
    <w:p>
      <w:pPr>
        <w:pStyle w:val="0"/>
        <w:spacing w:before="200" w:line-rule="auto"/>
        <w:ind w:firstLine="540"/>
        <w:jc w:val="both"/>
      </w:pPr>
      <w:r>
        <w:rPr>
          <w:sz w:val="20"/>
        </w:rPr>
        <w:t xml:space="preserve">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2.15.2. Показателями качества муниципальной услуги являются:</w:t>
      </w:r>
    </w:p>
    <w:p>
      <w:pPr>
        <w:pStyle w:val="0"/>
        <w:spacing w:before="200" w:line-rule="auto"/>
        <w:ind w:firstLine="540"/>
        <w:jc w:val="both"/>
      </w:pPr>
      <w:r>
        <w:rPr>
          <w:sz w:val="20"/>
        </w:rPr>
        <w:t xml:space="preserve">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количество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2.16. К использованию при обращении за получением муниципальной услуги, предоставленной с применением усиленной квалифицированной электронной подписи, допускаются электронные подписи класса КС2, утвержденные </w:t>
      </w:r>
      <w:hyperlink w:history="0" r:id="rId43"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приказом</w:t>
        </w:r>
      </w:hyperlink>
      <w:r>
        <w:rPr>
          <w:sz w:val="20"/>
        </w:rPr>
        <w:t xml:space="preserve"> Федеральной службы безопасности Российской Федерации от 27 декабря 2011 года N 796.</w:t>
      </w:r>
    </w:p>
    <w:p>
      <w:pPr>
        <w:pStyle w:val="0"/>
        <w:spacing w:before="200" w:line-rule="auto"/>
        <w:ind w:firstLine="540"/>
        <w:jc w:val="both"/>
      </w:pPr>
      <w:r>
        <w:rPr>
          <w:sz w:val="20"/>
        </w:rPr>
        <w:t xml:space="preserve">2.17. 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 МФЦ с использованием информационных технологий, предусмотренных Федеральным </w:t>
      </w:r>
      <w:hyperlink w:history="0" r:id="rId44"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(с последующими изменениями).</w:t>
      </w:r>
    </w:p>
    <w:p>
      <w:pPr>
        <w:pStyle w:val="0"/>
        <w:spacing w:before="200" w:line-rule="auto"/>
        <w:ind w:firstLine="540"/>
        <w:jc w:val="both"/>
      </w:pPr>
      <w:r>
        <w:rPr>
          <w:sz w:val="20"/>
        </w:rP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w:history="0" r:id="rId4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pPr>
        <w:pStyle w:val="0"/>
        <w:jc w:val="both"/>
      </w:pPr>
      <w:r>
        <w:rPr>
          <w:sz w:val="20"/>
        </w:rPr>
        <w:t xml:space="preserve">(п. 2.17 введен </w:t>
      </w:r>
      <w:hyperlink w:history="0" r:id="rId46" w:tooltip="Постановление Администрации г. Вологды от 12.05.2021 N 590 (ред. от 14.03.2022) &quot;О внесении изменений в отдельные муниципальные правовые акты&quot; {КонсультантПлюс}">
        <w:r>
          <w:rPr>
            <w:sz w:val="20"/>
            <w:color w:val="0000ff"/>
          </w:rPr>
          <w:t xml:space="preserve">постановлением</w:t>
        </w:r>
      </w:hyperlink>
      <w:r>
        <w:rPr>
          <w:sz w:val="20"/>
        </w:rPr>
        <w:t xml:space="preserve"> Администрации г. Вологды от 12.05.2021 N 590)</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w:t>
      </w:r>
    </w:p>
    <w:p>
      <w:pPr>
        <w:pStyle w:val="0"/>
        <w:jc w:val="both"/>
      </w:pPr>
      <w:r>
        <w:rPr>
          <w:sz w:val="20"/>
        </w:rPr>
      </w:r>
    </w:p>
    <w:p>
      <w:pPr>
        <w:pStyle w:val="0"/>
        <w:ind w:firstLine="540"/>
        <w:jc w:val="both"/>
      </w:pPr>
      <w:r>
        <w:rPr>
          <w:sz w:val="20"/>
        </w:rPr>
        <w:t xml:space="preserve">3.1. Предоставление муниципальной услуги</w:t>
      </w:r>
    </w:p>
    <w:p>
      <w:pPr>
        <w:pStyle w:val="0"/>
        <w:spacing w:before="200" w:line-rule="auto"/>
        <w:ind w:firstLine="540"/>
        <w:jc w:val="both"/>
      </w:pPr>
      <w:r>
        <w:rPr>
          <w:sz w:val="20"/>
        </w:rPr>
        <w:t xml:space="preserve">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заявления и приложенных к нему документов;</w:t>
      </w:r>
    </w:p>
    <w:p>
      <w:pPr>
        <w:pStyle w:val="0"/>
        <w:spacing w:before="200" w:line-rule="auto"/>
        <w:ind w:firstLine="540"/>
        <w:jc w:val="both"/>
      </w:pPr>
      <w:r>
        <w:rPr>
          <w:sz w:val="20"/>
        </w:rPr>
        <w:t xml:space="preserve">2) рассмотрение заявления и прилагаемых документов, принятие решения;</w:t>
      </w:r>
    </w:p>
    <w:p>
      <w:pPr>
        <w:pStyle w:val="0"/>
        <w:spacing w:before="200" w:line-rule="auto"/>
        <w:ind w:firstLine="540"/>
        <w:jc w:val="both"/>
      </w:pPr>
      <w:r>
        <w:rPr>
          <w:sz w:val="20"/>
        </w:rPr>
        <w:t xml:space="preserve">3) уведомление заявителя о принятом решении.</w:t>
      </w:r>
    </w:p>
    <w:p>
      <w:pPr>
        <w:pStyle w:val="0"/>
        <w:spacing w:before="200" w:line-rule="auto"/>
        <w:ind w:firstLine="540"/>
        <w:jc w:val="both"/>
      </w:pPr>
      <w:hyperlink w:history="0" w:anchor="P445" w:tooltip="БЛОК-СХЕМА">
        <w:r>
          <w:rPr>
            <w:sz w:val="20"/>
            <w:color w:val="0000ff"/>
          </w:rPr>
          <w:t xml:space="preserve">Блок-схема</w:t>
        </w:r>
      </w:hyperlink>
      <w:r>
        <w:rPr>
          <w:sz w:val="20"/>
        </w:rPr>
        <w:t xml:space="preserve"> последовательности административных процедур приведена в приложении N 2 к настоящему Административному регламенту.</w:t>
      </w:r>
    </w:p>
    <w:bookmarkStart w:id="259" w:name="P259"/>
    <w:bookmarkEnd w:id="259"/>
    <w:p>
      <w:pPr>
        <w:pStyle w:val="0"/>
        <w:spacing w:before="200" w:line-rule="auto"/>
        <w:ind w:firstLine="540"/>
        <w:jc w:val="both"/>
      </w:pPr>
      <w:r>
        <w:rPr>
          <w:sz w:val="20"/>
        </w:rPr>
        <w:t xml:space="preserve">3.2. Прием заявления и приложенных к нему документов</w:t>
      </w:r>
    </w:p>
    <w:p>
      <w:pPr>
        <w:pStyle w:val="0"/>
        <w:spacing w:before="200" w:line-rule="auto"/>
        <w:ind w:firstLine="540"/>
        <w:jc w:val="both"/>
      </w:pPr>
      <w:r>
        <w:rPr>
          <w:sz w:val="20"/>
        </w:rPr>
        <w:t xml:space="preserve">3.2.1. Основанием для начала административной процедуры является поступление в Уполномоченный орган либо в МФЦ заявления и приложенных к нему документов.</w:t>
      </w:r>
    </w:p>
    <w:p>
      <w:pPr>
        <w:pStyle w:val="0"/>
        <w:spacing w:before="200" w:line-rule="auto"/>
        <w:ind w:firstLine="540"/>
        <w:jc w:val="both"/>
      </w:pPr>
      <w:r>
        <w:rPr>
          <w:sz w:val="20"/>
        </w:rPr>
        <w:t xml:space="preserve">Специалист, ответственный за прием заявления, в день поступления заявления и прилагаемых документов делает запись в Журнале регистрации. При личном обращении заявителя в Уполномоченный орган отметка о приеме заявления делается на копии или втором экземпляре заявления с указанием даты приема заявления, количества принятых листов.</w:t>
      </w:r>
    </w:p>
    <w:p>
      <w:pPr>
        <w:pStyle w:val="0"/>
        <w:spacing w:before="200" w:line-rule="auto"/>
        <w:ind w:firstLine="540"/>
        <w:jc w:val="both"/>
      </w:pPr>
      <w:r>
        <w:rPr>
          <w:sz w:val="20"/>
        </w:rPr>
        <w:t xml:space="preserve">Специалист Уполномоченного органа, ответственный за прием заявления, при обращении заявителя в Уполномоченный орган (работник МФЦ, ответственный за прием заявления, при обращении заявителя в МФЦ):</w:t>
      </w:r>
    </w:p>
    <w:p>
      <w:pPr>
        <w:pStyle w:val="0"/>
        <w:spacing w:before="200" w:line-rule="auto"/>
        <w:ind w:firstLine="540"/>
        <w:jc w:val="both"/>
      </w:pPr>
      <w:r>
        <w:rPr>
          <w:sz w:val="20"/>
        </w:rPr>
        <w:t xml:space="preserve">проверяет надлежащее оформление заявления о предоставлении муниципальной услуги, соответствие документов, приложенных к заявлению </w:t>
      </w:r>
      <w:hyperlink w:history="0" w:anchor="P178" w:tooltip="2.6.1. Для получения муниципальной услуги заявитель представляет:">
        <w:r>
          <w:rPr>
            <w:sz w:val="20"/>
            <w:color w:val="0000ff"/>
          </w:rPr>
          <w:t xml:space="preserve">подпункту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сверяет копии представленных документов с оригиналами.</w:t>
      </w:r>
    </w:p>
    <w:p>
      <w:pPr>
        <w:pStyle w:val="0"/>
        <w:spacing w:before="200" w:line-rule="auto"/>
        <w:ind w:firstLine="540"/>
        <w:jc w:val="both"/>
      </w:pPr>
      <w:r>
        <w:rPr>
          <w:sz w:val="20"/>
        </w:rPr>
        <w:t xml:space="preserve">В течение 1 рабочего дня со дня поступления заявления в электронном виде специалист, ответственный за прием заявления,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pPr>
        <w:pStyle w:val="0"/>
        <w:spacing w:before="200" w:line-rule="auto"/>
        <w:ind w:firstLine="540"/>
        <w:jc w:val="both"/>
      </w:pPr>
      <w:r>
        <w:rPr>
          <w:sz w:val="20"/>
        </w:rPr>
        <w:t xml:space="preserve">При обращении заявителя в МФЦ после приема заявление и представленные документы передаются в Уполномоченный орган в день их приема по акту приема-передачи.</w:t>
      </w:r>
    </w:p>
    <w:p>
      <w:pPr>
        <w:pStyle w:val="0"/>
        <w:spacing w:before="200" w:line-rule="auto"/>
        <w:ind w:firstLine="540"/>
        <w:jc w:val="both"/>
      </w:pPr>
      <w:r>
        <w:rPr>
          <w:sz w:val="20"/>
        </w:rPr>
        <w:t xml:space="preserve">3.2.2. При личном обращении заявитель предварительно может получить консультацию специалиста Уполномоченного органа, работника МФЦ, ответственного за информирование, в отношении порядка представления и правильности оформления заявления.</w:t>
      </w:r>
    </w:p>
    <w:p>
      <w:pPr>
        <w:pStyle w:val="0"/>
        <w:spacing w:before="200" w:line-rule="auto"/>
        <w:ind w:firstLine="540"/>
        <w:jc w:val="both"/>
      </w:pPr>
      <w:r>
        <w:rPr>
          <w:sz w:val="20"/>
        </w:rPr>
        <w:t xml:space="preserve">3.2.3. При наличии оснований, предусмотренных </w:t>
      </w:r>
      <w:hyperlink w:history="0" w:anchor="P199" w:tooltip="2.8. Исчерпывающий перечень оснований для отказа в приеме и возврата документов, необходимых для предоставления муниципальной услуги:">
        <w:r>
          <w:rPr>
            <w:sz w:val="20"/>
            <w:color w:val="0000ff"/>
          </w:rPr>
          <w:t xml:space="preserve">пунктом 2.8</w:t>
        </w:r>
      </w:hyperlink>
      <w:r>
        <w:rPr>
          <w:sz w:val="20"/>
        </w:rPr>
        <w:t xml:space="preserve"> настоящего Административного регламента, заявление подлежит возврату заявителю не позднее 2 рабочих дней со дня поступления заявления с указанием причин и направляется способом, позволяющим подтвердить факт возврата.</w:t>
      </w:r>
    </w:p>
    <w:p>
      <w:pPr>
        <w:pStyle w:val="0"/>
        <w:spacing w:before="200" w:line-rule="auto"/>
        <w:ind w:firstLine="540"/>
        <w:jc w:val="both"/>
      </w:pPr>
      <w:r>
        <w:rPr>
          <w:sz w:val="20"/>
        </w:rPr>
        <w:t xml:space="preserve">3.2.4. В день приема заявления указанное заявление с приложенными документами направляется руководителю Уполномоченного органа.</w:t>
      </w:r>
    </w:p>
    <w:p>
      <w:pPr>
        <w:pStyle w:val="0"/>
        <w:spacing w:before="200" w:line-rule="auto"/>
        <w:ind w:firstLine="540"/>
        <w:jc w:val="both"/>
      </w:pPr>
      <w:r>
        <w:rPr>
          <w:sz w:val="20"/>
        </w:rPr>
        <w:t xml:space="preserve">3.2.5. Результатом выполнения административной процедуры является прием либо отказ в приеме и возврат заявления заявителю.</w:t>
      </w:r>
    </w:p>
    <w:p>
      <w:pPr>
        <w:pStyle w:val="0"/>
        <w:spacing w:before="200" w:line-rule="auto"/>
        <w:ind w:firstLine="540"/>
        <w:jc w:val="both"/>
      </w:pPr>
      <w:r>
        <w:rPr>
          <w:sz w:val="20"/>
        </w:rPr>
        <w:t xml:space="preserve">3.2.6. Срок предоставления административной процедуры - 2 рабочих дня.</w:t>
      </w:r>
    </w:p>
    <w:bookmarkStart w:id="272" w:name="P272"/>
    <w:bookmarkEnd w:id="272"/>
    <w:p>
      <w:pPr>
        <w:pStyle w:val="0"/>
        <w:spacing w:before="200" w:line-rule="auto"/>
        <w:ind w:firstLine="540"/>
        <w:jc w:val="both"/>
      </w:pPr>
      <w:r>
        <w:rPr>
          <w:sz w:val="20"/>
        </w:rPr>
        <w:t xml:space="preserve">3.3. Рассмотрение заявления и прилагаемых документов, принятие решения</w:t>
      </w:r>
    </w:p>
    <w:p>
      <w:pPr>
        <w:pStyle w:val="0"/>
        <w:spacing w:before="200" w:line-rule="auto"/>
        <w:ind w:firstLine="540"/>
        <w:jc w:val="both"/>
      </w:pPr>
      <w:r>
        <w:rPr>
          <w:sz w:val="20"/>
        </w:rPr>
        <w:t xml:space="preserve">Руководитель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путем наложения соответствующей визы на заявление.</w:t>
      </w:r>
    </w:p>
    <w:p>
      <w:pPr>
        <w:pStyle w:val="0"/>
        <w:spacing w:before="200" w:line-rule="auto"/>
        <w:ind w:firstLine="540"/>
        <w:jc w:val="both"/>
      </w:pPr>
      <w:r>
        <w:rPr>
          <w:sz w:val="20"/>
        </w:rPr>
        <w:t xml:space="preserve">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Уполномоченного органа, ответственному за предоставление муниципальной услуги.</w:t>
      </w:r>
    </w:p>
    <w:p>
      <w:pPr>
        <w:pStyle w:val="0"/>
        <w:spacing w:before="200" w:line-rule="auto"/>
        <w:ind w:firstLine="540"/>
        <w:jc w:val="both"/>
      </w:pPr>
      <w:r>
        <w:rPr>
          <w:sz w:val="20"/>
        </w:rPr>
        <w:t xml:space="preserve">3.3.2. В случае поступления заявления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специалист Уполномоченного органа, ответственный за предоставление муниципальной услуги, обеспечивает направление межведомственных запросов в соответствующие органы (при необходимости).</w:t>
      </w:r>
    </w:p>
    <w:p>
      <w:pPr>
        <w:pStyle w:val="0"/>
        <w:spacing w:before="200" w:line-rule="auto"/>
        <w:ind w:firstLine="540"/>
        <w:jc w:val="both"/>
      </w:pPr>
      <w:r>
        <w:rPr>
          <w:sz w:val="20"/>
        </w:rPr>
        <w:t xml:space="preserve">Межведомственные запросы оформляются в соответствии с требованиями Федерального </w:t>
      </w:r>
      <w:hyperlink w:history="0" r:id="rId4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3.3.3. Специалист Уполномоченного органа, ответственный за предоставление муниципальной услуги, проверяет состав, рассматривает и оценивает представленные документы, устанавливает наличие или отсутствие оснований, указанных в </w:t>
      </w:r>
      <w:hyperlink w:history="0" w:anchor="P204" w:tooltip="2.9.2. Основания для отказа в предоставлении услуги:">
        <w:r>
          <w:rPr>
            <w:sz w:val="20"/>
            <w:color w:val="0000ff"/>
          </w:rPr>
          <w:t xml:space="preserve">подпункте 2.9.2 пункта 2.9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Специалист Уполномоченного органа, ответственный за предоставление услуги, устанавливает наличие информации, поступившей в Администрацию города Вологды, о результатах ранее проведенных общественных экологических экспертиз в отношении объекта общественной экологической экспертизы.</w:t>
      </w:r>
    </w:p>
    <w:p>
      <w:pPr>
        <w:pStyle w:val="0"/>
        <w:spacing w:before="200" w:line-rule="auto"/>
        <w:ind w:firstLine="540"/>
        <w:jc w:val="both"/>
      </w:pPr>
      <w:r>
        <w:rPr>
          <w:sz w:val="20"/>
        </w:rPr>
        <w:t xml:space="preserve">3.3.4. Специалист Уполномоченного органа, ответственный за предоставление муниципальной услуги:</w:t>
      </w:r>
    </w:p>
    <w:p>
      <w:pPr>
        <w:pStyle w:val="0"/>
        <w:spacing w:before="200" w:line-rule="auto"/>
        <w:ind w:firstLine="540"/>
        <w:jc w:val="both"/>
      </w:pPr>
      <w:r>
        <w:rPr>
          <w:sz w:val="20"/>
        </w:rPr>
        <w:t xml:space="preserve">в случае наличия оснований для отказа в предоставлении муниципальной услуги, указанных в </w:t>
      </w:r>
      <w:hyperlink w:history="0" w:anchor="P204" w:tooltip="2.9.2. Основания для отказа в предоставлении услуги:">
        <w:r>
          <w:rPr>
            <w:sz w:val="20"/>
            <w:color w:val="0000ff"/>
          </w:rPr>
          <w:t xml:space="preserve">подпункте 2.9.2 пункта 2.9</w:t>
        </w:r>
      </w:hyperlink>
      <w:r>
        <w:rPr>
          <w:sz w:val="20"/>
        </w:rPr>
        <w:t xml:space="preserve">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государственной регистрации заявления о проведении общественной экологической экспертизы;</w:t>
      </w:r>
    </w:p>
    <w:p>
      <w:pPr>
        <w:pStyle w:val="0"/>
        <w:spacing w:before="200" w:line-rule="auto"/>
        <w:ind w:firstLine="540"/>
        <w:jc w:val="both"/>
      </w:pPr>
      <w:r>
        <w:rPr>
          <w:sz w:val="20"/>
        </w:rPr>
        <w:t xml:space="preserve">в случае отсутствия оснований для отказа в предоставлении муниципальной услуги, указанных в </w:t>
      </w:r>
      <w:hyperlink w:history="0" w:anchor="P204" w:tooltip="2.9.2. Основания для отказа в предоставлении услуги:">
        <w:r>
          <w:rPr>
            <w:sz w:val="20"/>
            <w:color w:val="0000ff"/>
          </w:rPr>
          <w:t xml:space="preserve">подпункте 2.9.2 пункта 2.9</w:t>
        </w:r>
      </w:hyperlink>
      <w:r>
        <w:rPr>
          <w:sz w:val="20"/>
        </w:rPr>
        <w:t xml:space="preserve"> настоящего Административного регламента, регистрирует заявление в журнале учета государственной регистрации заявлений о проведении общественной экологической экспертизы.</w:t>
      </w:r>
    </w:p>
    <w:p>
      <w:pPr>
        <w:pStyle w:val="0"/>
        <w:spacing w:before="200" w:line-rule="auto"/>
        <w:ind w:firstLine="540"/>
        <w:jc w:val="both"/>
      </w:pPr>
      <w:r>
        <w:rPr>
          <w:sz w:val="20"/>
        </w:rPr>
        <w:t xml:space="preserve">3.3.5. По результатам рассмотрения заявления и документов, указанных в </w:t>
      </w:r>
      <w:hyperlink w:history="0" w:anchor="P177"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порядок их предоставления, в том числе в электронной форме.">
        <w:r>
          <w:rPr>
            <w:sz w:val="20"/>
            <w:color w:val="0000ff"/>
          </w:rPr>
          <w:t xml:space="preserve">пункте 2.6</w:t>
        </w:r>
      </w:hyperlink>
      <w:r>
        <w:rPr>
          <w:sz w:val="20"/>
        </w:rPr>
        <w:t xml:space="preserve"> настоящего Административного регламента, может быть принято одно из следующих решений:</w:t>
      </w:r>
    </w:p>
    <w:p>
      <w:pPr>
        <w:pStyle w:val="0"/>
        <w:spacing w:before="200" w:line-rule="auto"/>
        <w:ind w:firstLine="540"/>
        <w:jc w:val="both"/>
      </w:pPr>
      <w:r>
        <w:rPr>
          <w:sz w:val="20"/>
        </w:rPr>
        <w:t xml:space="preserve">1) о государственной регистрации заявления о проведении общественной экологической экспертизы;</w:t>
      </w:r>
    </w:p>
    <w:p>
      <w:pPr>
        <w:pStyle w:val="0"/>
        <w:spacing w:before="200" w:line-rule="auto"/>
        <w:ind w:firstLine="540"/>
        <w:jc w:val="both"/>
      </w:pPr>
      <w:r>
        <w:rPr>
          <w:sz w:val="20"/>
        </w:rPr>
        <w:t xml:space="preserve">2) об отказе в государственной регистрации заявления о проведении общественной экологической экспертизы с указанием причины отказа.</w:t>
      </w:r>
    </w:p>
    <w:p>
      <w:pPr>
        <w:pStyle w:val="0"/>
        <w:spacing w:before="200" w:line-rule="auto"/>
        <w:ind w:firstLine="540"/>
        <w:jc w:val="both"/>
      </w:pPr>
      <w:r>
        <w:rPr>
          <w:sz w:val="20"/>
        </w:rPr>
        <w:t xml:space="preserve">3.3.6. Срок выполнения административной процедуры - 2 рабочих дня.</w:t>
      </w:r>
    </w:p>
    <w:p>
      <w:pPr>
        <w:pStyle w:val="0"/>
        <w:spacing w:before="200" w:line-rule="auto"/>
        <w:ind w:firstLine="540"/>
        <w:jc w:val="both"/>
      </w:pPr>
      <w:r>
        <w:rPr>
          <w:sz w:val="20"/>
        </w:rPr>
        <w:t xml:space="preserve">3.3.7. Результатом выполнения данной административной процедуры являются:</w:t>
      </w:r>
    </w:p>
    <w:p>
      <w:pPr>
        <w:pStyle w:val="0"/>
        <w:spacing w:before="200" w:line-rule="auto"/>
        <w:ind w:firstLine="540"/>
        <w:jc w:val="both"/>
      </w:pPr>
      <w:r>
        <w:rPr>
          <w:sz w:val="20"/>
        </w:rPr>
        <w:t xml:space="preserve">государственная регистрация заявления о проведении общественной экологической экспертизы;</w:t>
      </w:r>
    </w:p>
    <w:p>
      <w:pPr>
        <w:pStyle w:val="0"/>
        <w:spacing w:before="200" w:line-rule="auto"/>
        <w:ind w:firstLine="540"/>
        <w:jc w:val="both"/>
      </w:pPr>
      <w:r>
        <w:rPr>
          <w:sz w:val="20"/>
        </w:rPr>
        <w:t xml:space="preserve">отказ в государственной регистрации заявления о проведении общественной экологической экспертизы.</w:t>
      </w:r>
    </w:p>
    <w:bookmarkStart w:id="289" w:name="P289"/>
    <w:bookmarkEnd w:id="289"/>
    <w:p>
      <w:pPr>
        <w:pStyle w:val="0"/>
        <w:spacing w:before="200" w:line-rule="auto"/>
        <w:ind w:firstLine="540"/>
        <w:jc w:val="both"/>
      </w:pPr>
      <w:r>
        <w:rPr>
          <w:sz w:val="20"/>
        </w:rPr>
        <w:t xml:space="preserve">3.4. Уведомление заявителя о принятом решении</w:t>
      </w:r>
    </w:p>
    <w:p>
      <w:pPr>
        <w:pStyle w:val="0"/>
        <w:spacing w:before="200" w:line-rule="auto"/>
        <w:ind w:firstLine="540"/>
        <w:jc w:val="both"/>
      </w:pPr>
      <w:r>
        <w:rPr>
          <w:sz w:val="20"/>
        </w:rPr>
        <w:t xml:space="preserve">Юридическим фактом, являющимся основанием для начала исполнения административной процедуры, является принятое решение по заявлению.</w:t>
      </w:r>
    </w:p>
    <w:p>
      <w:pPr>
        <w:pStyle w:val="0"/>
        <w:spacing w:before="200" w:line-rule="auto"/>
        <w:ind w:firstLine="540"/>
        <w:jc w:val="both"/>
      </w:pPr>
      <w:r>
        <w:rPr>
          <w:sz w:val="20"/>
        </w:rPr>
        <w:t xml:space="preserve">3.4.1. Специалист, ответственный за предоставление муниципальной услуги, в течение 1 рабочего дня со дня принятия решения уведомляет заявителя о принятом решении.</w:t>
      </w:r>
    </w:p>
    <w:p>
      <w:pPr>
        <w:pStyle w:val="0"/>
        <w:spacing w:before="200" w:line-rule="auto"/>
        <w:ind w:firstLine="540"/>
        <w:jc w:val="both"/>
      </w:pPr>
      <w:r>
        <w:rPr>
          <w:sz w:val="20"/>
        </w:rPr>
        <w:t xml:space="preserve">Общий срок предоставления муниципальной услуги не должен превышать 7 календарных дней со дня подачи заявления о проведении общественной экологической экспертизы.</w:t>
      </w:r>
    </w:p>
    <w:p>
      <w:pPr>
        <w:pStyle w:val="0"/>
        <w:spacing w:before="200" w:line-rule="auto"/>
        <w:ind w:firstLine="540"/>
        <w:jc w:val="both"/>
      </w:pPr>
      <w:r>
        <w:rPr>
          <w:sz w:val="20"/>
        </w:rPr>
        <w:t xml:space="preserve">3.4.2. Специалист Уполномоченного органа, ответственный за предоставление муниципальной услуги, в зависимости от выбранного заявителем способа получения документов:</w:t>
      </w:r>
    </w:p>
    <w:p>
      <w:pPr>
        <w:pStyle w:val="0"/>
        <w:spacing w:before="200" w:line-rule="auto"/>
        <w:ind w:firstLine="540"/>
        <w:jc w:val="both"/>
      </w:pPr>
      <w:r>
        <w:rPr>
          <w:sz w:val="20"/>
        </w:rPr>
        <w:t xml:space="preserve">при личном обращении заявителя выдает документы под расписку, при этом представитель заявителя предъявляет документ, удостоверяющий личность и документ, удостоверяющий полномочия представителя заявителя;</w:t>
      </w:r>
    </w:p>
    <w:p>
      <w:pPr>
        <w:pStyle w:val="0"/>
        <w:spacing w:before="200" w:line-rule="auto"/>
        <w:ind w:firstLine="540"/>
        <w:jc w:val="both"/>
      </w:pPr>
      <w:r>
        <w:rPr>
          <w:sz w:val="20"/>
        </w:rPr>
        <w:t xml:space="preserve">направляет документы посредством почтового отправления по указанному в заявлении почтовому адресу;</w:t>
      </w:r>
    </w:p>
    <w:p>
      <w:pPr>
        <w:pStyle w:val="0"/>
        <w:spacing w:before="200" w:line-rule="auto"/>
        <w:ind w:firstLine="540"/>
        <w:jc w:val="both"/>
      </w:pPr>
      <w:r>
        <w:rPr>
          <w:sz w:val="20"/>
        </w:rPr>
        <w:t xml:space="preserve">при получении муниципальной услуги в электронном виде направляет заявителю уведомление о принятом решении в срок, не превышающий одного рабочего дня после принятия решения,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Вологодской области или Интернет-сайта в единый личный кабинет по выбору заявителя.</w:t>
      </w:r>
    </w:p>
    <w:p>
      <w:pPr>
        <w:pStyle w:val="0"/>
        <w:spacing w:before="200" w:line-rule="auto"/>
        <w:ind w:firstLine="540"/>
        <w:jc w:val="both"/>
      </w:pPr>
      <w:r>
        <w:rPr>
          <w:sz w:val="20"/>
        </w:rPr>
        <w:t xml:space="preserve">3.4.3. В случае предоставления заявителем заявления через МФЦ (при условии заключения соглашений о взаимодействии с МФЦ) уведомление о принятом решении направляется в МФЦ, если иной способ получения не указан заявителем. Результатом выполнения административной процедуры является уведомление заявителя о принятом решении.</w:t>
      </w:r>
    </w:p>
    <w:p>
      <w:pPr>
        <w:pStyle w:val="0"/>
        <w:jc w:val="both"/>
      </w:pPr>
      <w:r>
        <w:rPr>
          <w:sz w:val="20"/>
        </w:rPr>
      </w:r>
    </w:p>
    <w:p>
      <w:pPr>
        <w:pStyle w:val="2"/>
        <w:outlineLvl w:val="1"/>
        <w:jc w:val="center"/>
      </w:pPr>
      <w:r>
        <w:rPr>
          <w:sz w:val="20"/>
        </w:rPr>
        <w:t xml:space="preserve">4. Порядок и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Уполномоченного органа, а также за принятием ими решений включает в себя общий, текущий контроль.</w:t>
      </w:r>
    </w:p>
    <w:p>
      <w:pPr>
        <w:pStyle w:val="0"/>
        <w:spacing w:before="200" w:line-rule="auto"/>
        <w:ind w:firstLine="540"/>
        <w:jc w:val="both"/>
      </w:pPr>
      <w:r>
        <w:rPr>
          <w:sz w:val="20"/>
        </w:rPr>
        <w:t xml:space="preserve">4.2. Общий контроль над полнотой и качеством предоставления муниципальной услуги осуществляет руководитель (заместитель руководителя) Уполномоченного органа.</w:t>
      </w:r>
    </w:p>
    <w:p>
      <w:pPr>
        <w:pStyle w:val="0"/>
        <w:spacing w:before="200" w:line-rule="auto"/>
        <w:ind w:firstLine="540"/>
        <w:jc w:val="both"/>
      </w:pPr>
      <w:r>
        <w:rPr>
          <w:sz w:val="20"/>
        </w:rPr>
        <w:t xml:space="preserve">4.3. Осуществление текущего контроля</w:t>
      </w:r>
    </w:p>
    <w:p>
      <w:pPr>
        <w:pStyle w:val="0"/>
        <w:spacing w:before="200" w:line-rule="auto"/>
        <w:ind w:firstLine="540"/>
        <w:jc w:val="both"/>
      </w:pPr>
      <w:r>
        <w:rPr>
          <w:sz w:val="20"/>
        </w:rPr>
        <w:t xml:space="preserve">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pPr>
        <w:pStyle w:val="0"/>
        <w:spacing w:before="200" w:line-rule="auto"/>
        <w:ind w:firstLine="540"/>
        <w:jc w:val="both"/>
      </w:pPr>
      <w:r>
        <w:rPr>
          <w:sz w:val="20"/>
        </w:rPr>
        <w:t xml:space="preserve">Периодичность проверок: плановые - 1 раз в год, внеплановые - по конкретному обращению заявителя.</w:t>
      </w:r>
    </w:p>
    <w:p>
      <w:pPr>
        <w:pStyle w:val="0"/>
        <w:spacing w:before="200" w:line-rule="auto"/>
        <w:ind w:firstLine="540"/>
        <w:jc w:val="both"/>
      </w:pPr>
      <w:r>
        <w:rPr>
          <w:sz w:val="20"/>
        </w:rPr>
        <w:t xml:space="preserve">При проведении проверки рассматриваются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- 2 раз в год.</w:t>
      </w:r>
    </w:p>
    <w:p>
      <w:pPr>
        <w:pStyle w:val="0"/>
        <w:spacing w:before="200" w:line-rule="auto"/>
        <w:ind w:firstLine="540"/>
        <w:jc w:val="both"/>
      </w:pPr>
      <w:r>
        <w:rPr>
          <w:sz w:val="20"/>
        </w:rPr>
        <w:t xml:space="preserve">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Специалисты Уполномоченного органа,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0"/>
        <w:spacing w:before="200" w:line-rule="auto"/>
        <w:ind w:firstLine="540"/>
        <w:jc w:val="both"/>
      </w:pPr>
      <w:r>
        <w:rPr>
          <w:sz w:val="20"/>
        </w:rPr>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4.6.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w:t>
      </w:r>
      <w:hyperlink w:history="0" r:id="rId48" w:tooltip="Федеральный закон от 02.03.2007 N 25-ФЗ (ред. от 10.07.2023)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(с последующими изменениями) и Федеральным </w:t>
      </w:r>
      <w:hyperlink w:history="0" r:id="rId49" w:tooltip="Федеральный закон от 25.12.2008 N 273-ФЗ (ред. от 10.07.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 последующими изменениями).</w:t>
      </w:r>
    </w:p>
    <w:p>
      <w:pPr>
        <w:pStyle w:val="0"/>
        <w:spacing w:before="200" w:line-rule="auto"/>
        <w:ind w:firstLine="540"/>
        <w:jc w:val="both"/>
      </w:pPr>
      <w:r>
        <w:rPr>
          <w:sz w:val="20"/>
        </w:rPr>
        <w:t xml:space="preserve">4.7. Руководитель и (или) работники МФЦ, не представившие (несвоевременно представившие) запрошенные и находящиеся в распоряжении МФЦ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Уполномоченного органа,</w:t>
      </w:r>
    </w:p>
    <w:p>
      <w:pPr>
        <w:pStyle w:val="2"/>
        <w:jc w:val="center"/>
      </w:pPr>
      <w:r>
        <w:rPr>
          <w:sz w:val="20"/>
        </w:rPr>
        <w:t xml:space="preserve">его должностных лиц либо муниципальных служащих,</w:t>
      </w:r>
    </w:p>
    <w:p>
      <w:pPr>
        <w:pStyle w:val="2"/>
        <w:jc w:val="center"/>
      </w:pPr>
      <w:r>
        <w:rPr>
          <w:sz w:val="20"/>
        </w:rPr>
        <w:t xml:space="preserve">МФЦ, работников МФЦ</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pPr>
        <w:pStyle w:val="0"/>
        <w:spacing w:before="200" w:line-rule="auto"/>
        <w:ind w:firstLine="540"/>
        <w:jc w:val="both"/>
      </w:pPr>
      <w:r>
        <w:rPr>
          <w:sz w:val="20"/>
        </w:rPr>
        <w:t xml:space="preserve">нарушение срока регистрации запроса заявителя о предоставлении муниципальной услуги;</w:t>
      </w:r>
    </w:p>
    <w:p>
      <w:pPr>
        <w:pStyle w:val="0"/>
        <w:spacing w:before="200" w:line-rule="auto"/>
        <w:ind w:firstLine="540"/>
        <w:jc w:val="both"/>
      </w:pPr>
      <w:r>
        <w:rPr>
          <w:sz w:val="20"/>
        </w:rPr>
        <w:t xml:space="preserve">нарушение срока предоставления муниципальной услуги;</w:t>
      </w:r>
    </w:p>
    <w:p>
      <w:pPr>
        <w:pStyle w:val="0"/>
        <w:spacing w:before="200" w:line-rule="auto"/>
        <w:ind w:firstLine="540"/>
        <w:jc w:val="both"/>
      </w:pPr>
      <w:r>
        <w:rPr>
          <w:sz w:val="20"/>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50"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r>
        <w:rPr>
          <w:sz w:val="20"/>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51"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r>
        <w:rPr>
          <w:sz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52"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r>
        <w:rPr>
          <w:sz w:val="20"/>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53"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r>
        <w:rPr>
          <w:sz w:val="20"/>
        </w:rPr>
        <w:t xml:space="preserve">отказ Уполномоченного органа, муниципального служащего либо должностного лица Уполномоченного органа, МФЦ, работников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54"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r>
        <w:rPr>
          <w:sz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5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которого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history="0" r:id="rId5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 в Уполномоченный орган или МФЦ. Регистрация жалобы осуществляется в день ее поступления в Уполномоченный орган или МФЦ.</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МФЦ. Жалоба может быть направлена по почте, по электронной почте, с использованием Интернет-сайта, официального сайта МФЦ, через Единый портал государственных и муниципальных услуг (функций) либо Портал государственных и муниципальных услуг (функций) Вологодской области, а также может быть принята на личном приеме заявителя.</w:t>
      </w:r>
    </w:p>
    <w:p>
      <w:pPr>
        <w:pStyle w:val="0"/>
        <w:spacing w:before="200" w:line-rule="auto"/>
        <w:ind w:firstLine="540"/>
        <w:jc w:val="both"/>
      </w:pPr>
      <w:r>
        <w:rPr>
          <w:sz w:val="20"/>
        </w:rPr>
        <w:t xml:space="preserve">Жалоба на решения и действия (бездействие) работника МФЦ подается руководителю МФЦ. Жалоба на решения и действия (бездействие) МФЦ подается на имя Мэра города Вологды или должностного лица, уполномоченного нормативным правовым актом Вологодской области.</w:t>
      </w:r>
    </w:p>
    <w:p>
      <w:pPr>
        <w:pStyle w:val="0"/>
        <w:spacing w:before="200" w:line-rule="auto"/>
        <w:ind w:firstLine="540"/>
        <w:jc w:val="both"/>
      </w:pPr>
      <w:r>
        <w:rPr>
          <w:sz w:val="20"/>
        </w:rPr>
        <w:t xml:space="preserve">5.4. Заявителю обеспечивается возможность направления жалобы на решения, действия или бездействие Уполномоченного органа, должностного лица либо муниципального служащего Уполномоченного органа, МФЦ, работников МФЦ в соответствии со </w:t>
      </w:r>
      <w:hyperlink w:history="0" r:id="rId5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 и в порядке, установленном </w:t>
      </w:r>
      <w:hyperlink w:history="0" r:id="rId58"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pPr>
        <w:pStyle w:val="0"/>
        <w:spacing w:before="200" w:line-rule="auto"/>
        <w:ind w:firstLine="540"/>
        <w:jc w:val="both"/>
      </w:pPr>
      <w:r>
        <w:rPr>
          <w:sz w:val="20"/>
        </w:rPr>
        <w:t xml:space="preserve">Особенности рассмотрения жалоб на нарушение порядка предоставления муниципальных услуг в Администрации города Вологды установлены </w:t>
      </w:r>
      <w:hyperlink w:history="0" r:id="rId59" w:tooltip="Постановление Администрации г. Вологды от 29.12.2012 N 7950 (ред. от 28.12.2022) &quot;Об установлении особенностей рассмотрения жалоб на нарушение порядка предоставления муниципальных услуг в Администрации города Вологды&quot; {КонсультантПлюс}">
        <w:r>
          <w:rPr>
            <w:sz w:val="20"/>
            <w:color w:val="0000ff"/>
          </w:rPr>
          <w:t xml:space="preserve">постановлением</w:t>
        </w:r>
      </w:hyperlink>
      <w:r>
        <w:rPr>
          <w:sz w:val="20"/>
        </w:rPr>
        <w:t xml:space="preserve"> Администрации города Вологды от 29 декабря 2012 года N 7950 "Об установлении особенностей рассмотрения жалоб на нарушение порядка предоставления муниципальных услуг в Администрации города Вологды" (с последующими изменениями).</w:t>
      </w:r>
    </w:p>
    <w:p>
      <w:pPr>
        <w:pStyle w:val="0"/>
        <w:spacing w:before="200" w:line-rule="auto"/>
        <w:ind w:firstLine="540"/>
        <w:jc w:val="both"/>
      </w:pPr>
      <w:r>
        <w:rPr>
          <w:sz w:val="20"/>
        </w:rPr>
        <w:t xml:space="preserve">5.5. Жалоба должна содержать:</w:t>
      </w:r>
    </w:p>
    <w:p>
      <w:pPr>
        <w:pStyle w:val="0"/>
        <w:spacing w:before="200" w:line-rule="auto"/>
        <w:ind w:firstLine="540"/>
        <w:jc w:val="both"/>
      </w:pPr>
      <w:r>
        <w:rPr>
          <w:sz w:val="20"/>
        </w:rPr>
        <w:t xml:space="preserve">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5.6. На стадии досудебного обжалования действий (бездействия) Уполномоченного органа,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обращения.</w:t>
      </w:r>
    </w:p>
    <w:p>
      <w:pPr>
        <w:pStyle w:val="0"/>
        <w:spacing w:before="200" w:line-rule="auto"/>
        <w:ind w:firstLine="540"/>
        <w:jc w:val="both"/>
      </w:pPr>
      <w:r>
        <w:rPr>
          <w:sz w:val="20"/>
        </w:rPr>
        <w:t xml:space="preserve">Поступившая жалоба подлежит рассмотрению с учетом установленных муниципальным правовым актом особенностей рассмотрения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5.7. Случаи оставления жалобы без ответа:</w:t>
      </w:r>
    </w:p>
    <w:p>
      <w:pPr>
        <w:pStyle w:val="0"/>
        <w:spacing w:before="200" w:line-rule="auto"/>
        <w:ind w:firstLine="540"/>
        <w:jc w:val="both"/>
      </w:pPr>
      <w:r>
        <w:rPr>
          <w:sz w:val="20"/>
        </w:rPr>
        <w:t xml:space="preserve">а)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работника МФЦ, а также членов его семьи;</w:t>
      </w:r>
    </w:p>
    <w:p>
      <w:pPr>
        <w:pStyle w:val="0"/>
        <w:spacing w:before="200" w:line-rule="auto"/>
        <w:ind w:firstLine="540"/>
        <w:jc w:val="both"/>
      </w:pPr>
      <w:r>
        <w:rPr>
          <w:sz w:val="20"/>
        </w:rPr>
        <w:t xml:space="preserve">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0"/>
        <w:spacing w:before="200" w:line-rule="auto"/>
        <w:ind w:firstLine="540"/>
        <w:jc w:val="both"/>
      </w:pPr>
      <w:r>
        <w:rPr>
          <w:sz w:val="20"/>
        </w:rPr>
        <w:t xml:space="preserve">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pPr>
        <w:pStyle w:val="0"/>
        <w:spacing w:before="200" w:line-rule="auto"/>
        <w:ind w:firstLine="540"/>
        <w:jc w:val="both"/>
      </w:pPr>
      <w:r>
        <w:rPr>
          <w:sz w:val="20"/>
        </w:rPr>
        <w:t xml:space="preserve">5.8. В удовлетворении жалобы отказывается в следующих случаях:</w:t>
      </w:r>
    </w:p>
    <w:p>
      <w:pPr>
        <w:pStyle w:val="0"/>
        <w:spacing w:before="200" w:line-rule="auto"/>
        <w:ind w:firstLine="540"/>
        <w:jc w:val="both"/>
      </w:pPr>
      <w:r>
        <w:rPr>
          <w:sz w:val="20"/>
        </w:rPr>
        <w:t xml:space="preserve">а) отсутствие нарушения порядка предоставления муниципальной услуги;</w:t>
      </w:r>
    </w:p>
    <w:p>
      <w:pPr>
        <w:pStyle w:val="0"/>
        <w:spacing w:before="200" w:line-rule="auto"/>
        <w:ind w:firstLine="540"/>
        <w:jc w:val="both"/>
      </w:pPr>
      <w:r>
        <w:rPr>
          <w:sz w:val="20"/>
        </w:rPr>
        <w:t xml:space="preserve">б)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в)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г) наличие решения по жалобе, принятого ранее в отношении того же заявителя и по тому же предмету жалобы.</w:t>
      </w:r>
    </w:p>
    <w:bookmarkStart w:id="358" w:name="P358"/>
    <w:bookmarkEnd w:id="358"/>
    <w:p>
      <w:pPr>
        <w:pStyle w:val="0"/>
        <w:spacing w:before="200" w:line-rule="auto"/>
        <w:ind w:firstLine="540"/>
        <w:jc w:val="both"/>
      </w:pPr>
      <w:r>
        <w:rPr>
          <w:sz w:val="20"/>
        </w:rPr>
        <w:t xml:space="preserve">5.9.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60"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rPr>
        <w:t xml:space="preserve"> Администрации г. Вологды от 29.03.2022 N 465)</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5.10. Не позднее дня, следующего за днем принятия решения, указанного в </w:t>
      </w:r>
      <w:hyperlink w:history="0" w:anchor="P358" w:tooltip="5.9. По результатам рассмотрения жалобы принимается одно из следующих решений:">
        <w:r>
          <w:rPr>
            <w:sz w:val="20"/>
            <w:color w:val="0000ff"/>
          </w:rPr>
          <w:t xml:space="preserve">пункте 5.9</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5.10.1. 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5.10.2.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spacing w:before="200" w:line-rule="auto"/>
        <w:ind w:firstLine="540"/>
        <w:jc w:val="both"/>
      </w:pPr>
      <w:r>
        <w:rPr>
          <w:sz w:val="20"/>
        </w:rPr>
        <w:t xml:space="preserve">5.12. Заявитель вправе обжаловать решения, принятые в ходе предоставления муниципальной услуги, действия (бездействие) Уполномоченного органа, должностных лиц либо муниципальных служащих Уполномоченного органа, МФЦ, работников МФЦ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государственной регистрации заявлений</w:t>
      </w:r>
    </w:p>
    <w:p>
      <w:pPr>
        <w:pStyle w:val="0"/>
        <w:jc w:val="right"/>
      </w:pPr>
      <w:r>
        <w:rPr>
          <w:sz w:val="20"/>
        </w:rPr>
        <w:t xml:space="preserve">о проведении общественной экологической</w:t>
      </w:r>
    </w:p>
    <w:p>
      <w:pPr>
        <w:pStyle w:val="0"/>
        <w:jc w:val="right"/>
      </w:pPr>
      <w:r>
        <w:rPr>
          <w:sz w:val="20"/>
        </w:rPr>
        <w:t xml:space="preserve">экспертизы на территории городского</w:t>
      </w:r>
    </w:p>
    <w:p>
      <w:pPr>
        <w:pStyle w:val="0"/>
        <w:jc w:val="right"/>
      </w:pPr>
      <w:r>
        <w:rPr>
          <w:sz w:val="20"/>
        </w:rPr>
        <w:t xml:space="preserve">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1"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29.03.2022 N 465)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Департамент городского хозяйства</w:t>
      </w:r>
    </w:p>
    <w:p>
      <w:pPr>
        <w:pStyle w:val="1"/>
        <w:jc w:val="both"/>
      </w:pPr>
      <w:r>
        <w:rPr>
          <w:sz w:val="20"/>
        </w:rPr>
        <w:t xml:space="preserve">                                      Администрации города Вологды</w:t>
      </w:r>
    </w:p>
    <w:p>
      <w:pPr>
        <w:pStyle w:val="1"/>
        <w:jc w:val="both"/>
      </w:pPr>
      <w:r>
        <w:rPr>
          <w:sz w:val="20"/>
        </w:rPr>
        <w:t xml:space="preserve">                                      от __________________________________</w:t>
      </w:r>
    </w:p>
    <w:p>
      <w:pPr>
        <w:pStyle w:val="1"/>
        <w:jc w:val="both"/>
      </w:pPr>
      <w:r>
        <w:rPr>
          <w:sz w:val="20"/>
        </w:rPr>
        <w:t xml:space="preserve">                                          (наименование юридического лица,</w:t>
      </w:r>
    </w:p>
    <w:p>
      <w:pPr>
        <w:pStyle w:val="1"/>
        <w:jc w:val="both"/>
      </w:pPr>
      <w:r>
        <w:rPr>
          <w:sz w:val="20"/>
        </w:rPr>
        <w:t xml:space="preserve">                                      _____________________________________</w:t>
      </w:r>
    </w:p>
    <w:p>
      <w:pPr>
        <w:pStyle w:val="1"/>
        <w:jc w:val="both"/>
      </w:pPr>
      <w:r>
        <w:rPr>
          <w:sz w:val="20"/>
        </w:rPr>
        <w:t xml:space="preserve">                                      _____________________________________</w:t>
      </w:r>
    </w:p>
    <w:p>
      <w:pPr>
        <w:pStyle w:val="1"/>
        <w:jc w:val="both"/>
      </w:pPr>
      <w:r>
        <w:rPr>
          <w:sz w:val="20"/>
        </w:rPr>
        <w:t xml:space="preserve">                                      юридический адрес и место нахождения)</w:t>
      </w:r>
    </w:p>
    <w:p>
      <w:pPr>
        <w:pStyle w:val="1"/>
        <w:jc w:val="both"/>
      </w:pPr>
      <w:r>
        <w:rPr>
          <w:sz w:val="20"/>
        </w:rPr>
        <w:t xml:space="preserve">                                      _____________________________________</w:t>
      </w:r>
    </w:p>
    <w:p>
      <w:pPr>
        <w:pStyle w:val="1"/>
        <w:jc w:val="both"/>
      </w:pPr>
      <w:r>
        <w:rPr>
          <w:sz w:val="20"/>
        </w:rPr>
        <w:t xml:space="preserve">                                      тел.: _______________________________</w:t>
      </w:r>
    </w:p>
    <w:p>
      <w:pPr>
        <w:pStyle w:val="1"/>
        <w:jc w:val="both"/>
      </w:pPr>
      <w:r>
        <w:rPr>
          <w:sz w:val="20"/>
        </w:rPr>
      </w:r>
    </w:p>
    <w:bookmarkStart w:id="393" w:name="P393"/>
    <w:bookmarkEnd w:id="393"/>
    <w:p>
      <w:pPr>
        <w:pStyle w:val="1"/>
        <w:jc w:val="both"/>
      </w:pPr>
      <w:r>
        <w:rPr>
          <w:sz w:val="20"/>
        </w:rPr>
        <w:t xml:space="preserve">                                 ЗАЯВЛЕНИЕ</w:t>
      </w:r>
    </w:p>
    <w:p>
      <w:pPr>
        <w:pStyle w:val="1"/>
        <w:jc w:val="both"/>
      </w:pPr>
      <w:r>
        <w:rPr>
          <w:sz w:val="20"/>
        </w:rPr>
        <w:t xml:space="preserve">                         о проведении общественной</w:t>
      </w:r>
    </w:p>
    <w:p>
      <w:pPr>
        <w:pStyle w:val="1"/>
        <w:jc w:val="both"/>
      </w:pPr>
      <w:r>
        <w:rPr>
          <w:sz w:val="20"/>
        </w:rPr>
        <w:t xml:space="preserve">                         экологической экспертизы</w:t>
      </w:r>
    </w:p>
    <w:p>
      <w:pPr>
        <w:pStyle w:val="1"/>
        <w:jc w:val="both"/>
      </w:pPr>
      <w:r>
        <w:rPr>
          <w:sz w:val="20"/>
        </w:rPr>
      </w:r>
    </w:p>
    <w:p>
      <w:pPr>
        <w:pStyle w:val="1"/>
        <w:jc w:val="both"/>
      </w:pPr>
      <w:r>
        <w:rPr>
          <w:sz w:val="20"/>
        </w:rPr>
        <w:t xml:space="preserve">    Прошу  осуществить  государственную  регистрацию заявления о проведении</w:t>
      </w:r>
    </w:p>
    <w:p>
      <w:pPr>
        <w:pStyle w:val="1"/>
        <w:jc w:val="both"/>
      </w:pPr>
      <w:r>
        <w:rPr>
          <w:sz w:val="20"/>
        </w:rPr>
        <w:t xml:space="preserve">общественной экологической экспертизы в отношении объекта _________________</w:t>
      </w:r>
    </w:p>
    <w:p>
      <w:pPr>
        <w:pStyle w:val="1"/>
        <w:jc w:val="both"/>
      </w:pPr>
      <w:r>
        <w:rPr>
          <w:sz w:val="20"/>
        </w:rPr>
        <w:t xml:space="preserve">    Характер предусмотренной уставом деятельности: ________________________</w:t>
      </w:r>
    </w:p>
    <w:p>
      <w:pPr>
        <w:pStyle w:val="1"/>
        <w:jc w:val="both"/>
      </w:pPr>
      <w:r>
        <w:rPr>
          <w:sz w:val="20"/>
        </w:rPr>
        <w:t xml:space="preserve">    Сведения  о  составе  экспертной  комиссии  общественной  экологической</w:t>
      </w:r>
    </w:p>
    <w:p>
      <w:pPr>
        <w:pStyle w:val="1"/>
        <w:jc w:val="both"/>
      </w:pPr>
      <w:r>
        <w:rPr>
          <w:sz w:val="20"/>
        </w:rPr>
        <w:t xml:space="preserve">экспертизы: _______________________________________________________________</w:t>
      </w:r>
    </w:p>
    <w:p>
      <w:pPr>
        <w:pStyle w:val="1"/>
        <w:jc w:val="both"/>
      </w:pPr>
      <w:r>
        <w:rPr>
          <w:sz w:val="20"/>
        </w:rPr>
        <w:t xml:space="preserve">    Сведения об объекте общественной экологической экспертизы: ____________</w:t>
      </w:r>
    </w:p>
    <w:p>
      <w:pPr>
        <w:pStyle w:val="1"/>
        <w:jc w:val="both"/>
      </w:pPr>
      <w:r>
        <w:rPr>
          <w:sz w:val="20"/>
        </w:rPr>
        <w:t xml:space="preserve">    Сроки проведения общественной экологической экспертизы:</w:t>
      </w:r>
    </w:p>
    <w:p>
      <w:pPr>
        <w:pStyle w:val="1"/>
        <w:jc w:val="both"/>
      </w:pPr>
      <w:r>
        <w:rPr>
          <w:sz w:val="20"/>
        </w:rPr>
        <w:t xml:space="preserve">___________________________________________________________________________</w:t>
      </w:r>
    </w:p>
    <w:p>
      <w:pPr>
        <w:pStyle w:val="1"/>
        <w:jc w:val="both"/>
      </w:pPr>
      <w:r>
        <w:rPr>
          <w:sz w:val="20"/>
        </w:rPr>
        <w:t xml:space="preserve">    Интересы   заявителя  во  взаимоотношениях  с  органом,  осуществляющим</w:t>
      </w:r>
    </w:p>
    <w:p>
      <w:pPr>
        <w:pStyle w:val="1"/>
        <w:jc w:val="both"/>
      </w:pPr>
      <w:r>
        <w:rPr>
          <w:sz w:val="20"/>
        </w:rPr>
        <w:t xml:space="preserve">государственную регистрацию заявлений о проведении общественной экспертизы,</w:t>
      </w:r>
    </w:p>
    <w:p>
      <w:pPr>
        <w:pStyle w:val="1"/>
        <w:jc w:val="both"/>
      </w:pPr>
      <w:r>
        <w:rPr>
          <w:sz w:val="20"/>
        </w:rPr>
        <w:t xml:space="preserve">уполномочен представлять:</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w:t>
      </w:r>
    </w:p>
    <w:p>
      <w:pPr>
        <w:pStyle w:val="1"/>
        <w:jc w:val="both"/>
      </w:pPr>
      <w:r>
        <w:rPr>
          <w:sz w:val="20"/>
        </w:rPr>
        <w:t xml:space="preserve">                      должность, контактный телефон)</w:t>
      </w:r>
    </w:p>
    <w:p>
      <w:pPr>
        <w:pStyle w:val="1"/>
        <w:jc w:val="both"/>
      </w:pPr>
      <w:r>
        <w:rPr>
          <w:sz w:val="20"/>
        </w:rPr>
        <w:t xml:space="preserve">действующий   по   доверенности   (или  иному  документу,  подтверждающему</w:t>
      </w:r>
    </w:p>
    <w:p>
      <w:pPr>
        <w:pStyle w:val="1"/>
        <w:jc w:val="both"/>
      </w:pPr>
      <w:r>
        <w:rPr>
          <w:sz w:val="20"/>
        </w:rPr>
        <w:t xml:space="preserve">полномочия представителя заявителя)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(реквизиты документа)</w:t>
      </w:r>
    </w:p>
    <w:p>
      <w:pPr>
        <w:pStyle w:val="1"/>
        <w:jc w:val="both"/>
      </w:pPr>
      <w:r>
        <w:rPr>
          <w:sz w:val="20"/>
        </w:rPr>
        <w:t xml:space="preserve">    Обязуюсь   известить   население  о  начале  и  результатах  проведения</w:t>
      </w:r>
    </w:p>
    <w:p>
      <w:pPr>
        <w:pStyle w:val="1"/>
        <w:jc w:val="both"/>
      </w:pPr>
      <w:r>
        <w:rPr>
          <w:sz w:val="20"/>
        </w:rPr>
        <w:t xml:space="preserve">общественной экологической экспертизы в отношении объекта _________________</w:t>
      </w:r>
    </w:p>
    <w:p>
      <w:pPr>
        <w:pStyle w:val="1"/>
        <w:jc w:val="both"/>
      </w:pPr>
      <w:r>
        <w:rPr>
          <w:sz w:val="20"/>
        </w:rPr>
        <w:t xml:space="preserve">_____________________________ _________________ ____________</w:t>
      </w:r>
    </w:p>
    <w:p>
      <w:pPr>
        <w:pStyle w:val="1"/>
        <w:jc w:val="both"/>
      </w:pPr>
      <w:r>
        <w:rPr>
          <w:sz w:val="20"/>
        </w:rPr>
        <w:t xml:space="preserve">    (расшифровка подписи)         (подпись)        (дата)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t xml:space="preserve">Заявление 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Принято ___________________________________________________________________</w:t>
      </w:r>
    </w:p>
    <w:p>
      <w:pPr>
        <w:pStyle w:val="1"/>
        <w:jc w:val="both"/>
      </w:pPr>
      <w:r>
        <w:rPr>
          <w:sz w:val="20"/>
        </w:rPr>
        <w:t xml:space="preserve">                      (должность и Ф.И.О. должностного лица)</w:t>
      </w:r>
    </w:p>
    <w:p>
      <w:pPr>
        <w:pStyle w:val="1"/>
        <w:jc w:val="both"/>
      </w:pPr>
      <w:r>
        <w:rPr>
          <w:sz w:val="20"/>
        </w:rPr>
        <w:t xml:space="preserve">___________________________________________________________________________</w:t>
      </w:r>
    </w:p>
    <w:p>
      <w:pPr>
        <w:pStyle w:val="1"/>
        <w:jc w:val="both"/>
      </w:pPr>
      <w:r>
        <w:rPr>
          <w:sz w:val="20"/>
        </w:rPr>
        <w:t xml:space="preserve">и зарегистрировано __________________ за N _______________________.</w:t>
      </w:r>
    </w:p>
    <w:p>
      <w:pPr>
        <w:pStyle w:val="1"/>
        <w:jc w:val="both"/>
      </w:pPr>
      <w:r>
        <w:rPr>
          <w:sz w:val="20"/>
        </w:rPr>
        <w:t xml:space="preserve">                   (дата регистрации)      (регистрационный номер)</w:t>
      </w:r>
    </w:p>
    <w:p>
      <w:pPr>
        <w:pStyle w:val="1"/>
        <w:jc w:val="both"/>
      </w:pPr>
      <w:r>
        <w:rPr>
          <w:sz w:val="20"/>
        </w:rPr>
        <w:t xml:space="preserve">___________________________</w:t>
      </w:r>
    </w:p>
    <w:p>
      <w:pPr>
        <w:pStyle w:val="1"/>
        <w:jc w:val="both"/>
      </w:pPr>
      <w:r>
        <w:rPr>
          <w:sz w:val="20"/>
        </w:rPr>
        <w:t xml:space="preserve">(подпись должностного лица)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государственной регистрации заявлений</w:t>
      </w:r>
    </w:p>
    <w:p>
      <w:pPr>
        <w:pStyle w:val="0"/>
        <w:jc w:val="right"/>
      </w:pPr>
      <w:r>
        <w:rPr>
          <w:sz w:val="20"/>
        </w:rPr>
        <w:t xml:space="preserve">о проведении общественной экологической</w:t>
      </w:r>
    </w:p>
    <w:p>
      <w:pPr>
        <w:pStyle w:val="0"/>
        <w:jc w:val="right"/>
      </w:pPr>
      <w:r>
        <w:rPr>
          <w:sz w:val="20"/>
        </w:rPr>
        <w:t xml:space="preserve">экспертизы на территории городского</w:t>
      </w:r>
    </w:p>
    <w:p>
      <w:pPr>
        <w:pStyle w:val="0"/>
        <w:jc w:val="right"/>
      </w:pPr>
      <w:r>
        <w:rPr>
          <w:sz w:val="20"/>
        </w:rPr>
        <w:t xml:space="preserve">округа города Вологды</w:t>
      </w:r>
    </w:p>
    <w:p>
      <w:pPr>
        <w:pStyle w:val="0"/>
        <w:jc w:val="both"/>
      </w:pPr>
      <w:r>
        <w:rPr>
          <w:sz w:val="20"/>
        </w:rPr>
      </w:r>
    </w:p>
    <w:bookmarkStart w:id="445" w:name="P445"/>
    <w:bookmarkEnd w:id="445"/>
    <w:p>
      <w:pPr>
        <w:pStyle w:val="2"/>
        <w:jc w:val="center"/>
      </w:pPr>
      <w:r>
        <w:rPr>
          <w:sz w:val="20"/>
        </w:rPr>
        <w:t xml:space="preserve">БЛОК-СХЕМА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2" w:tooltip="Постановление Администрации г. Вологды от 29.03.2022 N 465 &quot;О внесении изменений в постановление Администрации города Вологды от 23 августа 2019 года N 1103&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29.03.2022 N 465)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8561"/>
      </w:tblGrid>
      <w:tr>
        <w:tc>
          <w:tcPr>
            <w:tcW w:w="8561" w:type="dxa"/>
            <w:tcBorders>
              <w:left w:val="single" w:sz="4"/>
              <w:right w:val="single" w:sz="4"/>
            </w:tcBorders>
          </w:tcPr>
          <w:p>
            <w:pPr>
              <w:pStyle w:val="0"/>
              <w:jc w:val="center"/>
            </w:pPr>
            <w:r>
              <w:rPr>
                <w:sz w:val="20"/>
              </w:rPr>
              <w:t xml:space="preserve">Прием заявления и приложенных к нему документов</w:t>
            </w:r>
          </w:p>
          <w:p>
            <w:pPr>
              <w:pStyle w:val="0"/>
              <w:jc w:val="center"/>
            </w:pPr>
            <w:r>
              <w:rPr>
                <w:sz w:val="20"/>
              </w:rPr>
              <w:t xml:space="preserve">(</w:t>
            </w:r>
            <w:hyperlink w:history="0" w:anchor="P259" w:tooltip="3.2. Прием заявления и приложенных к нему документов">
              <w:r>
                <w:rPr>
                  <w:sz w:val="20"/>
                  <w:color w:val="0000ff"/>
                </w:rPr>
                <w:t xml:space="preserve">п. 3.2</w:t>
              </w:r>
            </w:hyperlink>
            <w:r>
              <w:rPr>
                <w:sz w:val="20"/>
              </w:rPr>
              <w:t xml:space="preserve">. Административного регламента) - 2 рабочих дня</w:t>
            </w:r>
          </w:p>
        </w:tc>
      </w:tr>
      <w:tr>
        <w:tblPrEx>
          <w:tblBorders>
            <w:left w:val="nil"/>
            <w:right w:val="nil"/>
          </w:tblBorders>
        </w:tblPrEx>
        <w:tc>
          <w:tcPr>
            <w:tcW w:w="8561"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tcW w:w="8561" w:type="dxa"/>
            <w:tcBorders>
              <w:left w:val="single" w:sz="4"/>
              <w:right w:val="single" w:sz="4"/>
            </w:tcBorders>
          </w:tcPr>
          <w:p>
            <w:pPr>
              <w:pStyle w:val="0"/>
            </w:pPr>
            <w:r>
              <w:rPr>
                <w:sz w:val="20"/>
              </w:rPr>
              <w:t xml:space="preserve">Рассмотрение заявления, приложенных к нему документов и принятие решения</w:t>
            </w:r>
          </w:p>
          <w:p>
            <w:pPr>
              <w:pStyle w:val="0"/>
              <w:jc w:val="center"/>
            </w:pPr>
            <w:r>
              <w:rPr>
                <w:sz w:val="20"/>
              </w:rPr>
              <w:t xml:space="preserve">(</w:t>
            </w:r>
            <w:hyperlink w:history="0" w:anchor="P272" w:tooltip="3.3. Рассмотрение заявления и прилагаемых документов, принятие решения">
              <w:r>
                <w:rPr>
                  <w:sz w:val="20"/>
                  <w:color w:val="0000ff"/>
                </w:rPr>
                <w:t xml:space="preserve">п. 3.3</w:t>
              </w:r>
            </w:hyperlink>
            <w:r>
              <w:rPr>
                <w:sz w:val="20"/>
              </w:rPr>
              <w:t xml:space="preserve"> Административного регламента) - 2 рабочих дня</w:t>
            </w:r>
          </w:p>
        </w:tc>
      </w:tr>
      <w:tr>
        <w:tblPrEx>
          <w:tblBorders>
            <w:left w:val="nil"/>
            <w:right w:val="nil"/>
          </w:tblBorders>
        </w:tblPrEx>
        <w:tc>
          <w:tcPr>
            <w:tcW w:w="8561"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tcW w:w="8561" w:type="dxa"/>
            <w:tcBorders>
              <w:left w:val="single" w:sz="4"/>
              <w:right w:val="single" w:sz="4"/>
            </w:tcBorders>
          </w:tcPr>
          <w:p>
            <w:pPr>
              <w:pStyle w:val="0"/>
              <w:jc w:val="center"/>
            </w:pPr>
            <w:r>
              <w:rPr>
                <w:sz w:val="20"/>
              </w:rPr>
              <w:t xml:space="preserve">Уведомление заявителя о принятом решении</w:t>
            </w:r>
          </w:p>
          <w:p>
            <w:pPr>
              <w:pStyle w:val="0"/>
              <w:jc w:val="center"/>
            </w:pPr>
            <w:r>
              <w:rPr>
                <w:sz w:val="20"/>
              </w:rPr>
              <w:t xml:space="preserve">(</w:t>
            </w:r>
            <w:hyperlink w:history="0" w:anchor="P289" w:tooltip="3.4. Уведомление заявителя о принятом решении">
              <w:r>
                <w:rPr>
                  <w:sz w:val="20"/>
                  <w:color w:val="0000ff"/>
                </w:rPr>
                <w:t xml:space="preserve">п. 3.4</w:t>
              </w:r>
            </w:hyperlink>
            <w:r>
              <w:rPr>
                <w:sz w:val="20"/>
              </w:rPr>
              <w:t xml:space="preserve"> Административного регламента) - 1 рабочий день</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23.08.2019 N 1103</w:t>
            <w:br/>
            <w:t>(ред. от 29.03.2022)</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23.08.2019 N 1103</w:t>
            <w:br/>
            <w:t>(ред. от 29.03.2022)</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509AA69A1BAA502051B9D92E759FB4CD721133B35395E07D392E41F761826221A3B810563D79000D3746FDFAC8E4B52D1E11F1B36A790EE3511DB7Dl0GDN" TargetMode = "External"/>
	<Relationship Id="rId8" Type="http://schemas.openxmlformats.org/officeDocument/2006/relationships/hyperlink" Target="consultantplus://offline/ref=E509AA69A1BAA502051B9D92E759FB4CD721133B35395E0CD897E41F761826221A3B810563D79000D3746FDDAD8E4B52D1E11F1B36A790EE3511DB7Dl0GDN" TargetMode = "External"/>
	<Relationship Id="rId9" Type="http://schemas.openxmlformats.org/officeDocument/2006/relationships/hyperlink" Target="consultantplus://offline/ref=E509AA69A1BAA502051B839FF135A548D6294D30343C515287C2E248294820775A7B875020939D08D77F3B8CECD0120296AA121D2BBB90EBl2G8N" TargetMode = "External"/>
	<Relationship Id="rId10" Type="http://schemas.openxmlformats.org/officeDocument/2006/relationships/hyperlink" Target="consultantplus://offline/ref=E509AA69A1BAA502051B9D92E759FB4CD721133B35395304DA92E41F761826221A3B810563D79000D3736FDBA98E4B52D1E11F1B36A790EE3511DB7Dl0GDN" TargetMode = "External"/>
	<Relationship Id="rId11" Type="http://schemas.openxmlformats.org/officeDocument/2006/relationships/hyperlink" Target="consultantplus://offline/ref=E509AA69A1BAA502051B9D92E759FB4CD721133B35395304DA92E41F761826221A3B810563D79000D37266DCA08E4B52D1E11F1B36A790EE3511DB7Dl0GDN" TargetMode = "External"/>
	<Relationship Id="rId12" Type="http://schemas.openxmlformats.org/officeDocument/2006/relationships/hyperlink" Target="consultantplus://offline/ref=E509AA69A1BAA502051B9D92E759FB4CD721133B35395E0CD897E41F761826221A3B810563D79000D3746FDDAD8E4B52D1E11F1B36A790EE3511DB7Dl0GDN" TargetMode = "External"/>
	<Relationship Id="rId13" Type="http://schemas.openxmlformats.org/officeDocument/2006/relationships/hyperlink" Target="consultantplus://offline/ref=E509AA69A1BAA502051B9D92E759FB4CD721133B35395E0CD897E41F761826221A3B810563D79000D3746FDDAD8E4B52D1E11F1B36A790EE3511DB7Dl0GDN" TargetMode = "External"/>
	<Relationship Id="rId14" Type="http://schemas.openxmlformats.org/officeDocument/2006/relationships/hyperlink" Target="consultantplus://offline/ref=E509AA69A1BAA502051B9D92E759FB4CD721133B363E5B03DB95E41F761826221A3B810563D79000D3746DDDA18E4B52D1E11F1B36A790EE3511DB7Dl0GDN" TargetMode = "External"/>
	<Relationship Id="rId15" Type="http://schemas.openxmlformats.org/officeDocument/2006/relationships/hyperlink" Target="consultantplus://offline/ref=E509AA69A1BAA502051B9D92E759FB4CD721133B363E5B03DB95E41F761826221A3B810563D79000D3746DDCAE8E4B52D1E11F1B36A790EE3511DB7Dl0GDN" TargetMode = "Externa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hyperlink" Target="consultantplus://offline/ref=E509AA69A1BAA502051B9D92E759FB4CD721133B35395E07D392E41F761826221A3B810563D79000D3746FDFAC8E4B52D1E11F1B36A790EE3511DB7Dl0GDN" TargetMode = "External"/>
	<Relationship Id="rId19" Type="http://schemas.openxmlformats.org/officeDocument/2006/relationships/hyperlink" Target="consultantplus://offline/ref=E509AA69A1BAA502051B9D92E759FB4CD721133B35395E0CD897E41F761826221A3B810563D79000D3746FDDAE8E4B52D1E11F1B36A790EE3511DB7Dl0GDN" TargetMode = "External"/>
	<Relationship Id="rId20" Type="http://schemas.openxmlformats.org/officeDocument/2006/relationships/hyperlink" Target="consultantplus://offline/ref=E509AA69A1BAA502051B9D92E759FB4CD721133B35395E0CD897E41F761826221A3B810563D79000D3746FDDAF8E4B52D1E11F1B36A790EE3511DB7Dl0GDN" TargetMode = "External"/>
	<Relationship Id="rId21" Type="http://schemas.openxmlformats.org/officeDocument/2006/relationships/hyperlink" Target="consultantplus://offline/ref=E509AA69A1BAA502051B9D92E759FB4CD721133B35395E0CD897E41F761826221A3B810563D79000D3746FDDA08E4B52D1E11F1B36A790EE3511DB7Dl0GDN" TargetMode = "External"/>
	<Relationship Id="rId22" Type="http://schemas.openxmlformats.org/officeDocument/2006/relationships/hyperlink" Target="consultantplus://offline/ref=E509AA69A1BAA502051B9D92E759FB4CD721133B35395E0CD897E41F761826221A3B810563D79000D3746FDCA88E4B52D1E11F1B36A790EE3511DB7Dl0GDN" TargetMode = "External"/>
	<Relationship Id="rId23" Type="http://schemas.openxmlformats.org/officeDocument/2006/relationships/hyperlink" Target="consultantplus://offline/ref=E509AA69A1BAA502051B9D92E759FB4CD721133B35395E0CD897E41F761826221A3B810563D79000D3746FDCA98E4B52D1E11F1B36A790EE3511DB7Dl0GDN" TargetMode = "External"/>
	<Relationship Id="rId24" Type="http://schemas.openxmlformats.org/officeDocument/2006/relationships/hyperlink" Target="consultantplus://offline/ref=E509AA69A1BAA502051B9D92E759FB4CD721133B35395E0CD897E41F761826221A3B810563D79000D3746FDCAA8E4B52D1E11F1B36A790EE3511DB7Dl0GDN" TargetMode = "External"/>
	<Relationship Id="rId25" Type="http://schemas.openxmlformats.org/officeDocument/2006/relationships/hyperlink" Target="consultantplus://offline/ref=E509AA69A1BAA502051B839FF135A548D6284F36373E515287C2E24829482077487BDF5C21908301D46A6DDDAAl8G6N" TargetMode = "External"/>
	<Relationship Id="rId26" Type="http://schemas.openxmlformats.org/officeDocument/2006/relationships/hyperlink" Target="consultantplus://offline/ref=E509AA69A1BAA502051B839FF135A548D6294D30343C515287C2E24829482077487BDF5C21908301D46A6DDDAAl8G6N" TargetMode = "External"/>
	<Relationship Id="rId27" Type="http://schemas.openxmlformats.org/officeDocument/2006/relationships/hyperlink" Target="consultantplus://offline/ref=E509AA69A1BAA502051B9D92E759FB4CD721133B35395E0CD897E41F761826221A3B810563D79000D3746FDDAF8E4B52D1E11F1B36A790EE3511DB7Dl0GDN" TargetMode = "External"/>
	<Relationship Id="rId28" Type="http://schemas.openxmlformats.org/officeDocument/2006/relationships/hyperlink" Target="consultantplus://offline/ref=E509AA69A1BAA502051B839FF135A548D6284F34363C515287C2E24829482077487BDF5C21908301D46A6DDDAAl8G6N" TargetMode = "External"/>
	<Relationship Id="rId29" Type="http://schemas.openxmlformats.org/officeDocument/2006/relationships/hyperlink" Target="consultantplus://offline/ref=E509AA69A1BAA502051B839FF135A548D6284F35343B515287C2E24829482077487BDF5C21908301D46A6DDDAAl8G6N" TargetMode = "External"/>
	<Relationship Id="rId30" Type="http://schemas.openxmlformats.org/officeDocument/2006/relationships/hyperlink" Target="consultantplus://offline/ref=E509AA69A1BAA502051B839FF135A548D62F4C31303E515287C2E248294820775A7B875020929E06D27F3B8CECD0120296AA121D2BBB90EBl2G8N" TargetMode = "External"/>
	<Relationship Id="rId31" Type="http://schemas.openxmlformats.org/officeDocument/2006/relationships/hyperlink" Target="consultantplus://offline/ref=E509AA69A1BAA502051B839FF135A548D6294D30343C515287C2E248294820775A7B875020939D08D77F3B8CECD0120296AA121D2BBB90EBl2G8N" TargetMode = "External"/>
	<Relationship Id="rId32" Type="http://schemas.openxmlformats.org/officeDocument/2006/relationships/hyperlink" Target="consultantplus://offline/ref=E509AA69A1BAA502051B839FF135A548D12B493E3539515287C2E24829482077487BDF5C21908301D46A6DDDAAl8G6N" TargetMode = "External"/>
	<Relationship Id="rId33" Type="http://schemas.openxmlformats.org/officeDocument/2006/relationships/hyperlink" Target="consultantplus://offline/ref=E509AA69A1BAA502051B839FF135A548D62849333231515287C2E248294820775A7B875020939D00D57F3B8CECD0120296AA121D2BBB90EBl2G8N" TargetMode = "External"/>
	<Relationship Id="rId34" Type="http://schemas.openxmlformats.org/officeDocument/2006/relationships/hyperlink" Target="consultantplus://offline/ref=E509AA69A1BAA502051B9D92E759FB4CD721133B35395304DA92E41F761826221A3B810563D79000D3736EDBAD8E4B52D1E11F1B36A790EE3511DB7Dl0GDN" TargetMode = "External"/>
	<Relationship Id="rId35" Type="http://schemas.openxmlformats.org/officeDocument/2006/relationships/hyperlink" Target="consultantplus://offline/ref=E509AA69A1BAA502051B9D92E759FB4CD721133B35395E0CD897E41F761826221A3B810563D79000D3746FDDAF8E4B52D1E11F1B36A790EE3511DB7Dl0GDN" TargetMode = "External"/>
	<Relationship Id="rId36" Type="http://schemas.openxmlformats.org/officeDocument/2006/relationships/hyperlink" Target="consultantplus://offline/ref=E509AA69A1BAA502051B9D92E759FB4CD721133B36305305D39FE41F761826221A3B810571D7C80CD27771DDAF9B1D0397lBG7N" TargetMode = "External"/>
	<Relationship Id="rId37" Type="http://schemas.openxmlformats.org/officeDocument/2006/relationships/hyperlink" Target="consultantplus://offline/ref=E509AA69A1BAA502051B9D92E759FB4CD721133B353B5A05DF97E41F761826221A3B810563D79000D37669D4AF8E4B52D1E11F1B36A790EE3511DB7Dl0GDN" TargetMode = "External"/>
	<Relationship Id="rId38" Type="http://schemas.openxmlformats.org/officeDocument/2006/relationships/hyperlink" Target="consultantplus://offline/ref=E509AA69A1BAA502051B9D92E759FB4CD721133B35395D0CDA95E41F761826221A3B810563D79000D3746FD4AC8E4B52D1E11F1B36A790EE3511DB7Dl0GDN" TargetMode = "External"/>
	<Relationship Id="rId39" Type="http://schemas.openxmlformats.org/officeDocument/2006/relationships/hyperlink" Target="consultantplus://offline/ref=E509AA69A1BAA502051B839FF135A548D6294D30343C515287C2E248294820775A7B87552398C950972162DCAB9B1F048BB61218l3G6N" TargetMode = "External"/>
	<Relationship Id="rId40" Type="http://schemas.openxmlformats.org/officeDocument/2006/relationships/hyperlink" Target="consultantplus://offline/ref=E509AA69A1BAA502051B9D92E759FB4CD721133B35385B04DD95E41F761826221A3B810563D79000D3746DDCA88E4B52D1E11F1B36A790EE3511DB7Dl0GDN" TargetMode = "External"/>
	<Relationship Id="rId41" Type="http://schemas.openxmlformats.org/officeDocument/2006/relationships/hyperlink" Target="consultantplus://offline/ref=E509AA69A1BAA502051B839FF135A548D6284F34363C515287C2E248294820775A7B875020939F05D67F3B8CECD0120296AA121D2BBB90EBl2G8N" TargetMode = "External"/>
	<Relationship Id="rId42" Type="http://schemas.openxmlformats.org/officeDocument/2006/relationships/hyperlink" Target="consultantplus://offline/ref=E509AA69A1BAA502051B839FF135A548D6284F34363C515287C2E248294820775A7B875020939F04D47F3B8CECD0120296AA121D2BBB90EBl2G8N" TargetMode = "External"/>
	<Relationship Id="rId43" Type="http://schemas.openxmlformats.org/officeDocument/2006/relationships/hyperlink" Target="consultantplus://offline/ref=E509AA69A1BAA502051B839FF135A548D62B4B30333F515287C2E248294820775A7B875020939D00D07F3B8CECD0120296AA121D2BBB90EBl2G8N" TargetMode = "External"/>
	<Relationship Id="rId44" Type="http://schemas.openxmlformats.org/officeDocument/2006/relationships/hyperlink" Target="consultantplus://offline/ref=E509AA69A1BAA502051B839FF135A548D6294B3E3731515287C2E24829482077487BDF5C21908301D46A6DDDAAl8G6N" TargetMode = "External"/>
	<Relationship Id="rId45" Type="http://schemas.openxmlformats.org/officeDocument/2006/relationships/hyperlink" Target="consultantplus://offline/ref=E509AA69A1BAA502051B839FF135A548D6294D30343C515287C2E248294820775A7B875020939E09D07F3B8CECD0120296AA121D2BBB90EBl2G8N" TargetMode = "External"/>
	<Relationship Id="rId46" Type="http://schemas.openxmlformats.org/officeDocument/2006/relationships/hyperlink" Target="consultantplus://offline/ref=E509AA69A1BAA502051B9D92E759FB4CD721133B35395E07D392E41F761826221A3B810563D79000D3746FDFAC8E4B52D1E11F1B36A790EE3511DB7Dl0GDN" TargetMode = "External"/>
	<Relationship Id="rId47" Type="http://schemas.openxmlformats.org/officeDocument/2006/relationships/hyperlink" Target="consultantplus://offline/ref=E509AA69A1BAA502051B839FF135A548D6294D30343C515287C2E248294820775A7B87592698C950972162DCAB9B1F048BB61218l3G6N" TargetMode = "External"/>
	<Relationship Id="rId48" Type="http://schemas.openxmlformats.org/officeDocument/2006/relationships/hyperlink" Target="consultantplus://offline/ref=E509AA69A1BAA502051B839FF135A548D62F4C313031515287C2E248294820775A7B875020939F03D27F3B8CECD0120296AA121D2BBB90EBl2G8N" TargetMode = "External"/>
	<Relationship Id="rId49" Type="http://schemas.openxmlformats.org/officeDocument/2006/relationships/hyperlink" Target="consultantplus://offline/ref=E509AA69A1BAA502051B839FF135A548D62F4C3E363D515287C2E248294820775A7B87572098C950972162DCAB9B1F048BB61218l3G6N" TargetMode = "External"/>
	<Relationship Id="rId50" Type="http://schemas.openxmlformats.org/officeDocument/2006/relationships/hyperlink" Target="consultantplus://offline/ref=E509AA69A1BAA502051B9D92E759FB4CD721133B35395E0CD897E41F761826221A3B810563D79000D3746FDDAF8E4B52D1E11F1B36A790EE3511DB7Dl0GDN" TargetMode = "External"/>
	<Relationship Id="rId51" Type="http://schemas.openxmlformats.org/officeDocument/2006/relationships/hyperlink" Target="consultantplus://offline/ref=E509AA69A1BAA502051B9D92E759FB4CD721133B35395E0CD897E41F761826221A3B810563D79000D3746FDDAF8E4B52D1E11F1B36A790EE3511DB7Dl0GDN" TargetMode = "External"/>
	<Relationship Id="rId52" Type="http://schemas.openxmlformats.org/officeDocument/2006/relationships/hyperlink" Target="consultantplus://offline/ref=E509AA69A1BAA502051B9D92E759FB4CD721133B35395E0CD897E41F761826221A3B810563D79000D3746FDDAF8E4B52D1E11F1B36A790EE3511DB7Dl0GDN" TargetMode = "External"/>
	<Relationship Id="rId53" Type="http://schemas.openxmlformats.org/officeDocument/2006/relationships/hyperlink" Target="consultantplus://offline/ref=E509AA69A1BAA502051B9D92E759FB4CD721133B35395E0CD897E41F761826221A3B810563D79000D3746FDDAF8E4B52D1E11F1B36A790EE3511DB7Dl0GDN" TargetMode = "External"/>
	<Relationship Id="rId54" Type="http://schemas.openxmlformats.org/officeDocument/2006/relationships/hyperlink" Target="consultantplus://offline/ref=E509AA69A1BAA502051B9D92E759FB4CD721133B35395E0CD897E41F761826221A3B810563D79000D3746FDDAF8E4B52D1E11F1B36A790EE3511DB7Dl0GDN" TargetMode = "External"/>
	<Relationship Id="rId55" Type="http://schemas.openxmlformats.org/officeDocument/2006/relationships/hyperlink" Target="consultantplus://offline/ref=E509AA69A1BAA502051B839FF135A548D6294D30343C515287C2E248294820775A7B87532993965582303AD0A986010392AA101A37lBGAN" TargetMode = "External"/>
	<Relationship Id="rId56" Type="http://schemas.openxmlformats.org/officeDocument/2006/relationships/hyperlink" Target="consultantplus://offline/ref=E509AA69A1BAA502051B839FF135A548D6294D30343C515287C2E248294820775A7B875020939E04D77F3B8CECD0120296AA121D2BBB90EBl2G8N" TargetMode = "External"/>
	<Relationship Id="rId57" Type="http://schemas.openxmlformats.org/officeDocument/2006/relationships/hyperlink" Target="consultantplus://offline/ref=E509AA69A1BAA502051B839FF135A548D6294D30343C515287C2E248294820775A7B87502094965582303AD0A986010392AA101A37lBGAN" TargetMode = "External"/>
	<Relationship Id="rId58" Type="http://schemas.openxmlformats.org/officeDocument/2006/relationships/hyperlink" Target="consultantplus://offline/ref=E509AA69A1BAA502051B839FF135A548D12B4C313E38515287C2E248294820775A7B875020939D03D37F3B8CECD0120296AA121D2BBB90EBl2G8N" TargetMode = "External"/>
	<Relationship Id="rId59" Type="http://schemas.openxmlformats.org/officeDocument/2006/relationships/hyperlink" Target="consultantplus://offline/ref=E509AA69A1BAA502051B9D92E759FB4CD721133B35385C06DE95E41F761826221A3B810571D7C80CD27771DDAF9B1D0397lBG7N" TargetMode = "External"/>
	<Relationship Id="rId60" Type="http://schemas.openxmlformats.org/officeDocument/2006/relationships/hyperlink" Target="consultantplus://offline/ref=E509AA69A1BAA502051B9D92E759FB4CD721133B35395E0CD897E41F761826221A3B810563D79000D3746FDDAF8E4B52D1E11F1B36A790EE3511DB7Dl0GDN" TargetMode = "External"/>
	<Relationship Id="rId61" Type="http://schemas.openxmlformats.org/officeDocument/2006/relationships/hyperlink" Target="consultantplus://offline/ref=E509AA69A1BAA502051B9D92E759FB4CD721133B35395E0CD897E41F761826221A3B810563D79000D3746FDDAF8E4B52D1E11F1B36A790EE3511DB7Dl0GDN" TargetMode = "External"/>
	<Relationship Id="rId62" Type="http://schemas.openxmlformats.org/officeDocument/2006/relationships/hyperlink" Target="consultantplus://offline/ref=E509AA69A1BAA502051B9D92E759FB4CD721133B35395E0CD897E41F761826221A3B810563D79000D3746FDDAF8E4B52D1E11F1B36A790EE3511DB7Dl0GDN" TargetMode = "External"/>
	<Relationship Id="rId63"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23.08.2019 N 1103
(ред. от 29.03.2022)
"Об утверждении административного регламента по предоставлению муниципальной услуги по государственной регистрации заявлений о проведении общественной экологической экспертизы на территории городского округа города Вологды"</dc:title>
  <dcterms:created xsi:type="dcterms:W3CDTF">2023-07-13T13:06:35Z</dcterms:created>
</cp:coreProperties>
</file>